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5A" w:rsidRDefault="004C005A">
      <w:pPr>
        <w:pStyle w:val="ConsPlusNormal"/>
        <w:jc w:val="both"/>
        <w:outlineLvl w:val="0"/>
      </w:pPr>
    </w:p>
    <w:p w:rsidR="004C005A" w:rsidRDefault="004C005A">
      <w:pPr>
        <w:pStyle w:val="ConsPlusTitle"/>
        <w:jc w:val="center"/>
        <w:outlineLvl w:val="0"/>
      </w:pPr>
      <w:r>
        <w:t>ПРАВИТЕЛЬСТВО РОССИЙСКОЙ ФЕДЕРАЦИИ</w:t>
      </w:r>
    </w:p>
    <w:p w:rsidR="004C005A" w:rsidRDefault="004C005A">
      <w:pPr>
        <w:pStyle w:val="ConsPlusTitle"/>
        <w:jc w:val="center"/>
      </w:pPr>
    </w:p>
    <w:p w:rsidR="004C005A" w:rsidRDefault="004C005A">
      <w:pPr>
        <w:pStyle w:val="ConsPlusTitle"/>
        <w:jc w:val="center"/>
      </w:pPr>
      <w:r>
        <w:t>ПОСТАНОВЛЕНИЕ</w:t>
      </w:r>
    </w:p>
    <w:p w:rsidR="004C005A" w:rsidRDefault="004C005A">
      <w:pPr>
        <w:pStyle w:val="ConsPlusTitle"/>
        <w:jc w:val="center"/>
      </w:pPr>
      <w:r>
        <w:t>от 31 декабря 2019 г. N 1958</w:t>
      </w:r>
    </w:p>
    <w:p w:rsidR="004C005A" w:rsidRDefault="004C005A">
      <w:pPr>
        <w:pStyle w:val="ConsPlusTitle"/>
        <w:jc w:val="center"/>
      </w:pPr>
    </w:p>
    <w:p w:rsidR="004C005A" w:rsidRDefault="004C005A">
      <w:pPr>
        <w:pStyle w:val="ConsPlusTitle"/>
        <w:jc w:val="center"/>
      </w:pPr>
      <w:r>
        <w:t>ОБ УТВЕРЖДЕНИИ ПРАВИЛ</w:t>
      </w:r>
    </w:p>
    <w:p w:rsidR="004C005A" w:rsidRDefault="004C005A">
      <w:pPr>
        <w:pStyle w:val="ConsPlusTitle"/>
        <w:jc w:val="center"/>
      </w:pPr>
      <w:r>
        <w:t>МАРКИРОВКИ ШИН СРЕДСТВАМИ ИДЕНТИФИКАЦИИ И ОСОБЕННОСТЯХ</w:t>
      </w:r>
    </w:p>
    <w:p w:rsidR="004C005A" w:rsidRDefault="004C005A">
      <w:pPr>
        <w:pStyle w:val="ConsPlusTitle"/>
        <w:jc w:val="center"/>
      </w:pPr>
      <w:r>
        <w:t>ВНЕДРЕНИЯ ГОСУДАРСТВЕННОЙ ИНФОРМАЦИОННОЙ СИСТЕМЫ</w:t>
      </w:r>
    </w:p>
    <w:p w:rsidR="004C005A" w:rsidRDefault="004C005A">
      <w:pPr>
        <w:pStyle w:val="ConsPlusTitle"/>
        <w:jc w:val="center"/>
      </w:pPr>
      <w:r>
        <w:t xml:space="preserve">МОНИТОРИНГА ЗА ОБОРОТОМ ТОВАРОВ, ПОДЛЕЖАЩИХ </w:t>
      </w:r>
      <w:proofErr w:type="gramStart"/>
      <w:r>
        <w:t>ОБЯЗАТЕЛЬНОЙ</w:t>
      </w:r>
      <w:proofErr w:type="gramEnd"/>
    </w:p>
    <w:p w:rsidR="004C005A" w:rsidRDefault="004C005A">
      <w:pPr>
        <w:pStyle w:val="ConsPlusTitle"/>
        <w:jc w:val="center"/>
      </w:pPr>
      <w:r>
        <w:t>МАРКИРОВКЕ СРЕДСТВАМИ ИДЕНТИФИКАЦИИ, В ОТНОШЕНИИ ШИН</w:t>
      </w:r>
    </w:p>
    <w:p w:rsidR="004C005A" w:rsidRDefault="004C0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0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05A" w:rsidRDefault="004C0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05A" w:rsidRDefault="004C0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05A" w:rsidRDefault="004C005A">
            <w:pPr>
              <w:pStyle w:val="ConsPlusNormal"/>
              <w:jc w:val="center"/>
            </w:pPr>
            <w:r>
              <w:rPr>
                <w:color w:val="392C69"/>
              </w:rPr>
              <w:t>Список изменяющих документов</w:t>
            </w:r>
          </w:p>
          <w:p w:rsidR="004C005A" w:rsidRDefault="004C005A">
            <w:pPr>
              <w:pStyle w:val="ConsPlusNormal"/>
              <w:jc w:val="center"/>
            </w:pPr>
            <w:proofErr w:type="gramStart"/>
            <w:r>
              <w:rPr>
                <w:color w:val="392C69"/>
              </w:rPr>
              <w:t xml:space="preserve">(в ред. Постановлений Правительства РФ от 31.12.2020 </w:t>
            </w:r>
            <w:hyperlink r:id="rId4">
              <w:r>
                <w:rPr>
                  <w:color w:val="0000FF"/>
                </w:rPr>
                <w:t>N 2464</w:t>
              </w:r>
            </w:hyperlink>
            <w:r>
              <w:rPr>
                <w:color w:val="392C69"/>
              </w:rPr>
              <w:t>,</w:t>
            </w:r>
            <w:proofErr w:type="gramEnd"/>
          </w:p>
          <w:p w:rsidR="004C005A" w:rsidRDefault="004C005A">
            <w:pPr>
              <w:pStyle w:val="ConsPlusNormal"/>
              <w:jc w:val="center"/>
            </w:pPr>
            <w:r>
              <w:rPr>
                <w:color w:val="392C69"/>
              </w:rPr>
              <w:t xml:space="preserve">от 05.10.2021 </w:t>
            </w:r>
            <w:hyperlink r:id="rId5">
              <w:r>
                <w:rPr>
                  <w:color w:val="0000FF"/>
                </w:rPr>
                <w:t>N 1687</w:t>
              </w:r>
            </w:hyperlink>
            <w:r>
              <w:rPr>
                <w:color w:val="392C69"/>
              </w:rPr>
              <w:t xml:space="preserve">, от 19.10.2022 </w:t>
            </w:r>
            <w:hyperlink r:id="rId6">
              <w:r>
                <w:rPr>
                  <w:color w:val="0000FF"/>
                </w:rPr>
                <w:t>N 1861</w:t>
              </w:r>
            </w:hyperlink>
            <w:r>
              <w:rPr>
                <w:color w:val="392C69"/>
              </w:rPr>
              <w:t xml:space="preserve">, от 28.03.2024 </w:t>
            </w:r>
            <w:hyperlink r:id="rId7">
              <w:r>
                <w:rPr>
                  <w:color w:val="0000FF"/>
                </w:rPr>
                <w:t>N 386</w:t>
              </w:r>
            </w:hyperlink>
            <w:r>
              <w:rPr>
                <w:color w:val="392C69"/>
              </w:rPr>
              <w:t>,</w:t>
            </w:r>
          </w:p>
          <w:p w:rsidR="004C005A" w:rsidRDefault="004C005A">
            <w:pPr>
              <w:pStyle w:val="ConsPlusNormal"/>
              <w:jc w:val="center"/>
            </w:pPr>
            <w:r>
              <w:rPr>
                <w:color w:val="392C69"/>
              </w:rPr>
              <w:t xml:space="preserve">от 31.05.2024 </w:t>
            </w:r>
            <w:hyperlink r:id="rId8">
              <w:r>
                <w:rPr>
                  <w:color w:val="0000FF"/>
                </w:rPr>
                <w:t>N 743</w:t>
              </w:r>
            </w:hyperlink>
            <w:r>
              <w:rPr>
                <w:color w:val="392C69"/>
              </w:rPr>
              <w:t xml:space="preserve">, от 26.11.2024 </w:t>
            </w:r>
            <w:hyperlink r:id="rId9">
              <w:r>
                <w:rPr>
                  <w:color w:val="0000FF"/>
                </w:rPr>
                <w:t>N 1630</w:t>
              </w:r>
            </w:hyperlink>
            <w:r>
              <w:rPr>
                <w:color w:val="392C69"/>
              </w:rPr>
              <w:t xml:space="preserve">, от 02.06.2025 </w:t>
            </w:r>
            <w:hyperlink r:id="rId10">
              <w:r>
                <w:rPr>
                  <w:color w:val="0000FF"/>
                </w:rPr>
                <w:t>N 837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005A" w:rsidRDefault="004C005A">
            <w:pPr>
              <w:pStyle w:val="ConsPlusNormal"/>
            </w:pPr>
          </w:p>
        </w:tc>
      </w:tr>
    </w:tbl>
    <w:p w:rsidR="004C005A" w:rsidRDefault="004C005A">
      <w:pPr>
        <w:pStyle w:val="ConsPlusNormal"/>
        <w:ind w:firstLine="540"/>
        <w:jc w:val="both"/>
      </w:pPr>
    </w:p>
    <w:p w:rsidR="004C005A" w:rsidRDefault="004C005A">
      <w:pPr>
        <w:pStyle w:val="ConsPlusNormal"/>
        <w:ind w:firstLine="540"/>
        <w:jc w:val="both"/>
      </w:pPr>
      <w:r>
        <w:t>Правительство Российской Федерации постановляет:</w:t>
      </w:r>
    </w:p>
    <w:p w:rsidR="004C005A" w:rsidRDefault="004C005A">
      <w:pPr>
        <w:pStyle w:val="ConsPlusNormal"/>
        <w:spacing w:before="220"/>
        <w:ind w:firstLine="540"/>
        <w:jc w:val="both"/>
      </w:pPr>
      <w:r>
        <w:t xml:space="preserve">1. Утвердить прилагаемые </w:t>
      </w:r>
      <w:hyperlink w:anchor="P58">
        <w:r>
          <w:rPr>
            <w:color w:val="0000FF"/>
          </w:rPr>
          <w:t>Правила</w:t>
        </w:r>
      </w:hyperlink>
      <w:r>
        <w:t xml:space="preserve"> маркировки шин </w:t>
      </w:r>
      <w:hyperlink r:id="rId11">
        <w:r>
          <w:rPr>
            <w:color w:val="0000FF"/>
          </w:rPr>
          <w:t>средствами идентификации</w:t>
        </w:r>
      </w:hyperlink>
      <w:r>
        <w:t>.</w:t>
      </w:r>
    </w:p>
    <w:p w:rsidR="004C005A" w:rsidRDefault="004C005A">
      <w:pPr>
        <w:pStyle w:val="ConsPlusNormal"/>
        <w:spacing w:before="220"/>
        <w:ind w:firstLine="540"/>
        <w:jc w:val="both"/>
      </w:pPr>
      <w:r>
        <w:t xml:space="preserve">2. Установить, что участники оборота шин в соответствии с </w:t>
      </w:r>
      <w:hyperlink w:anchor="P58">
        <w:r>
          <w:rPr>
            <w:color w:val="0000FF"/>
          </w:rPr>
          <w:t>Правилами</w:t>
        </w:r>
      </w:hyperlink>
      <w:r>
        <w:t>, утвержденными настоящим постановлением:</w:t>
      </w:r>
    </w:p>
    <w:p w:rsidR="004C005A" w:rsidRDefault="004C005A">
      <w:pPr>
        <w:pStyle w:val="ConsPlusNormal"/>
        <w:spacing w:before="220"/>
        <w:ind w:firstLine="540"/>
        <w:jc w:val="both"/>
      </w:pPr>
      <w:proofErr w:type="gramStart"/>
      <w:r>
        <w:t>осуществляют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в течение 7 календарных дней со дня возникновения необходимости осуществления участником оборота шин деятельности, связанной с вводом в оборот, и (или) оборотом, и (или) выводом из оборота маркированных шин;</w:t>
      </w:r>
      <w:proofErr w:type="gramEnd"/>
    </w:p>
    <w:p w:rsidR="004C005A" w:rsidRDefault="004C005A">
      <w:pPr>
        <w:pStyle w:val="ConsPlusNormal"/>
        <w:jc w:val="both"/>
      </w:pPr>
      <w:r>
        <w:t xml:space="preserve">(в ред. </w:t>
      </w:r>
      <w:hyperlink r:id="rId12">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не позднее 30 календарных дней со дня регистрации в информационной системе мониторинга </w:t>
      </w:r>
      <w:proofErr w:type="gramStart"/>
      <w:r>
        <w:t>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w:t>
      </w:r>
      <w:proofErr w:type="gramEnd"/>
      <w:r>
        <w:t xml:space="preserve"> оператору информационной системы мониторинга (далее - оператор) заявку на прохождение тестирования информационного взаимодействия;</w:t>
      </w:r>
    </w:p>
    <w:p w:rsidR="004C005A" w:rsidRDefault="004C005A">
      <w:pPr>
        <w:pStyle w:val="ConsPlusNormal"/>
        <w:spacing w:before="220"/>
        <w:ind w:firstLine="540"/>
        <w:jc w:val="both"/>
      </w:pPr>
      <w:r>
        <w:t>после регистрации в информационной системе мониторинга направляют оператору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4C005A" w:rsidRDefault="004C005A">
      <w:pPr>
        <w:pStyle w:val="ConsPlusNormal"/>
        <w:spacing w:before="220"/>
        <w:ind w:firstLine="540"/>
        <w:jc w:val="both"/>
      </w:pPr>
      <w:proofErr w:type="gramStart"/>
      <w:r>
        <w:t xml:space="preserve">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информационно-телекоммуникационной сети "Интернет", в отношении маркировки шин средствами идентификации, ввода шин в оборот, их оборота и вывода из оборота в соответствии с </w:t>
      </w:r>
      <w:hyperlink w:anchor="P58">
        <w:r>
          <w:rPr>
            <w:color w:val="0000FF"/>
          </w:rPr>
          <w:t>Правилами</w:t>
        </w:r>
      </w:hyperlink>
      <w:r>
        <w:t>, утвержденными настоящим постановлением, не позднее 60 календарных дней со дня готовности собственных программно-аппаратных средств к информационному</w:t>
      </w:r>
      <w:proofErr w:type="gramEnd"/>
      <w:r>
        <w:t xml:space="preserve"> взаимодействию с информационной системой мониторинга;</w:t>
      </w:r>
    </w:p>
    <w:p w:rsidR="004C005A" w:rsidRDefault="004C005A">
      <w:pPr>
        <w:pStyle w:val="ConsPlusNormal"/>
        <w:spacing w:before="220"/>
        <w:ind w:firstLine="540"/>
        <w:jc w:val="both"/>
      </w:pPr>
      <w:r>
        <w:t xml:space="preserve">с 1 ноября 2020 г. в соответствии с </w:t>
      </w:r>
      <w:hyperlink w:anchor="P58">
        <w:r>
          <w:rPr>
            <w:color w:val="0000FF"/>
          </w:rPr>
          <w:t>Правилами</w:t>
        </w:r>
      </w:hyperlink>
      <w:r>
        <w:t xml:space="preserve">, утвержденными настоящим постановлением, производители и импортеры шин вносят в информационную систему мониторинга сведения о маркировке шин средствами идентификации, а также о вводе в оборот, об обороте </w:t>
      </w:r>
      <w:proofErr w:type="gramStart"/>
      <w:r>
        <w:t>и</w:t>
      </w:r>
      <w:proofErr w:type="gramEnd"/>
      <w:r>
        <w:t xml:space="preserve"> о выводе из оборота шин (коды по Общероссийскому классификатору продукции по видам экономической </w:t>
      </w:r>
      <w:r>
        <w:lastRenderedPageBreak/>
        <w:t xml:space="preserve">деятельности - </w:t>
      </w:r>
      <w:hyperlink r:id="rId13">
        <w:r>
          <w:rPr>
            <w:color w:val="0000FF"/>
          </w:rPr>
          <w:t>22.11.11</w:t>
        </w:r>
      </w:hyperlink>
      <w:r>
        <w:t xml:space="preserve">, </w:t>
      </w:r>
      <w:hyperlink r:id="rId14">
        <w:r>
          <w:rPr>
            <w:color w:val="0000FF"/>
          </w:rPr>
          <w:t>22.11.12.110</w:t>
        </w:r>
      </w:hyperlink>
      <w:r>
        <w:t xml:space="preserve">, </w:t>
      </w:r>
      <w:hyperlink r:id="rId15">
        <w:r>
          <w:rPr>
            <w:color w:val="0000FF"/>
          </w:rPr>
          <w:t>22.11.13.110</w:t>
        </w:r>
      </w:hyperlink>
      <w:r>
        <w:t xml:space="preserve">, </w:t>
      </w:r>
      <w:hyperlink r:id="rId16">
        <w:r>
          <w:rPr>
            <w:color w:val="0000FF"/>
          </w:rPr>
          <w:t>22.11.14</w:t>
        </w:r>
      </w:hyperlink>
      <w:r>
        <w:t xml:space="preserve"> (в части шин и покрышек, предназначенных </w:t>
      </w:r>
      <w:proofErr w:type="gramStart"/>
      <w:r>
        <w:t xml:space="preserve">для колесных транспортных средств, в том числе сельскохозяйственных и лесохозяйственных тракторов и прицепов к ним, машин и оборудования (за исключением шин, предназначенных для колясок для людей, не способных передвигаться), код единой Товарной номенклатуры внешнеэкономической деятельности Евразийского экономического союза - </w:t>
      </w:r>
      <w:hyperlink r:id="rId17">
        <w:r>
          <w:rPr>
            <w:color w:val="0000FF"/>
          </w:rPr>
          <w:t>4011 10 000 3</w:t>
        </w:r>
      </w:hyperlink>
      <w:r>
        <w:t xml:space="preserve">, </w:t>
      </w:r>
      <w:hyperlink r:id="rId18">
        <w:r>
          <w:rPr>
            <w:color w:val="0000FF"/>
          </w:rPr>
          <w:t>4011 10 000 9</w:t>
        </w:r>
      </w:hyperlink>
      <w:r>
        <w:t xml:space="preserve">, </w:t>
      </w:r>
      <w:hyperlink r:id="rId19">
        <w:r>
          <w:rPr>
            <w:color w:val="0000FF"/>
          </w:rPr>
          <w:t>4011 20 100 0</w:t>
        </w:r>
      </w:hyperlink>
      <w:r>
        <w:t xml:space="preserve">, </w:t>
      </w:r>
      <w:hyperlink r:id="rId20">
        <w:r>
          <w:rPr>
            <w:color w:val="0000FF"/>
          </w:rPr>
          <w:t>4011 20 900 0</w:t>
        </w:r>
      </w:hyperlink>
      <w:r>
        <w:t xml:space="preserve">, </w:t>
      </w:r>
      <w:hyperlink r:id="rId21">
        <w:r>
          <w:rPr>
            <w:color w:val="0000FF"/>
          </w:rPr>
          <w:t>4011 40 000 0</w:t>
        </w:r>
      </w:hyperlink>
      <w:r>
        <w:t xml:space="preserve">, </w:t>
      </w:r>
      <w:hyperlink r:id="rId22">
        <w:r>
          <w:rPr>
            <w:color w:val="0000FF"/>
          </w:rPr>
          <w:t>4011 70</w:t>
        </w:r>
        <w:proofErr w:type="gramEnd"/>
        <w:r>
          <w:rPr>
            <w:color w:val="0000FF"/>
          </w:rPr>
          <w:t xml:space="preserve"> </w:t>
        </w:r>
        <w:proofErr w:type="gramStart"/>
        <w:r>
          <w:rPr>
            <w:color w:val="0000FF"/>
          </w:rPr>
          <w:t>000 0</w:t>
        </w:r>
      </w:hyperlink>
      <w:r>
        <w:t xml:space="preserve">, </w:t>
      </w:r>
      <w:hyperlink r:id="rId23">
        <w:r>
          <w:rPr>
            <w:color w:val="0000FF"/>
          </w:rPr>
          <w:t>4011 80 000 0</w:t>
        </w:r>
      </w:hyperlink>
      <w:r>
        <w:t xml:space="preserve">, </w:t>
      </w:r>
      <w:hyperlink r:id="rId24">
        <w:r>
          <w:rPr>
            <w:color w:val="0000FF"/>
          </w:rPr>
          <w:t>4011 90 000 0</w:t>
        </w:r>
      </w:hyperlink>
      <w:r>
        <w:t xml:space="preserve"> (в части шин и покрышек, предназначенных для колесных транспортных средств, в том числе сельскохозяйственных и лесохозяйственных тракторов и прицепов к ним, машин и оборудования (за исключением шин, предназначенных для колясок для людей, не способных передвигаться), при этом в случае, если участники оборота шин наносят средства идентификации на шины или на</w:t>
      </w:r>
      <w:proofErr w:type="gramEnd"/>
      <w:r>
        <w:t xml:space="preserve"> этикетку шин или внедряют средства </w:t>
      </w:r>
      <w:proofErr w:type="gramStart"/>
      <w:r>
        <w:t>идентификации</w:t>
      </w:r>
      <w:proofErr w:type="gramEnd"/>
      <w:r>
        <w:t xml:space="preserve"> в шины начиная с даты вступления в силу настоящего постановления, то с указанной даты они вправе предоставлять сведения о нанесении средств идентификации в информационную систему мониторинга;</w:t>
      </w:r>
    </w:p>
    <w:p w:rsidR="004C005A" w:rsidRDefault="004C005A">
      <w:pPr>
        <w:pStyle w:val="ConsPlusNormal"/>
        <w:jc w:val="both"/>
      </w:pPr>
      <w:r>
        <w:t xml:space="preserve">(в ред. </w:t>
      </w:r>
      <w:hyperlink r:id="rId25">
        <w:r>
          <w:rPr>
            <w:color w:val="0000FF"/>
          </w:rPr>
          <w:t>Постановления</w:t>
        </w:r>
      </w:hyperlink>
      <w:r>
        <w:t xml:space="preserve"> Правительства РФ от 05.10.2021 N 1687)</w:t>
      </w:r>
    </w:p>
    <w:p w:rsidR="004C005A" w:rsidRDefault="004C005A">
      <w:pPr>
        <w:pStyle w:val="ConsPlusNormal"/>
        <w:spacing w:before="220"/>
        <w:ind w:firstLine="540"/>
        <w:jc w:val="both"/>
      </w:pPr>
      <w:proofErr w:type="gramStart"/>
      <w:r>
        <w:t xml:space="preserve">с 1 ноября 2020 г. в соответствии с </w:t>
      </w:r>
      <w:hyperlink w:anchor="P58">
        <w:r>
          <w:rPr>
            <w:color w:val="0000FF"/>
          </w:rPr>
          <w:t>Правилами</w:t>
        </w:r>
      </w:hyperlink>
      <w:r>
        <w:t>, утвержденными настоящим постановлением, организации оптовой торговли, приобретающие шины, маркированные средствами идентификации, непосредственно у производителей и импортеров, вносят в информационную систему мониторинга сведения в отношении приобретения шин, маркированных средствами идентификации, у производителей и импортеров и вывода таких шин из оборота, а участники оборота шин, осуществляющие розничную продажу шин, маркированных средствами идентификации, вносят</w:t>
      </w:r>
      <w:proofErr w:type="gramEnd"/>
      <w:r>
        <w:t xml:space="preserve"> в информационную систему мониторинга сведения в отношении вывода из оборота таких шин;</w:t>
      </w:r>
    </w:p>
    <w:p w:rsidR="004C005A" w:rsidRDefault="004C005A">
      <w:pPr>
        <w:pStyle w:val="ConsPlusNormal"/>
        <w:spacing w:before="220"/>
        <w:ind w:firstLine="540"/>
        <w:jc w:val="both"/>
      </w:pPr>
      <w:r>
        <w:t xml:space="preserve">с 1 марта 2021 г. в соответствии с </w:t>
      </w:r>
      <w:hyperlink w:anchor="P58">
        <w:r>
          <w:rPr>
            <w:color w:val="0000FF"/>
          </w:rPr>
          <w:t>Правилами</w:t>
        </w:r>
      </w:hyperlink>
      <w:r>
        <w:t>, утвержденными настоящим постановлением, организации оптовой торговли, приобретающие шины непосредственно у производителей и импортеров, а также прочие организации оптовой торговли и участники оборота, осуществляющие розничную продажу шин, вносят в информационную систему мониторинга сведения в отношении всех действий по обороту шин;</w:t>
      </w:r>
    </w:p>
    <w:p w:rsidR="004C005A" w:rsidRDefault="004C005A">
      <w:pPr>
        <w:pStyle w:val="ConsPlusNormal"/>
        <w:spacing w:before="220"/>
        <w:ind w:firstLine="540"/>
        <w:jc w:val="both"/>
      </w:pPr>
      <w:r>
        <w:t xml:space="preserve">при наличии по состоянию на 15 декабря 2020 г. нереализованных шин, введенных в оборот до 1 ноября 2020 г., до 1 марта 2021 г. </w:t>
      </w:r>
      <w:proofErr w:type="gramStart"/>
      <w:r>
        <w:t>осуществляют их маркировку средствами идентификации и представляют</w:t>
      </w:r>
      <w:proofErr w:type="gramEnd"/>
      <w:r>
        <w:t xml:space="preserve"> сведения о маркировке таких шин средствами идентификации в информационную систему мониторинга в соответствии с </w:t>
      </w:r>
      <w:hyperlink w:anchor="P58">
        <w:r>
          <w:rPr>
            <w:color w:val="0000FF"/>
          </w:rPr>
          <w:t>Правилами</w:t>
        </w:r>
      </w:hyperlink>
      <w:r>
        <w:t>, утвержденными настоящим постановлением;</w:t>
      </w:r>
    </w:p>
    <w:p w:rsidR="004C005A" w:rsidRDefault="004C005A">
      <w:pPr>
        <w:pStyle w:val="ConsPlusNormal"/>
        <w:spacing w:before="220"/>
        <w:ind w:firstLine="540"/>
        <w:jc w:val="both"/>
      </w:pPr>
      <w:r>
        <w:t xml:space="preserve">до 15 декабря 2020 г. осуществляют маркировку средствами идентификации шин, ввезенных в Российскую Федерацию после 1 ноября 2020 г., но приобретенных до 1 ноября 2020 г., и представляют сведения о маркировке таких шин средствами идентификации в информационную систему мониторинга в соответствии с </w:t>
      </w:r>
      <w:hyperlink w:anchor="P58">
        <w:r>
          <w:rPr>
            <w:color w:val="0000FF"/>
          </w:rPr>
          <w:t>Правилами</w:t>
        </w:r>
      </w:hyperlink>
      <w:r>
        <w:t>, утвержденными настоящим постановлением.</w:t>
      </w:r>
    </w:p>
    <w:p w:rsidR="004C005A" w:rsidRDefault="004C005A">
      <w:pPr>
        <w:pStyle w:val="ConsPlusNormal"/>
        <w:spacing w:before="220"/>
        <w:ind w:firstLine="540"/>
        <w:jc w:val="both"/>
      </w:pPr>
      <w:r>
        <w:t xml:space="preserve">3. Установить, что участники оборота шин в Российской Федерации вправе наносить средства идентификации на шины или этикетку шин или внедрять средства идентификации в шины </w:t>
      </w:r>
      <w:proofErr w:type="gramStart"/>
      <w:r>
        <w:t>с даты вступления</w:t>
      </w:r>
      <w:proofErr w:type="gramEnd"/>
      <w:r>
        <w:t xml:space="preserve"> в силу настоящего постановления.</w:t>
      </w:r>
    </w:p>
    <w:p w:rsidR="004C005A" w:rsidRDefault="004C005A">
      <w:pPr>
        <w:pStyle w:val="ConsPlusNormal"/>
        <w:spacing w:before="220"/>
        <w:ind w:firstLine="540"/>
        <w:jc w:val="both"/>
      </w:pPr>
      <w:r>
        <w:t xml:space="preserve">4. </w:t>
      </w:r>
      <w:proofErr w:type="gramStart"/>
      <w:r>
        <w:t xml:space="preserve">Регистрация в информационной системе, в которой осуществлялось информационное обеспечение проведения эксперимента в соответствии с </w:t>
      </w:r>
      <w:hyperlink r:id="rId26">
        <w:r>
          <w:rPr>
            <w:color w:val="0000FF"/>
          </w:rPr>
          <w:t>постановлением</w:t>
        </w:r>
      </w:hyperlink>
      <w:r>
        <w:t xml:space="preserve"> Правительства Российской Федерации от 11 июня 2019 г. N 753 "О проведении на территории Российской Федерации эксперимента по маркировке средствами идентификации шин и покрышек пневматических резиновых новых" и методическими рекомендациями для участников эксперимента по маркировке средствами идентификации и мониторингу оборота шин и покрышек пневматических резиновых</w:t>
      </w:r>
      <w:proofErr w:type="gramEnd"/>
      <w:r>
        <w:t xml:space="preserve"> новых в Российской Федерации, утвержденными Министерством промышленности и торговли Российской Федерации, юридических лиц и индивидуальных предпринимателей, являющихся по состоянию на 1 декабря 2019 г. участниками эксперимента, приравнивается к регистрации в информационной системе мониторинга.</w:t>
      </w:r>
    </w:p>
    <w:p w:rsidR="004C005A" w:rsidRDefault="004C005A">
      <w:pPr>
        <w:pStyle w:val="ConsPlusNormal"/>
        <w:spacing w:before="220"/>
        <w:ind w:firstLine="540"/>
        <w:jc w:val="both"/>
      </w:pPr>
      <w:proofErr w:type="gramStart"/>
      <w:r>
        <w:lastRenderedPageBreak/>
        <w:t xml:space="preserve">В случае если сведения, представленные в рамках указанного эксперимента участниками оборота шин в информационную систему мониторинга, в которой осуществлялось информационное обеспечение проведения эксперимента, не отвечают требованиям </w:t>
      </w:r>
      <w:hyperlink w:anchor="P58">
        <w:r>
          <w:rPr>
            <w:color w:val="0000FF"/>
          </w:rPr>
          <w:t>Правил</w:t>
        </w:r>
      </w:hyperlink>
      <w:r>
        <w:t>, утвержденных настоящим постановлением, участники оборота шин вносят недостающие и (или) актуальные сведения в информационную систему мониторинга по 31 марта 2020 г. включительно.</w:t>
      </w:r>
      <w:proofErr w:type="gramEnd"/>
    </w:p>
    <w:p w:rsidR="004C005A" w:rsidRDefault="004C005A">
      <w:pPr>
        <w:pStyle w:val="ConsPlusNormal"/>
        <w:spacing w:before="220"/>
        <w:ind w:firstLine="540"/>
        <w:jc w:val="both"/>
      </w:pPr>
      <w:r>
        <w:t>5. Установить, что оператор обеспечивает:</w:t>
      </w:r>
    </w:p>
    <w:p w:rsidR="004C005A" w:rsidRDefault="004C005A">
      <w:pPr>
        <w:pStyle w:val="ConsPlusNormal"/>
        <w:spacing w:before="220"/>
        <w:ind w:firstLine="540"/>
        <w:jc w:val="both"/>
      </w:pPr>
      <w:r>
        <w:t xml:space="preserve">предоставление участникам оборота шин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58">
        <w:r>
          <w:rPr>
            <w:color w:val="0000FF"/>
          </w:rPr>
          <w:t>Правилами</w:t>
        </w:r>
      </w:hyperlink>
      <w:r>
        <w:t>, утвержденными настоящим постановлением, не позднее 90 календарных дней со дня получения от участников оборота шин заявки на получение удаленного доступа к ним;</w:t>
      </w:r>
    </w:p>
    <w:p w:rsidR="004C005A" w:rsidRDefault="004C005A">
      <w:pPr>
        <w:pStyle w:val="ConsPlusNormal"/>
        <w:spacing w:before="220"/>
        <w:ind w:firstLine="540"/>
        <w:jc w:val="both"/>
      </w:pPr>
      <w:r>
        <w:t xml:space="preserve">организацию тестирования информационного взаимодействия программно-аппаратных средств участников оборота шин и информационной системы мониторинга не позднее 30 календарных дней </w:t>
      </w:r>
      <w:proofErr w:type="gramStart"/>
      <w:r>
        <w:t>со дня получения от участников оборота шин уведомления о готовности к информационному взаимодействию с информационной системой</w:t>
      </w:r>
      <w:proofErr w:type="gramEnd"/>
      <w:r>
        <w:t xml:space="preserve"> мониторинга;</w:t>
      </w:r>
    </w:p>
    <w:p w:rsidR="004C005A" w:rsidRDefault="004C005A">
      <w:pPr>
        <w:pStyle w:val="ConsPlusNormal"/>
        <w:spacing w:before="220"/>
        <w:ind w:firstLine="540"/>
        <w:jc w:val="both"/>
      </w:pPr>
      <w:r>
        <w:t xml:space="preserve">предоставление участникам оборота шин, осуществляющим маркировку средствами идентификации шин, введенных в оборот до 1 ноября 2020 г., кодов маркировки остатков товаров, необходимых для формирования средств идентификации, начиная </w:t>
      </w:r>
      <w:proofErr w:type="gramStart"/>
      <w:r>
        <w:t>с даты вступления</w:t>
      </w:r>
      <w:proofErr w:type="gramEnd"/>
      <w:r>
        <w:t xml:space="preserve"> в силу настоящего постановления;</w:t>
      </w:r>
    </w:p>
    <w:p w:rsidR="004C005A" w:rsidRDefault="004C005A">
      <w:pPr>
        <w:pStyle w:val="ConsPlusNormal"/>
        <w:spacing w:before="220"/>
        <w:ind w:firstLine="540"/>
        <w:jc w:val="both"/>
      </w:pPr>
      <w:r>
        <w:t xml:space="preserve">предоставление участникам оборота шин, осуществляющим маркировку средствами идентификации шин, введенных в оборот до 1 ноября 2020 г., кодов маркировки, необходимых для формирования средств идентификации, начиная </w:t>
      </w:r>
      <w:proofErr w:type="gramStart"/>
      <w:r>
        <w:t>с даты вступления</w:t>
      </w:r>
      <w:proofErr w:type="gramEnd"/>
      <w:r>
        <w:t xml:space="preserve"> в силу настоящего постановления при условии представления всех сведений, необходимых для регистрации соответствующих шин в информационной системе мониторинга;</w:t>
      </w:r>
    </w:p>
    <w:p w:rsidR="004C005A" w:rsidRDefault="004C005A">
      <w:pPr>
        <w:pStyle w:val="ConsPlusNormal"/>
        <w:spacing w:before="220"/>
        <w:ind w:firstLine="540"/>
        <w:jc w:val="both"/>
      </w:pPr>
      <w:r>
        <w:t>предоставление участникам оборота шин, осуществляющим маркировку средствами идентификации шин, вводимых в оборот после 1 ноября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шин в информационной системе мониторинга.</w:t>
      </w:r>
    </w:p>
    <w:p w:rsidR="004C005A" w:rsidRDefault="004C005A">
      <w:pPr>
        <w:pStyle w:val="ConsPlusNormal"/>
        <w:spacing w:before="220"/>
        <w:ind w:firstLine="540"/>
        <w:jc w:val="both"/>
      </w:pPr>
      <w:bookmarkStart w:id="0" w:name="P39"/>
      <w:bookmarkEnd w:id="0"/>
      <w:r>
        <w:t xml:space="preserve">6. </w:t>
      </w:r>
      <w:proofErr w:type="gramStart"/>
      <w:r>
        <w:t xml:space="preserve">Установить, что на территории Российской Федерации ввод в оборот шин без нанесения на них средств идентификации и передачи в информационную систему мониторинга сведений о маркировке шин средствами идентификации, приобретение немаркированных средствами идентификации шин непосредственно у производителей и импортеров, а также вывод из оборота шин, маркированных средствами идентификации, без передачи сведений в информационную систему мониторинга в соответствии с </w:t>
      </w:r>
      <w:hyperlink w:anchor="P58">
        <w:r>
          <w:rPr>
            <w:color w:val="0000FF"/>
          </w:rPr>
          <w:t>Правилами</w:t>
        </w:r>
      </w:hyperlink>
      <w:r>
        <w:t>, утвержденными настоящим</w:t>
      </w:r>
      <w:proofErr w:type="gramEnd"/>
      <w:r>
        <w:t xml:space="preserve"> постановлением, допускается до 1 ноября 2020 г.</w:t>
      </w:r>
    </w:p>
    <w:p w:rsidR="004C005A" w:rsidRDefault="004C005A">
      <w:pPr>
        <w:pStyle w:val="ConsPlusNormal"/>
        <w:spacing w:before="220"/>
        <w:ind w:firstLine="540"/>
        <w:jc w:val="both"/>
      </w:pPr>
      <w:bookmarkStart w:id="1" w:name="P40"/>
      <w:bookmarkEnd w:id="1"/>
      <w:r>
        <w:t>7. Установить, что на территории Российской Федерации оборот и вывод из оборота шин, не маркированных средствами идентификации, допускается до 15 декабря 2020 г.</w:t>
      </w:r>
    </w:p>
    <w:p w:rsidR="004C005A" w:rsidRDefault="004C005A">
      <w:pPr>
        <w:pStyle w:val="ConsPlusNormal"/>
        <w:spacing w:before="220"/>
        <w:ind w:firstLine="540"/>
        <w:jc w:val="both"/>
      </w:pPr>
      <w:r>
        <w:t xml:space="preserve">8. Ограничения, установленные </w:t>
      </w:r>
      <w:hyperlink w:anchor="P39">
        <w:r>
          <w:rPr>
            <w:color w:val="0000FF"/>
          </w:rPr>
          <w:t>пунктами 6</w:t>
        </w:r>
      </w:hyperlink>
      <w:r>
        <w:t xml:space="preserve"> и </w:t>
      </w:r>
      <w:hyperlink w:anchor="P40">
        <w:r>
          <w:rPr>
            <w:color w:val="0000FF"/>
          </w:rPr>
          <w:t>7</w:t>
        </w:r>
      </w:hyperlink>
      <w:r>
        <w:t xml:space="preserve"> настоящего постановления, не применяются к шинам, на которые в соответствии с </w:t>
      </w:r>
      <w:hyperlink w:anchor="P58">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на требования об обязательной маркировке средствами идентификации.</w:t>
      </w:r>
    </w:p>
    <w:p w:rsidR="004C005A" w:rsidRDefault="004C005A">
      <w:pPr>
        <w:pStyle w:val="ConsPlusNormal"/>
        <w:spacing w:before="220"/>
        <w:ind w:firstLine="540"/>
        <w:jc w:val="both"/>
      </w:pPr>
      <w:r>
        <w:t xml:space="preserve">9. Установить, что плата за услуги по предоставлению кодов маркировки взимается </w:t>
      </w:r>
      <w:proofErr w:type="gramStart"/>
      <w:r>
        <w:t>с даты вступления</w:t>
      </w:r>
      <w:proofErr w:type="gramEnd"/>
      <w:r>
        <w:t xml:space="preserve"> в силу настоящего постановления.</w:t>
      </w:r>
    </w:p>
    <w:p w:rsidR="004C005A" w:rsidRDefault="004C005A">
      <w:pPr>
        <w:pStyle w:val="ConsPlusNormal"/>
        <w:spacing w:before="220"/>
        <w:ind w:firstLine="540"/>
        <w:jc w:val="both"/>
      </w:pPr>
      <w:r>
        <w:t>10. Настоящее постановление вступает в силу со дня его официального опубликования.</w:t>
      </w:r>
    </w:p>
    <w:p w:rsidR="004C005A" w:rsidRDefault="004C005A">
      <w:pPr>
        <w:pStyle w:val="ConsPlusNormal"/>
        <w:ind w:firstLine="540"/>
        <w:jc w:val="both"/>
      </w:pPr>
    </w:p>
    <w:p w:rsidR="004C005A" w:rsidRDefault="004C005A">
      <w:pPr>
        <w:pStyle w:val="ConsPlusNormal"/>
        <w:jc w:val="right"/>
      </w:pPr>
      <w:r>
        <w:lastRenderedPageBreak/>
        <w:t>Председатель Правительства</w:t>
      </w:r>
    </w:p>
    <w:p w:rsidR="004C005A" w:rsidRDefault="004C005A">
      <w:pPr>
        <w:pStyle w:val="ConsPlusNormal"/>
        <w:jc w:val="right"/>
      </w:pPr>
      <w:r>
        <w:t>Российской Федерации</w:t>
      </w:r>
    </w:p>
    <w:p w:rsidR="004C005A" w:rsidRDefault="004C005A">
      <w:pPr>
        <w:pStyle w:val="ConsPlusNormal"/>
        <w:jc w:val="right"/>
      </w:pPr>
      <w:r>
        <w:t>Д.МЕДВЕДЕВ</w:t>
      </w:r>
    </w:p>
    <w:p w:rsidR="004C005A" w:rsidRDefault="004C005A">
      <w:pPr>
        <w:pStyle w:val="ConsPlusNormal"/>
        <w:jc w:val="both"/>
      </w:pPr>
    </w:p>
    <w:p w:rsidR="004C005A" w:rsidRDefault="004C005A">
      <w:pPr>
        <w:pStyle w:val="ConsPlusNormal"/>
        <w:ind w:firstLine="540"/>
        <w:jc w:val="both"/>
      </w:pPr>
    </w:p>
    <w:p w:rsidR="004C005A" w:rsidRDefault="004C005A">
      <w:pPr>
        <w:pStyle w:val="ConsPlusNormal"/>
        <w:ind w:firstLine="540"/>
        <w:jc w:val="both"/>
      </w:pPr>
    </w:p>
    <w:p w:rsidR="004C005A" w:rsidRDefault="004C005A">
      <w:pPr>
        <w:pStyle w:val="ConsPlusNormal"/>
        <w:ind w:firstLine="540"/>
        <w:jc w:val="both"/>
      </w:pPr>
    </w:p>
    <w:p w:rsidR="004C005A" w:rsidRDefault="004C005A">
      <w:pPr>
        <w:pStyle w:val="ConsPlusNormal"/>
        <w:ind w:firstLine="540"/>
        <w:jc w:val="both"/>
      </w:pPr>
    </w:p>
    <w:p w:rsidR="004C005A" w:rsidRDefault="004C005A">
      <w:pPr>
        <w:pStyle w:val="ConsPlusNormal"/>
        <w:jc w:val="right"/>
        <w:outlineLvl w:val="0"/>
      </w:pPr>
      <w:r>
        <w:t>Утверждены</w:t>
      </w:r>
    </w:p>
    <w:p w:rsidR="004C005A" w:rsidRDefault="004C005A">
      <w:pPr>
        <w:pStyle w:val="ConsPlusNormal"/>
        <w:jc w:val="right"/>
      </w:pPr>
      <w:r>
        <w:t>постановлением Правительства</w:t>
      </w:r>
    </w:p>
    <w:p w:rsidR="004C005A" w:rsidRDefault="004C005A">
      <w:pPr>
        <w:pStyle w:val="ConsPlusNormal"/>
        <w:jc w:val="right"/>
      </w:pPr>
      <w:r>
        <w:t>Российской Федерации</w:t>
      </w:r>
    </w:p>
    <w:p w:rsidR="004C005A" w:rsidRDefault="004C005A">
      <w:pPr>
        <w:pStyle w:val="ConsPlusNormal"/>
        <w:jc w:val="right"/>
      </w:pPr>
      <w:r>
        <w:t>от 31 декабря 2019 г. N 1958</w:t>
      </w:r>
    </w:p>
    <w:p w:rsidR="004C005A" w:rsidRDefault="004C005A">
      <w:pPr>
        <w:pStyle w:val="ConsPlusNormal"/>
        <w:ind w:firstLine="540"/>
        <w:jc w:val="both"/>
      </w:pPr>
    </w:p>
    <w:p w:rsidR="004C005A" w:rsidRDefault="004C005A">
      <w:pPr>
        <w:pStyle w:val="ConsPlusTitle"/>
        <w:jc w:val="center"/>
      </w:pPr>
      <w:bookmarkStart w:id="2" w:name="P58"/>
      <w:bookmarkEnd w:id="2"/>
      <w:r>
        <w:t>ПРАВИЛА МАРКИРОВКИ ШИН СРЕДСТВАМИ ИДЕНТИФИКАЦИИ</w:t>
      </w:r>
    </w:p>
    <w:p w:rsidR="004C005A" w:rsidRDefault="004C0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0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005A" w:rsidRDefault="004C0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005A" w:rsidRDefault="004C0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005A" w:rsidRDefault="004C005A">
            <w:pPr>
              <w:pStyle w:val="ConsPlusNormal"/>
              <w:jc w:val="center"/>
            </w:pPr>
            <w:r>
              <w:rPr>
                <w:color w:val="392C69"/>
              </w:rPr>
              <w:t>Список изменяющих документов</w:t>
            </w:r>
          </w:p>
          <w:p w:rsidR="004C005A" w:rsidRDefault="004C005A">
            <w:pPr>
              <w:pStyle w:val="ConsPlusNormal"/>
              <w:jc w:val="center"/>
            </w:pPr>
            <w:proofErr w:type="gramStart"/>
            <w:r>
              <w:rPr>
                <w:color w:val="392C69"/>
              </w:rPr>
              <w:t xml:space="preserve">(в ред. Постановлений Правительства РФ от 31.12.2020 </w:t>
            </w:r>
            <w:hyperlink r:id="rId27">
              <w:r>
                <w:rPr>
                  <w:color w:val="0000FF"/>
                </w:rPr>
                <w:t>N 2464</w:t>
              </w:r>
            </w:hyperlink>
            <w:r>
              <w:rPr>
                <w:color w:val="392C69"/>
              </w:rPr>
              <w:t>,</w:t>
            </w:r>
            <w:proofErr w:type="gramEnd"/>
          </w:p>
          <w:p w:rsidR="004C005A" w:rsidRDefault="004C005A">
            <w:pPr>
              <w:pStyle w:val="ConsPlusNormal"/>
              <w:jc w:val="center"/>
            </w:pPr>
            <w:r>
              <w:rPr>
                <w:color w:val="392C69"/>
              </w:rPr>
              <w:t xml:space="preserve">от 05.10.2021 </w:t>
            </w:r>
            <w:hyperlink r:id="rId28">
              <w:r>
                <w:rPr>
                  <w:color w:val="0000FF"/>
                </w:rPr>
                <w:t>N 1687</w:t>
              </w:r>
            </w:hyperlink>
            <w:r>
              <w:rPr>
                <w:color w:val="392C69"/>
              </w:rPr>
              <w:t xml:space="preserve">, от 19.10.2022 </w:t>
            </w:r>
            <w:hyperlink r:id="rId29">
              <w:r>
                <w:rPr>
                  <w:color w:val="0000FF"/>
                </w:rPr>
                <w:t>N 1861</w:t>
              </w:r>
            </w:hyperlink>
            <w:r>
              <w:rPr>
                <w:color w:val="392C69"/>
              </w:rPr>
              <w:t xml:space="preserve">, от 28.03.2024 </w:t>
            </w:r>
            <w:hyperlink r:id="rId30">
              <w:r>
                <w:rPr>
                  <w:color w:val="0000FF"/>
                </w:rPr>
                <w:t>N 386</w:t>
              </w:r>
            </w:hyperlink>
            <w:r>
              <w:rPr>
                <w:color w:val="392C69"/>
              </w:rPr>
              <w:t>,</w:t>
            </w:r>
          </w:p>
          <w:p w:rsidR="004C005A" w:rsidRDefault="004C005A">
            <w:pPr>
              <w:pStyle w:val="ConsPlusNormal"/>
              <w:jc w:val="center"/>
            </w:pPr>
            <w:r>
              <w:rPr>
                <w:color w:val="392C69"/>
              </w:rPr>
              <w:t xml:space="preserve">от 31.05.2024 </w:t>
            </w:r>
            <w:hyperlink r:id="rId31">
              <w:r>
                <w:rPr>
                  <w:color w:val="0000FF"/>
                </w:rPr>
                <w:t>N 743</w:t>
              </w:r>
            </w:hyperlink>
            <w:r>
              <w:rPr>
                <w:color w:val="392C69"/>
              </w:rPr>
              <w:t xml:space="preserve">, от 26.11.2024 </w:t>
            </w:r>
            <w:hyperlink r:id="rId32">
              <w:r>
                <w:rPr>
                  <w:color w:val="0000FF"/>
                </w:rPr>
                <w:t>N 1630</w:t>
              </w:r>
            </w:hyperlink>
            <w:r>
              <w:rPr>
                <w:color w:val="392C69"/>
              </w:rPr>
              <w:t xml:space="preserve">, от 02.06.2025 </w:t>
            </w:r>
            <w:hyperlink r:id="rId33">
              <w:r>
                <w:rPr>
                  <w:color w:val="0000FF"/>
                </w:rPr>
                <w:t>N 837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005A" w:rsidRDefault="004C005A">
            <w:pPr>
              <w:pStyle w:val="ConsPlusNormal"/>
            </w:pPr>
          </w:p>
        </w:tc>
      </w:tr>
    </w:tbl>
    <w:p w:rsidR="004C005A" w:rsidRDefault="004C005A">
      <w:pPr>
        <w:pStyle w:val="ConsPlusNormal"/>
        <w:jc w:val="center"/>
      </w:pPr>
    </w:p>
    <w:p w:rsidR="004C005A" w:rsidRDefault="004C005A">
      <w:pPr>
        <w:pStyle w:val="ConsPlusTitle"/>
        <w:jc w:val="center"/>
        <w:outlineLvl w:val="1"/>
      </w:pPr>
      <w:r>
        <w:t>I. Общие положения</w:t>
      </w:r>
    </w:p>
    <w:p w:rsidR="004C005A" w:rsidRDefault="004C005A">
      <w:pPr>
        <w:pStyle w:val="ConsPlusNormal"/>
        <w:jc w:val="center"/>
      </w:pPr>
    </w:p>
    <w:p w:rsidR="004C005A" w:rsidRDefault="004C005A">
      <w:pPr>
        <w:pStyle w:val="ConsPlusNormal"/>
        <w:ind w:firstLine="540"/>
        <w:jc w:val="both"/>
      </w:pPr>
      <w:r>
        <w:t>1. Настоящие Правила определяют особенности маркировки шин, подлежащих обязательной маркировке средствами идентификации, а также порядок реализации указанных шин, произведенных до ввода обязательной маркировки средствами идентификации и не маркированных средствами идентификации.</w:t>
      </w:r>
    </w:p>
    <w:p w:rsidR="004C005A" w:rsidRDefault="004C005A">
      <w:pPr>
        <w:pStyle w:val="ConsPlusNormal"/>
        <w:spacing w:before="220"/>
        <w:ind w:firstLine="540"/>
        <w:jc w:val="both"/>
      </w:pPr>
      <w:r>
        <w:t>2. Понятия, используемые в настоящих Правилах, означают следующее:</w:t>
      </w:r>
    </w:p>
    <w:p w:rsidR="004C005A" w:rsidRDefault="004C005A">
      <w:pPr>
        <w:pStyle w:val="ConsPlusNormal"/>
        <w:spacing w:before="220"/>
        <w:ind w:firstLine="540"/>
        <w:jc w:val="both"/>
      </w:pPr>
      <w:r>
        <w:t>"агрегирование" - процесс объединения шин в транспортную упаковку с нанесением на создаваемую транспортную упаковку кода идентификации транспортной упаковки;</w:t>
      </w:r>
    </w:p>
    <w:p w:rsidR="004C005A" w:rsidRDefault="004C005A">
      <w:pPr>
        <w:pStyle w:val="ConsPlusNormal"/>
        <w:spacing w:before="220"/>
        <w:ind w:firstLine="540"/>
        <w:jc w:val="both"/>
      </w:pPr>
      <w:proofErr w:type="gramStart"/>
      <w:r>
        <w:t>"агрегированный таможенный код" - уникальная последовательность символов для каждой отдельной совокупности шин,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roofErr w:type="gramEnd"/>
    </w:p>
    <w:p w:rsidR="004C005A" w:rsidRDefault="004C005A">
      <w:pPr>
        <w:pStyle w:val="ConsPlusNormal"/>
        <w:spacing w:before="220"/>
        <w:ind w:firstLine="540"/>
        <w:jc w:val="both"/>
      </w:pPr>
      <w:r>
        <w:t>"ввод шин в оборот" - при производстве шин:</w:t>
      </w:r>
    </w:p>
    <w:p w:rsidR="004C005A" w:rsidRDefault="004C005A">
      <w:pPr>
        <w:pStyle w:val="ConsPlusNormal"/>
        <w:spacing w:before="220"/>
        <w:ind w:firstLine="540"/>
        <w:jc w:val="both"/>
      </w:pPr>
      <w:proofErr w:type="gramStart"/>
      <w:r>
        <w:t>на территории Российской Федерации (в том числе в случаях контрактного производства), включая случаи изготовления шин из иностранного сырья, помещенного под таможенную процедуру свободной таможенной зоны или под таможенную процедуру свободного склада), - первичная возмездная или безвозмездная передача шин от производителя шин новому собственнику либо иному лицу с целью их отчуждения такому лицу или для последующей реализации (продажи, в том числе розничной</w:t>
      </w:r>
      <w:proofErr w:type="gramEnd"/>
      <w:r>
        <w:t xml:space="preserve">), </w:t>
      </w:r>
      <w:proofErr w:type="gramStart"/>
      <w:r>
        <w:t>которая</w:t>
      </w:r>
      <w:proofErr w:type="gramEnd"/>
      <w:r>
        <w:t xml:space="preserve"> делает шины доступными для распространения и (или) использования;</w:t>
      </w:r>
    </w:p>
    <w:p w:rsidR="004C005A" w:rsidRDefault="004C005A">
      <w:pPr>
        <w:pStyle w:val="ConsPlusNormal"/>
        <w:jc w:val="both"/>
      </w:pPr>
      <w:r>
        <w:t xml:space="preserve">(в ред. </w:t>
      </w:r>
      <w:hyperlink r:id="rId34">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вне территории Российской Федерации (за исключением шин, ввозимых из государств - членов Евразийского экономического союза) - выпуск таможенными органами шин, ввозимых в Российскую Федерацию и помещенных под таможенные процедуры выпуска для внутреннего потребления или реимпорта;</w:t>
      </w:r>
    </w:p>
    <w:p w:rsidR="004C005A" w:rsidRDefault="004C005A">
      <w:pPr>
        <w:pStyle w:val="ConsPlusNormal"/>
        <w:jc w:val="both"/>
      </w:pPr>
      <w:r>
        <w:lastRenderedPageBreak/>
        <w:t xml:space="preserve">(в ред. </w:t>
      </w:r>
      <w:hyperlink r:id="rId35">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вне территории Российской Федерации в отношении шин,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индивидуальным предпринимателем шин в Российскую Федерацию.</w:t>
      </w:r>
    </w:p>
    <w:p w:rsidR="004C005A" w:rsidRDefault="004C005A">
      <w:pPr>
        <w:pStyle w:val="ConsPlusNormal"/>
        <w:spacing w:before="220"/>
        <w:ind w:firstLine="540"/>
        <w:jc w:val="both"/>
      </w:pPr>
      <w:r>
        <w:t xml:space="preserve">В </w:t>
      </w:r>
      <w:proofErr w:type="gramStart"/>
      <w:r>
        <w:t>целях</w:t>
      </w:r>
      <w:proofErr w:type="gramEnd"/>
      <w:r>
        <w:t xml:space="preserve"> реализации настоящих Правил вводом в оборот признается:</w:t>
      </w:r>
    </w:p>
    <w:p w:rsidR="004C005A" w:rsidRDefault="004C005A">
      <w:pPr>
        <w:pStyle w:val="ConsPlusNormal"/>
        <w:spacing w:before="220"/>
        <w:ind w:firstLine="540"/>
        <w:jc w:val="both"/>
      </w:pPr>
      <w:r>
        <w:t>возмездная или безвозмездная передача юридическими лицами и индивидуальными предпринимателями шин, ранее приобретенных ими для целей, не связанных с последующей реализацией шин новому собственнику (продажей);</w:t>
      </w:r>
    </w:p>
    <w:p w:rsidR="004C005A" w:rsidRDefault="004C005A">
      <w:pPr>
        <w:pStyle w:val="ConsPlusNormal"/>
        <w:spacing w:before="220"/>
        <w:ind w:firstLine="540"/>
        <w:jc w:val="both"/>
      </w:pPr>
      <w:proofErr w:type="gramStart"/>
      <w:r>
        <w:t>возмездная или безвозмездная передача приобретенных юридическими лицами и индивидуальными предпринимателями шин новому собственнику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а также при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roofErr w:type="gramEnd"/>
    </w:p>
    <w:p w:rsidR="004C005A" w:rsidRDefault="004C005A">
      <w:pPr>
        <w:pStyle w:val="ConsPlusNormal"/>
        <w:spacing w:before="220"/>
        <w:ind w:firstLine="540"/>
        <w:jc w:val="both"/>
      </w:pPr>
      <w:r>
        <w:t>реализация (продажа) комиссионером шин, полученных от физических лиц, не являющихся индивидуальными предпринимателями, в рамках договоров комиссии;</w:t>
      </w:r>
    </w:p>
    <w:p w:rsidR="004C005A" w:rsidRDefault="004C005A">
      <w:pPr>
        <w:pStyle w:val="ConsPlusNormal"/>
        <w:spacing w:before="220"/>
        <w:ind w:firstLine="540"/>
        <w:jc w:val="both"/>
      </w:pPr>
      <w:r>
        <w:t>реализация (продажа) шин юридическим лицом или индивидуальным предпринимателем по сделке, не содержащей сведений, составляющих государственную тайну, шин, ранее приобретенных по сделке, сведения о которой составляют государственную тайну;</w:t>
      </w:r>
    </w:p>
    <w:p w:rsidR="004C005A" w:rsidRDefault="004C005A">
      <w:pPr>
        <w:pStyle w:val="ConsPlusNormal"/>
        <w:jc w:val="both"/>
      </w:pPr>
      <w:r>
        <w:t xml:space="preserve">(абзац введен </w:t>
      </w:r>
      <w:hyperlink r:id="rId36">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"вывод шин из оборота":</w:t>
      </w:r>
    </w:p>
    <w:p w:rsidR="004C005A" w:rsidRDefault="004C005A">
      <w:pPr>
        <w:pStyle w:val="ConsPlusNormal"/>
        <w:spacing w:before="220"/>
        <w:ind w:firstLine="540"/>
        <w:jc w:val="both"/>
      </w:pPr>
      <w:r>
        <w:t>реализация (продажа) или иная передача маркированных шин физическому лицу для личного потребления на основании договоров, предусматривающих переход права собственности на шины, в том числе розничная продажа, безвозмездная передача, уступка прав, отступное или новация;</w:t>
      </w:r>
    </w:p>
    <w:p w:rsidR="004C005A" w:rsidRDefault="004C005A">
      <w:pPr>
        <w:pStyle w:val="ConsPlusNormal"/>
        <w:spacing w:before="220"/>
        <w:ind w:firstLine="540"/>
        <w:jc w:val="both"/>
      </w:pPr>
      <w:r>
        <w:t>реализация (продажа) шин по сделке, сведения о которой составляют государственную тайну;</w:t>
      </w:r>
    </w:p>
    <w:p w:rsidR="004C005A" w:rsidRDefault="004C005A">
      <w:pPr>
        <w:pStyle w:val="ConsPlusNormal"/>
        <w:jc w:val="both"/>
      </w:pPr>
      <w:r>
        <w:t xml:space="preserve">(абзац введен </w:t>
      </w:r>
      <w:hyperlink r:id="rId37">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возврат физическим лицам нереализованных шин, полученных ранее юридическими лицами и индивидуальными предпринимателями в рамках договоров комиссии;</w:t>
      </w:r>
    </w:p>
    <w:p w:rsidR="004C005A" w:rsidRDefault="004C005A">
      <w:pPr>
        <w:pStyle w:val="ConsPlusNormal"/>
        <w:spacing w:before="220"/>
        <w:ind w:firstLine="540"/>
        <w:jc w:val="both"/>
      </w:pPr>
      <w:r>
        <w:t>продажа шин юридическим лицам и индивидуальным предпринимателям для использования в целях, не связанных с их последующей реализацией (продажей), изъятие (конфискация), утилизация, уничтожение, безвозвратная утрата шин, использование шин для собственных нужд, а также реализация (продажа) маркированных шин за пределы Российской Федерации;</w:t>
      </w:r>
    </w:p>
    <w:p w:rsidR="004C005A" w:rsidRDefault="004C005A">
      <w:pPr>
        <w:pStyle w:val="ConsPlusNormal"/>
        <w:spacing w:before="220"/>
        <w:ind w:firstLine="540"/>
        <w:jc w:val="both"/>
      </w:pPr>
      <w:r>
        <w:t xml:space="preserve">реализация (продажа) шин путем их продажи по образцам или дистанционным способом, в том числе с использованием </w:t>
      </w:r>
      <w:proofErr w:type="spellStart"/>
      <w:r>
        <w:t>постамата</w:t>
      </w:r>
      <w:proofErr w:type="spellEnd"/>
      <w:r>
        <w:t>, при отгрузке шин со склада хранителя для доставки потребителю;</w:t>
      </w:r>
    </w:p>
    <w:p w:rsidR="004C005A" w:rsidRDefault="004C005A">
      <w:pPr>
        <w:pStyle w:val="ConsPlusNormal"/>
        <w:jc w:val="both"/>
      </w:pPr>
      <w:r>
        <w:t xml:space="preserve">(в ред. </w:t>
      </w:r>
      <w:hyperlink r:id="rId38">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r>
        <w:t xml:space="preserve">"импортер" - юридическое лицо или индивидуальный предприниматель, осуществляющие ввоз шин в Российскую Федерацию с целью реализации (продажи) шин на территории Российской </w:t>
      </w:r>
      <w:r>
        <w:lastRenderedPageBreak/>
        <w:t>Федерации;</w:t>
      </w:r>
    </w:p>
    <w:p w:rsidR="004C005A" w:rsidRDefault="004C005A">
      <w:pPr>
        <w:pStyle w:val="ConsPlusNormal"/>
        <w:spacing w:before="220"/>
        <w:ind w:firstLine="540"/>
        <w:jc w:val="both"/>
      </w:pPr>
      <w:r>
        <w:t>"индивидуальный серийный номер" - последовательность символов, уникально идентифицирующая единицу шин на основании кода товара;</w:t>
      </w:r>
    </w:p>
    <w:p w:rsidR="004C005A" w:rsidRDefault="004C005A">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шин и информационной системы мониторинга;</w:t>
      </w:r>
    </w:p>
    <w:p w:rsidR="004C005A" w:rsidRDefault="004C005A">
      <w:pPr>
        <w:pStyle w:val="ConsPlusNormal"/>
        <w:spacing w:before="220"/>
        <w:ind w:firstLine="540"/>
        <w:jc w:val="both"/>
      </w:pPr>
      <w:r>
        <w:t xml:space="preserve">"исправленный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w:t>
      </w:r>
      <w:proofErr w:type="gramStart"/>
      <w:r>
        <w:t>товаров</w:t>
      </w:r>
      <w:proofErr w:type="gramEnd"/>
      <w:r>
        <w:t xml:space="preserve"> при исправлении ранее составленного участниками оборота товаров документа, содержавшего ошибки;</w:t>
      </w:r>
    </w:p>
    <w:p w:rsidR="004C005A" w:rsidRDefault="004C005A">
      <w:pPr>
        <w:pStyle w:val="ConsPlusNormal"/>
        <w:jc w:val="both"/>
      </w:pPr>
      <w:r>
        <w:t xml:space="preserve">(в ред. </w:t>
      </w:r>
      <w:hyperlink r:id="rId39">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экземпляр транспортной упаковки шин, формируемая в соответствии с </w:t>
      </w:r>
      <w:hyperlink w:anchor="P281">
        <w:r>
          <w:rPr>
            <w:color w:val="0000FF"/>
          </w:rPr>
          <w:t>разделом V</w:t>
        </w:r>
      </w:hyperlink>
      <w:r>
        <w:t xml:space="preserve"> настоящих Правил;</w:t>
      </w:r>
    </w:p>
    <w:p w:rsidR="004C005A" w:rsidRDefault="004C005A">
      <w:pPr>
        <w:pStyle w:val="ConsPlusNormal"/>
        <w:spacing w:before="220"/>
        <w:ind w:firstLine="540"/>
        <w:jc w:val="both"/>
      </w:pPr>
      <w:r>
        <w:t>"контрактное производство" - производство шин на заказ под торговой маркой заказчика;</w:t>
      </w:r>
    </w:p>
    <w:p w:rsidR="004C005A" w:rsidRDefault="004C005A">
      <w:pPr>
        <w:pStyle w:val="ConsPlusNormal"/>
        <w:spacing w:before="220"/>
        <w:ind w:firstLine="540"/>
        <w:jc w:val="both"/>
      </w:pPr>
      <w:r>
        <w:t>"маркированные шины" - шины, на которые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4C005A" w:rsidRDefault="004C005A">
      <w:pPr>
        <w:pStyle w:val="ConsPlusNormal"/>
        <w:jc w:val="both"/>
      </w:pPr>
      <w:r>
        <w:t xml:space="preserve">(в ред. </w:t>
      </w:r>
      <w:hyperlink r:id="rId40">
        <w:r>
          <w:rPr>
            <w:color w:val="0000FF"/>
          </w:rPr>
          <w:t>Постановления</w:t>
        </w:r>
      </w:hyperlink>
      <w:r>
        <w:t xml:space="preserve"> Правительства РФ от 02.06.2025 N 837)</w:t>
      </w:r>
    </w:p>
    <w:p w:rsidR="004C005A" w:rsidRDefault="004C005A">
      <w:pPr>
        <w:pStyle w:val="ConsPlusNormal"/>
        <w:spacing w:before="220"/>
        <w:ind w:firstLine="540"/>
        <w:jc w:val="both"/>
      </w:pPr>
      <w:r>
        <w:t>"маркировка шин средствами идентификации" - нанесение в соответствии с настоящими Правилами средств идентификации на шины или товарную этикетку или внедрение их в шины;</w:t>
      </w:r>
    </w:p>
    <w:p w:rsidR="004C005A" w:rsidRDefault="004C005A">
      <w:pPr>
        <w:pStyle w:val="ConsPlusNormal"/>
        <w:spacing w:before="220"/>
        <w:ind w:firstLine="540"/>
        <w:jc w:val="both"/>
      </w:pPr>
      <w:r>
        <w:t>"оборот шин" - ввоз в Российскую Федерацию, хранение, транспортировка, получение и передача шин, в том числе их приобретение и реализация (продажа) на территории Российской Федерации;</w:t>
      </w:r>
    </w:p>
    <w:p w:rsidR="004C005A" w:rsidRDefault="004C005A">
      <w:pPr>
        <w:pStyle w:val="ConsPlusNormal"/>
        <w:spacing w:before="22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4C005A" w:rsidRDefault="004C005A">
      <w:pPr>
        <w:pStyle w:val="ConsPlusNormal"/>
        <w:spacing w:before="220"/>
        <w:ind w:firstLine="540"/>
        <w:jc w:val="both"/>
      </w:pPr>
      <w:r>
        <w:t>"</w:t>
      </w:r>
      <w:proofErr w:type="spellStart"/>
      <w:r>
        <w:t>перемаркировка</w:t>
      </w:r>
      <w:proofErr w:type="spellEnd"/>
      <w:r>
        <w:t>" - повторное нанесение средств идентификации на шины или товарную этикетку шин или внедрение их в шины в соответствии с настоящими Правилами в связи с утратой или повреждением ранее нанесенных средств идентификации;</w:t>
      </w:r>
    </w:p>
    <w:p w:rsidR="004C005A" w:rsidRDefault="004C005A">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товаров, использующаяся для каталогизации и хранения информации о маркированных товарах и являющаяся единым источником кода товара;</w:t>
      </w:r>
    </w:p>
    <w:p w:rsidR="004C005A" w:rsidRDefault="004C005A">
      <w:pPr>
        <w:pStyle w:val="ConsPlusNormal"/>
        <w:spacing w:before="220"/>
        <w:ind w:firstLine="540"/>
        <w:jc w:val="both"/>
      </w:pPr>
      <w:r>
        <w:t>"производитель шин" - юридическое лицо,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на территории Российской Федерации производство и реализацию шин;</w:t>
      </w:r>
    </w:p>
    <w:p w:rsidR="004C005A" w:rsidRDefault="004C005A">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4C005A" w:rsidRDefault="004C005A">
      <w:pPr>
        <w:pStyle w:val="ConsPlusNormal"/>
        <w:spacing w:before="220"/>
        <w:ind w:firstLine="540"/>
        <w:jc w:val="both"/>
      </w:pPr>
      <w:r>
        <w:lastRenderedPageBreak/>
        <w:t>"разрешительный документ" - документ, подтверждающий соответствие шин обязательным требованиям (сертификат соответствия и (или) декларация о соответствии);</w:t>
      </w:r>
    </w:p>
    <w:p w:rsidR="004C005A" w:rsidRDefault="004C005A">
      <w:pPr>
        <w:pStyle w:val="ConsPlusNormal"/>
        <w:jc w:val="both"/>
      </w:pPr>
      <w:r>
        <w:t xml:space="preserve">(абзац введен </w:t>
      </w:r>
      <w:hyperlink r:id="rId41">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r>
        <w:t xml:space="preserve">"средство идентификации шин" - код маркировки в машиночитаемой форме, представленный в виде двухмерного штрихового кода или записанный на радиочастотную метку, формируемый в соответствии с </w:t>
      </w:r>
      <w:hyperlink w:anchor="P281">
        <w:r>
          <w:rPr>
            <w:color w:val="0000FF"/>
          </w:rPr>
          <w:t>разделом V</w:t>
        </w:r>
      </w:hyperlink>
      <w:r>
        <w:t xml:space="preserve"> настоящих Правил, для нанесения на шины или товарную этикетку или внедрения в товар;</w:t>
      </w:r>
    </w:p>
    <w:p w:rsidR="004C005A" w:rsidRDefault="004C005A">
      <w:pPr>
        <w:pStyle w:val="ConsPlusNormal"/>
        <w:spacing w:before="220"/>
        <w:ind w:firstLine="540"/>
        <w:jc w:val="both"/>
      </w:pPr>
      <w:r>
        <w:t xml:space="preserve">"статус кода (статус кода идентификации, статус кода идентификации транспортной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353">
        <w:r>
          <w:rPr>
            <w:color w:val="0000FF"/>
          </w:rPr>
          <w:t>пунктом 39(1)</w:t>
        </w:r>
      </w:hyperlink>
      <w:r>
        <w:t xml:space="preserve"> настоящих Правил;</w:t>
      </w:r>
    </w:p>
    <w:p w:rsidR="004C005A" w:rsidRDefault="004C005A">
      <w:pPr>
        <w:pStyle w:val="ConsPlusNormal"/>
        <w:jc w:val="both"/>
      </w:pPr>
      <w:r>
        <w:t xml:space="preserve">(абзац введен </w:t>
      </w:r>
      <w:hyperlink r:id="rId42">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"товарная этикетка" - носитель информации, предназначенный для нанесения информации о товаре, в том числе средства идентификации шины, прикрепляемый непосредственно к шине;</w:t>
      </w:r>
    </w:p>
    <w:p w:rsidR="004C005A" w:rsidRDefault="004C005A">
      <w:pPr>
        <w:pStyle w:val="ConsPlusNormal"/>
        <w:spacing w:before="220"/>
        <w:ind w:firstLine="540"/>
        <w:jc w:val="both"/>
      </w:pPr>
      <w:r>
        <w:t>"транспортная упаковка шин" - упаковка, объединяющая шины, используемая для хранения и транспортировки шин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потребительские упаковки шин, признается транспортной упаковкой шин первого уровня, а последующие транспортные упаковки разной степени вложенности, начиная с транспортных упаковок, содержащих исключительно транспортные упаковки первого уровня, признаются транспортными упаковками шин последующего (второго, третьего и последующего) уровня;</w:t>
      </w:r>
    </w:p>
    <w:p w:rsidR="004C005A" w:rsidRDefault="004C005A">
      <w:pPr>
        <w:pStyle w:val="ConsPlusNormal"/>
        <w:spacing w:before="220"/>
        <w:ind w:firstLine="540"/>
        <w:jc w:val="both"/>
      </w:pPr>
      <w:r>
        <w:t xml:space="preserve">"универсальный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w:t>
      </w:r>
      <w:proofErr w:type="gramStart"/>
      <w:r>
        <w:t>формат</w:t>
      </w:r>
      <w:proofErr w:type="gramEnd"/>
      <w:r>
        <w:t xml:space="preserve"> которого утверждается федеральным органом исполнительной власти, уполномоченным по контролю и надзору в области налогов и сборов;</w:t>
      </w:r>
    </w:p>
    <w:p w:rsidR="004C005A" w:rsidRDefault="004C005A">
      <w:pPr>
        <w:pStyle w:val="ConsPlusNormal"/>
        <w:jc w:val="both"/>
      </w:pPr>
      <w:r>
        <w:t xml:space="preserve">(в ред. </w:t>
      </w:r>
      <w:hyperlink r:id="rId43">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w:t>
      </w:r>
      <w:proofErr w:type="gramStart"/>
      <w:r>
        <w:t>формат</w:t>
      </w:r>
      <w:proofErr w:type="gramEnd"/>
      <w:r>
        <w:t xml:space="preserve"> которого утверждается федеральным органом исполнительной власти, уполномоченным по контролю и надзору в области налогов и сборов;</w:t>
      </w:r>
    </w:p>
    <w:p w:rsidR="004C005A" w:rsidRDefault="004C005A">
      <w:pPr>
        <w:pStyle w:val="ConsPlusNormal"/>
        <w:jc w:val="both"/>
      </w:pPr>
      <w:r>
        <w:t xml:space="preserve">(в ред. </w:t>
      </w:r>
      <w:hyperlink r:id="rId44">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"участники оборота шин"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шин в оборот, оборот и (или) вывод из оборота шин, за исключением юридических лиц, индивидуальных предпринимателей и аккредитованных филиалов иностранных юридических лиц в Российской Федерации:</w:t>
      </w:r>
    </w:p>
    <w:p w:rsidR="004C005A" w:rsidRDefault="004C005A">
      <w:pPr>
        <w:pStyle w:val="ConsPlusNormal"/>
        <w:jc w:val="both"/>
      </w:pPr>
      <w:r>
        <w:t xml:space="preserve">(в ред. </w:t>
      </w:r>
      <w:hyperlink r:id="rId45">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r>
        <w:t>приобретающих шины для использования в целях, не связанных с их последующей реализацией (продажей) (для собственных нужд, производственных целей) (за исключением случаев ввоза импортерами шин в Российскую Федерацию);</w:t>
      </w:r>
    </w:p>
    <w:p w:rsidR="004C005A" w:rsidRDefault="004C005A">
      <w:pPr>
        <w:pStyle w:val="ConsPlusNormal"/>
        <w:jc w:val="both"/>
      </w:pPr>
      <w:r>
        <w:t xml:space="preserve">(в ред. </w:t>
      </w:r>
      <w:hyperlink r:id="rId46">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proofErr w:type="gramStart"/>
      <w:r>
        <w:lastRenderedPageBreak/>
        <w:t xml:space="preserve">оказывающих при продаже шин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либо выступающих платежными агентами, не осуществляющими оборот маркированных шин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Федерации, в том числе являющимся владельцами </w:t>
      </w:r>
      <w:proofErr w:type="spellStart"/>
      <w:r>
        <w:t>агрегаторов</w:t>
      </w:r>
      <w:proofErr w:type="spellEnd"/>
      <w:r>
        <w:t xml:space="preserve"> информации о товарах (услугах</w:t>
      </w:r>
      <w:proofErr w:type="gramEnd"/>
      <w:r>
        <w:t>), при оказании ими в отношении единицы шин комплекса услуг по складскому хранению, комплектации и (или) упаковке, в том числе с привлечением третьих лиц);</w:t>
      </w:r>
    </w:p>
    <w:p w:rsidR="004C005A" w:rsidRDefault="004C005A">
      <w:pPr>
        <w:pStyle w:val="ConsPlusNormal"/>
        <w:jc w:val="both"/>
      </w:pPr>
      <w:r>
        <w:t xml:space="preserve">(в ред. </w:t>
      </w:r>
      <w:hyperlink r:id="rId47">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r>
        <w:t>приобретающих либо реализующих (продающих) шины по сделкам, сведения о которых составляют государственную тайну (кроме лиц, осуществляющих вывод шин из оборота по таким сделкам);</w:t>
      </w:r>
    </w:p>
    <w:p w:rsidR="004C005A" w:rsidRDefault="004C005A">
      <w:pPr>
        <w:pStyle w:val="ConsPlusNormal"/>
        <w:jc w:val="both"/>
      </w:pPr>
      <w:r>
        <w:t xml:space="preserve">(в ред. </w:t>
      </w:r>
      <w:hyperlink r:id="rId48">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proofErr w:type="gramStart"/>
      <w:r>
        <w:t xml:space="preserve">"шины" - продукция, соответствующая кодам ТН ВЭД ЕАЭС </w:t>
      </w:r>
      <w:hyperlink r:id="rId49">
        <w:r>
          <w:rPr>
            <w:color w:val="0000FF"/>
          </w:rPr>
          <w:t>4011 10 000 3</w:t>
        </w:r>
      </w:hyperlink>
      <w:r>
        <w:t xml:space="preserve">, </w:t>
      </w:r>
      <w:hyperlink r:id="rId50">
        <w:r>
          <w:rPr>
            <w:color w:val="0000FF"/>
          </w:rPr>
          <w:t>4011 10 000 9</w:t>
        </w:r>
      </w:hyperlink>
      <w:r>
        <w:t xml:space="preserve">, </w:t>
      </w:r>
      <w:hyperlink r:id="rId51">
        <w:r>
          <w:rPr>
            <w:color w:val="0000FF"/>
          </w:rPr>
          <w:t>4011 20 100 0</w:t>
        </w:r>
      </w:hyperlink>
      <w:r>
        <w:t xml:space="preserve">, </w:t>
      </w:r>
      <w:hyperlink r:id="rId52">
        <w:r>
          <w:rPr>
            <w:color w:val="0000FF"/>
          </w:rPr>
          <w:t>4011 20 900 0</w:t>
        </w:r>
      </w:hyperlink>
      <w:r>
        <w:t xml:space="preserve">, </w:t>
      </w:r>
      <w:hyperlink r:id="rId53">
        <w:r>
          <w:rPr>
            <w:color w:val="0000FF"/>
          </w:rPr>
          <w:t>4011 40 000 0</w:t>
        </w:r>
      </w:hyperlink>
      <w:r>
        <w:t xml:space="preserve">, </w:t>
      </w:r>
      <w:hyperlink r:id="rId54">
        <w:r>
          <w:rPr>
            <w:color w:val="0000FF"/>
          </w:rPr>
          <w:t>4011 70 000 0</w:t>
        </w:r>
      </w:hyperlink>
      <w:r>
        <w:t xml:space="preserve">, </w:t>
      </w:r>
      <w:hyperlink r:id="rId55">
        <w:r>
          <w:rPr>
            <w:color w:val="0000FF"/>
          </w:rPr>
          <w:t>4011 80 000 0</w:t>
        </w:r>
      </w:hyperlink>
      <w:r>
        <w:t xml:space="preserve">, </w:t>
      </w:r>
      <w:hyperlink r:id="rId56">
        <w:r>
          <w:rPr>
            <w:color w:val="0000FF"/>
          </w:rPr>
          <w:t>4011 90 000 0</w:t>
        </w:r>
      </w:hyperlink>
      <w:r>
        <w:t xml:space="preserve"> (в части шин и покрышек, предназначенных для колесных транспортных средств, в том числе сельскохозяйственных и лесохозяйственных тракторов и прицепов к ним</w:t>
      </w:r>
      <w:proofErr w:type="gramEnd"/>
      <w:r>
        <w:t xml:space="preserve">, </w:t>
      </w:r>
      <w:proofErr w:type="gramStart"/>
      <w:r>
        <w:t xml:space="preserve">машин и оборудования (за исключением шин, предназначенных для колясок для людей, не способных передвигаться) и ОКПД 2 </w:t>
      </w:r>
      <w:hyperlink r:id="rId57">
        <w:r>
          <w:rPr>
            <w:color w:val="0000FF"/>
          </w:rPr>
          <w:t>22.11.11</w:t>
        </w:r>
      </w:hyperlink>
      <w:r>
        <w:t xml:space="preserve">, </w:t>
      </w:r>
      <w:hyperlink r:id="rId58">
        <w:r>
          <w:rPr>
            <w:color w:val="0000FF"/>
          </w:rPr>
          <w:t>22.11.12.110</w:t>
        </w:r>
      </w:hyperlink>
      <w:r>
        <w:t xml:space="preserve">, </w:t>
      </w:r>
      <w:hyperlink r:id="rId59">
        <w:r>
          <w:rPr>
            <w:color w:val="0000FF"/>
          </w:rPr>
          <w:t>22.11.13.110</w:t>
        </w:r>
      </w:hyperlink>
      <w:r>
        <w:t xml:space="preserve">, </w:t>
      </w:r>
      <w:hyperlink r:id="rId60">
        <w:r>
          <w:rPr>
            <w:color w:val="0000FF"/>
          </w:rPr>
          <w:t>22.11.14</w:t>
        </w:r>
      </w:hyperlink>
      <w:r>
        <w:t xml:space="preserve"> (в части шин и покрышек, предназначенных для колесных транспортных средств, в том числе сельскохозяйственных и лесохозяйственных тракторов и прицепов к ним, машин и оборудования (за исключением шин, предназначенных для колясок для людей, не способных передвигаться).</w:t>
      </w:r>
      <w:proofErr w:type="gramEnd"/>
    </w:p>
    <w:p w:rsidR="004C005A" w:rsidRDefault="004C005A">
      <w:pPr>
        <w:pStyle w:val="ConsPlusNormal"/>
        <w:jc w:val="both"/>
      </w:pPr>
      <w:r>
        <w:t xml:space="preserve">(в ред. </w:t>
      </w:r>
      <w:hyperlink r:id="rId61">
        <w:r>
          <w:rPr>
            <w:color w:val="0000FF"/>
          </w:rPr>
          <w:t>Постановления</w:t>
        </w:r>
      </w:hyperlink>
      <w:r>
        <w:t xml:space="preserve"> Правительства РФ от 05.10.2021 N 1687)</w:t>
      </w:r>
    </w:p>
    <w:p w:rsidR="004C005A" w:rsidRDefault="004C005A">
      <w:pPr>
        <w:pStyle w:val="ConsPlusNormal"/>
        <w:spacing w:before="220"/>
        <w:ind w:firstLine="540"/>
        <w:jc w:val="both"/>
      </w:pPr>
      <w:r>
        <w:t>Иные понятия, используемые в настоящих Правилах, применяются в значениях, определенных нормативными правовыми актами Российской Федерации в сфере обязательной маркировки товаров средствами идентификации.</w:t>
      </w:r>
    </w:p>
    <w:p w:rsidR="004C005A" w:rsidRDefault="004C005A">
      <w:pPr>
        <w:pStyle w:val="ConsPlusNormal"/>
        <w:spacing w:before="220"/>
        <w:ind w:firstLine="540"/>
        <w:jc w:val="both"/>
      </w:pPr>
      <w:r>
        <w:t>3. Действие настоящих Правил не распространяется:</w:t>
      </w:r>
    </w:p>
    <w:p w:rsidR="004C005A" w:rsidRDefault="004C005A">
      <w:pPr>
        <w:pStyle w:val="ConsPlusNormal"/>
        <w:spacing w:before="220"/>
        <w:ind w:firstLine="540"/>
        <w:jc w:val="both"/>
      </w:pPr>
      <w:proofErr w:type="gramStart"/>
      <w:r>
        <w:t xml:space="preserve">а) на исключения, предусмотренные </w:t>
      </w:r>
      <w:hyperlink r:id="rId62">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w:t>
      </w:r>
      <w:proofErr w:type="spellStart"/>
      <w:r>
        <w:t>прослеживаемости</w:t>
      </w:r>
      <w:proofErr w:type="spellEnd"/>
      <w:r>
        <w:t xml:space="preserve"> движения товаров" (далее - Правила маркировки) и </w:t>
      </w:r>
      <w:hyperlink r:id="rId63">
        <w:r>
          <w:rPr>
            <w:color w:val="0000FF"/>
          </w:rPr>
          <w:t>статьей 8</w:t>
        </w:r>
      </w:hyperlink>
      <w:r>
        <w:t xml:space="preserve"> Соглашения о маркировке товаров средствами идентификации в Евразийском экономическом союзе от 2 февраля 2018 г.;</w:t>
      </w:r>
      <w:proofErr w:type="gramEnd"/>
    </w:p>
    <w:p w:rsidR="004C005A" w:rsidRDefault="004C005A">
      <w:pPr>
        <w:pStyle w:val="ConsPlusNormal"/>
        <w:spacing w:before="220"/>
        <w:ind w:firstLine="540"/>
        <w:jc w:val="both"/>
      </w:pPr>
      <w:r>
        <w:t>б) на шины при их транспортировке производителем, осуществляемой в порядке, установленном законодательством Российской Федерации, по территории Российской Федерации до их ввода в оборот;</w:t>
      </w:r>
    </w:p>
    <w:p w:rsidR="004C005A" w:rsidRDefault="004C005A">
      <w:pPr>
        <w:pStyle w:val="ConsPlusNormal"/>
        <w:spacing w:before="220"/>
        <w:ind w:firstLine="540"/>
        <w:jc w:val="both"/>
      </w:pPr>
      <w:r>
        <w:t>в) на шины, приобретенные по сделке, сведения о которой составляют государственную тайну, при их транспортировке участником такой сделки по территории Российской Федерации.</w:t>
      </w:r>
    </w:p>
    <w:p w:rsidR="004C005A" w:rsidRDefault="004C005A">
      <w:pPr>
        <w:pStyle w:val="ConsPlusNormal"/>
        <w:jc w:val="both"/>
      </w:pPr>
      <w:r>
        <w:t>(</w:t>
      </w:r>
      <w:proofErr w:type="spellStart"/>
      <w:r>
        <w:t>пп</w:t>
      </w:r>
      <w:proofErr w:type="spellEnd"/>
      <w:r>
        <w:t>. "</w:t>
      </w:r>
      <w:proofErr w:type="gramStart"/>
      <w:r>
        <w:t>в</w:t>
      </w:r>
      <w:proofErr w:type="gramEnd"/>
      <w:r>
        <w:t xml:space="preserve">" введен </w:t>
      </w:r>
      <w:hyperlink r:id="rId64">
        <w:r>
          <w:rPr>
            <w:color w:val="0000FF"/>
          </w:rPr>
          <w:t>Постановлением</w:t>
        </w:r>
      </w:hyperlink>
      <w:r>
        <w:t xml:space="preserve"> Правительства РФ от 31.12.2020 N 2464)</w:t>
      </w:r>
    </w:p>
    <w:p w:rsidR="004C005A" w:rsidRDefault="004C005A">
      <w:pPr>
        <w:pStyle w:val="ConsPlusNormal"/>
        <w:ind w:firstLine="540"/>
        <w:jc w:val="both"/>
      </w:pPr>
    </w:p>
    <w:p w:rsidR="004C005A" w:rsidRDefault="004C005A">
      <w:pPr>
        <w:pStyle w:val="ConsPlusTitle"/>
        <w:jc w:val="center"/>
        <w:outlineLvl w:val="1"/>
      </w:pPr>
      <w:bookmarkStart w:id="3" w:name="P134"/>
      <w:bookmarkEnd w:id="3"/>
      <w:r>
        <w:t>II. Особенности требований к участникам</w:t>
      </w:r>
    </w:p>
    <w:p w:rsidR="004C005A" w:rsidRDefault="004C005A">
      <w:pPr>
        <w:pStyle w:val="ConsPlusTitle"/>
        <w:jc w:val="center"/>
      </w:pPr>
      <w:r>
        <w:t xml:space="preserve">оборота шин и порядка их регистрации </w:t>
      </w:r>
      <w:proofErr w:type="gramStart"/>
      <w:r>
        <w:t>в</w:t>
      </w:r>
      <w:proofErr w:type="gramEnd"/>
      <w:r>
        <w:t xml:space="preserve"> информационной</w:t>
      </w:r>
    </w:p>
    <w:p w:rsidR="004C005A" w:rsidRDefault="004C005A">
      <w:pPr>
        <w:pStyle w:val="ConsPlusTitle"/>
        <w:jc w:val="center"/>
      </w:pPr>
      <w:r>
        <w:t>системе мониторинга</w:t>
      </w:r>
    </w:p>
    <w:p w:rsidR="004C005A" w:rsidRDefault="004C005A">
      <w:pPr>
        <w:pStyle w:val="ConsPlusNormal"/>
        <w:ind w:firstLine="540"/>
        <w:jc w:val="both"/>
      </w:pPr>
    </w:p>
    <w:p w:rsidR="004C005A" w:rsidRDefault="004C005A">
      <w:pPr>
        <w:pStyle w:val="ConsPlusNormal"/>
        <w:ind w:firstLine="540"/>
        <w:jc w:val="both"/>
      </w:pPr>
      <w:bookmarkStart w:id="4" w:name="P138"/>
      <w:bookmarkEnd w:id="4"/>
      <w:r>
        <w:t>4. Участники оборота шин должны:</w:t>
      </w:r>
    </w:p>
    <w:p w:rsidR="004C005A" w:rsidRDefault="004C005A">
      <w:pPr>
        <w:pStyle w:val="ConsPlusNormal"/>
        <w:spacing w:before="220"/>
        <w:ind w:firstLine="540"/>
        <w:jc w:val="both"/>
      </w:pPr>
      <w:proofErr w:type="gramStart"/>
      <w:r>
        <w:t xml:space="preserve">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w:t>
      </w:r>
      <w:r>
        <w:lastRenderedPageBreak/>
        <w:t>квалифицированную электронную подпись (далее - усиленная электронная подпись);</w:t>
      </w:r>
      <w:proofErr w:type="gramEnd"/>
    </w:p>
    <w:p w:rsidR="004C005A" w:rsidRDefault="004C005A">
      <w:pPr>
        <w:pStyle w:val="ConsPlusNormal"/>
        <w:spacing w:before="220"/>
        <w:ind w:firstLine="540"/>
        <w:jc w:val="both"/>
      </w:pPr>
      <w:r>
        <w:t>б) иметь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4C005A" w:rsidRDefault="004C005A">
      <w:pPr>
        <w:pStyle w:val="ConsPlusNormal"/>
        <w:spacing w:before="220"/>
        <w:ind w:firstLine="540"/>
        <w:jc w:val="both"/>
      </w:pPr>
      <w:r>
        <w:t xml:space="preserve">в) иметь удаленный доступ к устройству регистрации эмиссии, размещенному в инфраструктуре информационной системы мониторинга (для участников оборота шин, осуществляющих маркировку и (или) </w:t>
      </w:r>
      <w:proofErr w:type="spellStart"/>
      <w:r>
        <w:t>перемаркировку</w:t>
      </w:r>
      <w:proofErr w:type="spellEnd"/>
      <w:r>
        <w:t xml:space="preserve"> шин в соответствии с требованиями настоящих Правил).</w:t>
      </w:r>
    </w:p>
    <w:p w:rsidR="004C005A" w:rsidRDefault="004C005A">
      <w:pPr>
        <w:pStyle w:val="ConsPlusNormal"/>
        <w:jc w:val="both"/>
      </w:pPr>
      <w:r>
        <w:t xml:space="preserve">(п. 4 в ред. </w:t>
      </w:r>
      <w:hyperlink r:id="rId65">
        <w:r>
          <w:rPr>
            <w:color w:val="0000FF"/>
          </w:rPr>
          <w:t>Постановления</w:t>
        </w:r>
      </w:hyperlink>
      <w:r>
        <w:t xml:space="preserve"> Правительства РФ от 31.05.2024 N 743)</w:t>
      </w:r>
    </w:p>
    <w:p w:rsidR="004C005A" w:rsidRDefault="004C005A">
      <w:pPr>
        <w:pStyle w:val="ConsPlusNormal"/>
        <w:spacing w:before="220"/>
        <w:ind w:firstLine="540"/>
        <w:jc w:val="both"/>
      </w:pPr>
      <w:r>
        <w:t xml:space="preserve">5 - 6. Утратили силу. - </w:t>
      </w:r>
      <w:hyperlink r:id="rId66">
        <w:r>
          <w:rPr>
            <w:color w:val="0000FF"/>
          </w:rPr>
          <w:t>Постановление</w:t>
        </w:r>
      </w:hyperlink>
      <w:r>
        <w:t xml:space="preserve"> Правительства РФ от 31.12.2020 N 2464.</w:t>
      </w:r>
    </w:p>
    <w:p w:rsidR="004C005A" w:rsidRDefault="004C005A">
      <w:pPr>
        <w:pStyle w:val="ConsPlusNormal"/>
        <w:spacing w:before="220"/>
        <w:ind w:firstLine="540"/>
        <w:jc w:val="both"/>
      </w:pPr>
      <w:r>
        <w:t xml:space="preserve">7. Участники оборота шин, осуществляющие торговлю шинами (в том числе комиссионную) с применением контрольно-кассовой техники, должны соответствовать требованиям, предусмотренным </w:t>
      </w:r>
      <w:hyperlink w:anchor="P138">
        <w:r>
          <w:rPr>
            <w:color w:val="0000FF"/>
          </w:rPr>
          <w:t>пунктом 4</w:t>
        </w:r>
      </w:hyperlink>
      <w:r>
        <w:t xml:space="preserve"> настоящих Правил, а также иметь:</w:t>
      </w:r>
    </w:p>
    <w:p w:rsidR="004C005A" w:rsidRDefault="004C005A">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4C005A" w:rsidRDefault="004C005A">
      <w:pPr>
        <w:pStyle w:val="ConsPlusNormal"/>
        <w:spacing w:before="220"/>
        <w:ind w:firstLine="540"/>
        <w:jc w:val="both"/>
      </w:pPr>
      <w:proofErr w:type="gramStart"/>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шин в информационную систему мониторинга с использованием контрольно-кассовой техники сведений об обороте или о выводе</w:t>
      </w:r>
      <w:proofErr w:type="gramEnd"/>
      <w:r>
        <w:t xml:space="preserve"> из оборота маркированных шин с использованием контрольно-кассовой техники по каждой реализованной единице шин (за исключением передачи сведений о выводе из оборота маркированных шин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4C005A" w:rsidRDefault="004C005A">
      <w:pPr>
        <w:pStyle w:val="ConsPlusNormal"/>
        <w:jc w:val="both"/>
      </w:pPr>
      <w:r>
        <w:t xml:space="preserve">(п. 7 в ред. </w:t>
      </w:r>
      <w:hyperlink r:id="rId67">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8. Обеспечение удаленного доступа к устройству регистрации эмиссии, размещенному в инфраструктуре оператора информационной системы мониторинга, осуществляется для участников оборота шин оператором информационной системы мониторинга на безвозмездной основе.</w:t>
      </w:r>
    </w:p>
    <w:p w:rsidR="004C005A" w:rsidRDefault="004C005A">
      <w:pPr>
        <w:pStyle w:val="ConsPlusNormal"/>
        <w:jc w:val="both"/>
      </w:pPr>
      <w:r>
        <w:t>(</w:t>
      </w:r>
      <w:proofErr w:type="gramStart"/>
      <w:r>
        <w:t>п</w:t>
      </w:r>
      <w:proofErr w:type="gramEnd"/>
      <w:r>
        <w:t xml:space="preserve">. 8 в ред. </w:t>
      </w:r>
      <w:hyperlink r:id="rId68">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шин, направленного в информационную систему мониторинга и подписанного усиленной электронной подписью участника оборота шин.</w:t>
      </w:r>
    </w:p>
    <w:p w:rsidR="004C005A" w:rsidRDefault="004C005A">
      <w:pPr>
        <w:pStyle w:val="ConsPlusNormal"/>
        <w:jc w:val="both"/>
      </w:pPr>
      <w:r>
        <w:t>(</w:t>
      </w:r>
      <w:proofErr w:type="gramStart"/>
      <w:r>
        <w:t>в</w:t>
      </w:r>
      <w:proofErr w:type="gramEnd"/>
      <w:r>
        <w:t xml:space="preserve"> ред. </w:t>
      </w:r>
      <w:hyperlink r:id="rId69">
        <w:r>
          <w:rPr>
            <w:color w:val="0000FF"/>
          </w:rPr>
          <w:t>Постановления</w:t>
        </w:r>
      </w:hyperlink>
      <w:r>
        <w:t xml:space="preserve"> Правительства РФ от 31.05.2024 N 743)</w:t>
      </w:r>
    </w:p>
    <w:p w:rsidR="004C005A" w:rsidRDefault="004C005A">
      <w:pPr>
        <w:pStyle w:val="ConsPlusNormal"/>
        <w:spacing w:before="220"/>
        <w:ind w:firstLine="540"/>
        <w:jc w:val="both"/>
      </w:pPr>
      <w:r>
        <w:t xml:space="preserve">10. Помимо сведений, предусмотренных </w:t>
      </w:r>
      <w:hyperlink r:id="rId70">
        <w:r>
          <w:rPr>
            <w:color w:val="0000FF"/>
          </w:rPr>
          <w:t>пунктом 14</w:t>
        </w:r>
      </w:hyperlink>
      <w:r>
        <w:t xml:space="preserve"> Правил маркировки, заявление о регистрации в информационной системе мониторинга должно содержать:</w:t>
      </w:r>
    </w:p>
    <w:p w:rsidR="004C005A" w:rsidRDefault="004C005A">
      <w:pPr>
        <w:pStyle w:val="ConsPlusNormal"/>
        <w:spacing w:before="220"/>
        <w:ind w:firstLine="540"/>
        <w:jc w:val="both"/>
      </w:pPr>
      <w:r>
        <w:t>фамилию, имя, отчество (при наличии) лица, имеющего право действовать от имени участника оборота шин без доверенности;</w:t>
      </w:r>
    </w:p>
    <w:p w:rsidR="004C005A" w:rsidRDefault="004C005A">
      <w:pPr>
        <w:pStyle w:val="ConsPlusNormal"/>
        <w:spacing w:before="220"/>
        <w:ind w:firstLine="540"/>
        <w:jc w:val="both"/>
      </w:pPr>
      <w:r>
        <w:t>телефон и адрес электронной почты участника оборота шин, на который будет осуществляться направление уведомлений из информационной системы мониторинга.</w:t>
      </w:r>
    </w:p>
    <w:p w:rsidR="004C005A" w:rsidRDefault="004C005A">
      <w:pPr>
        <w:pStyle w:val="ConsPlusNormal"/>
        <w:spacing w:before="220"/>
        <w:ind w:firstLine="540"/>
        <w:jc w:val="both"/>
      </w:pPr>
      <w:r>
        <w:t xml:space="preserve">Производитель шин с 1 октября 2025 г. дополнительно представляет в информационную </w:t>
      </w:r>
      <w:r>
        <w:lastRenderedPageBreak/>
        <w:t>систему мониторинга следующие сведения:</w:t>
      </w:r>
    </w:p>
    <w:p w:rsidR="004C005A" w:rsidRDefault="004C005A">
      <w:pPr>
        <w:pStyle w:val="ConsPlusNormal"/>
        <w:spacing w:before="220"/>
        <w:ind w:firstLine="540"/>
        <w:jc w:val="both"/>
      </w:pPr>
      <w:r>
        <w:t>код причины постановки на учет по месту осуществления деятельности (не указывается для индивидуальных предпринимателей);</w:t>
      </w:r>
    </w:p>
    <w:p w:rsidR="004C005A" w:rsidRDefault="004C005A">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4C005A" w:rsidRDefault="004C005A">
      <w:pPr>
        <w:pStyle w:val="ConsPlusNormal"/>
        <w:spacing w:before="220"/>
        <w:ind w:firstLine="540"/>
        <w:jc w:val="both"/>
      </w:pPr>
      <w:r>
        <w:t>Производитель шин, ранее зарегистрированный в информационной системе мониторинга, до 1 октября 2025 г. дополнительно представляет в информационную систему мониторинга следующие сведения:</w:t>
      </w:r>
    </w:p>
    <w:p w:rsidR="004C005A" w:rsidRDefault="004C005A">
      <w:pPr>
        <w:pStyle w:val="ConsPlusNormal"/>
        <w:spacing w:before="220"/>
        <w:ind w:firstLine="540"/>
        <w:jc w:val="both"/>
      </w:pPr>
      <w:r>
        <w:t>код причины постановки на учет по месту осуществления деятельности (не указывается для индивидуальных предпринимателей);</w:t>
      </w:r>
    </w:p>
    <w:p w:rsidR="004C005A" w:rsidRDefault="004C005A">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4C005A" w:rsidRDefault="004C005A">
      <w:pPr>
        <w:pStyle w:val="ConsPlusNormal"/>
        <w:jc w:val="both"/>
      </w:pPr>
      <w:r>
        <w:t xml:space="preserve">(п. 10 в ред. </w:t>
      </w:r>
      <w:hyperlink r:id="rId71">
        <w:r>
          <w:rPr>
            <w:color w:val="0000FF"/>
          </w:rPr>
          <w:t>Постановления</w:t>
        </w:r>
      </w:hyperlink>
      <w:r>
        <w:t xml:space="preserve"> Правительства РФ от 02.06.2025 N 837)</w:t>
      </w:r>
    </w:p>
    <w:p w:rsidR="004C005A" w:rsidRDefault="004C005A">
      <w:pPr>
        <w:pStyle w:val="ConsPlusNormal"/>
        <w:spacing w:before="220"/>
        <w:ind w:firstLine="540"/>
        <w:jc w:val="both"/>
      </w:pPr>
      <w:r>
        <w:t xml:space="preserve">11. </w:t>
      </w:r>
      <w:proofErr w:type="gramStart"/>
      <w:r>
        <w:t xml:space="preserve">Заявителю - аккредитованному филиалу иностранного юридического лица помимо оснований, предусмотренных </w:t>
      </w:r>
      <w:hyperlink r:id="rId72">
        <w:r>
          <w:rPr>
            <w:color w:val="0000FF"/>
          </w:rPr>
          <w:t>пунктом 17</w:t>
        </w:r>
      </w:hyperlink>
      <w:r>
        <w:t xml:space="preserve"> Правил маркировки (исключая основание, предусмотренное </w:t>
      </w:r>
      <w:hyperlink r:id="rId73">
        <w:r>
          <w:rPr>
            <w:color w:val="0000FF"/>
          </w:rPr>
          <w:t>подпунктом "</w:t>
        </w:r>
        <w:proofErr w:type="spellStart"/>
        <w:r>
          <w:rPr>
            <w:color w:val="0000FF"/>
          </w:rPr>
          <w:t>д</w:t>
        </w:r>
        <w:proofErr w:type="spellEnd"/>
        <w:r>
          <w:rPr>
            <w:color w:val="0000FF"/>
          </w:rPr>
          <w:t>" пункта 17</w:t>
        </w:r>
      </w:hyperlink>
      <w:r>
        <w:t xml:space="preserve"> Правил маркировки), может быть отказано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w:t>
      </w:r>
      <w:proofErr w:type="gramEnd"/>
      <w:r>
        <w:t xml:space="preserve"> указанном </w:t>
      </w:r>
      <w:proofErr w:type="gramStart"/>
      <w:r>
        <w:t>реестре</w:t>
      </w:r>
      <w:proofErr w:type="gramEnd"/>
      <w:r>
        <w:t xml:space="preserve"> записи о заявителе или наличия записи о прекращении его аккредитации.</w:t>
      </w:r>
    </w:p>
    <w:p w:rsidR="004C005A" w:rsidRDefault="004C005A">
      <w:pPr>
        <w:pStyle w:val="ConsPlusNormal"/>
        <w:spacing w:before="220"/>
        <w:ind w:firstLine="540"/>
        <w:jc w:val="both"/>
      </w:pPr>
      <w:r>
        <w:t>12. По заявлению лица, имеющего право действовать от имени участника оборота шин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шин, и о прекращении полномочий этих лиц на подписание документов от имени участника оборота шин (далее - уполномоченное лицо).</w:t>
      </w:r>
    </w:p>
    <w:p w:rsidR="004C005A" w:rsidRDefault="004C005A">
      <w:pPr>
        <w:pStyle w:val="ConsPlusNormal"/>
        <w:spacing w:before="220"/>
        <w:ind w:firstLine="540"/>
        <w:jc w:val="both"/>
      </w:pPr>
      <w:r>
        <w:t>Такое заявление содержит следующие сведения:</w:t>
      </w:r>
    </w:p>
    <w:p w:rsidR="004C005A" w:rsidRDefault="004C005A">
      <w:pPr>
        <w:pStyle w:val="ConsPlusNormal"/>
        <w:spacing w:before="220"/>
        <w:ind w:firstLine="540"/>
        <w:jc w:val="both"/>
      </w:pPr>
      <w:r>
        <w:t>сертификат ключа проверки усиленной электронной подписи уполномоченного лица;</w:t>
      </w:r>
    </w:p>
    <w:p w:rsidR="004C005A" w:rsidRDefault="004C005A">
      <w:pPr>
        <w:pStyle w:val="ConsPlusNormal"/>
        <w:jc w:val="both"/>
      </w:pPr>
      <w:r>
        <w:t xml:space="preserve">(в ред. </w:t>
      </w:r>
      <w:hyperlink r:id="rId74">
        <w:r>
          <w:rPr>
            <w:color w:val="0000FF"/>
          </w:rPr>
          <w:t>Постановления</w:t>
        </w:r>
      </w:hyperlink>
      <w:r>
        <w:t xml:space="preserve"> Правительства РФ от 31.05.2024 N 743)</w:t>
      </w:r>
    </w:p>
    <w:p w:rsidR="004C005A" w:rsidRDefault="004C005A">
      <w:pPr>
        <w:pStyle w:val="ConsPlusNormal"/>
        <w:spacing w:before="220"/>
        <w:ind w:firstLine="540"/>
        <w:jc w:val="both"/>
      </w:pPr>
      <w:r>
        <w:t>фамилия, имя, отчество (при наличии) уполномоченного лица;</w:t>
      </w:r>
    </w:p>
    <w:p w:rsidR="004C005A" w:rsidRDefault="004C005A">
      <w:pPr>
        <w:pStyle w:val="ConsPlusNormal"/>
        <w:spacing w:before="220"/>
        <w:ind w:firstLine="540"/>
        <w:jc w:val="both"/>
      </w:pPr>
      <w:r>
        <w:t xml:space="preserve">типы документов, представляемых в информационную систему мониторинга участником оборота шин, </w:t>
      </w:r>
      <w:proofErr w:type="gramStart"/>
      <w:r>
        <w:t>право</w:t>
      </w:r>
      <w:proofErr w:type="gramEnd"/>
      <w:r>
        <w:t xml:space="preserve"> подписывать которые предоставлено уполномоченному лицу;</w:t>
      </w:r>
    </w:p>
    <w:p w:rsidR="004C005A" w:rsidRDefault="004C005A">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шин.</w:t>
      </w:r>
    </w:p>
    <w:p w:rsidR="004C005A" w:rsidRDefault="004C005A">
      <w:pPr>
        <w:pStyle w:val="ConsPlusNormal"/>
        <w:spacing w:before="220"/>
        <w:ind w:firstLine="540"/>
        <w:jc w:val="both"/>
      </w:pPr>
      <w:r>
        <w:t xml:space="preserve">В </w:t>
      </w:r>
      <w:proofErr w:type="gramStart"/>
      <w:r>
        <w:t>случае</w:t>
      </w:r>
      <w:proofErr w:type="gramEnd"/>
      <w:r>
        <w:t xml:space="preserve"> прекращения полномочий уполномоченного лица, в том числе досрочного, лицо, имеющее право действовать от имени участника оборота шин без доверенности, подает в информационную систему мониторинга сведения о дате прекращения действия документа, подтверждающего полномочия уполномоченного лица.</w:t>
      </w:r>
    </w:p>
    <w:p w:rsidR="004C005A" w:rsidRDefault="004C005A">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75">
        <w:r>
          <w:rPr>
            <w:color w:val="0000FF"/>
          </w:rPr>
          <w:t>пунктом 23</w:t>
        </w:r>
      </w:hyperlink>
      <w:r>
        <w:t xml:space="preserve"> Правил маркировки, отказывается в следующих случаях:</w:t>
      </w:r>
    </w:p>
    <w:p w:rsidR="004C005A" w:rsidRDefault="004C005A">
      <w:pPr>
        <w:pStyle w:val="ConsPlusNormal"/>
        <w:spacing w:before="220"/>
        <w:ind w:firstLine="540"/>
        <w:jc w:val="both"/>
      </w:pPr>
      <w:r>
        <w:lastRenderedPageBreak/>
        <w:t>а) уполномоченное лицо уже зарегистрировано в информационной системе мониторинга для соответствующего участника оборота шин;</w:t>
      </w:r>
    </w:p>
    <w:p w:rsidR="004C005A" w:rsidRDefault="004C005A">
      <w:pPr>
        <w:pStyle w:val="ConsPlusNormal"/>
        <w:spacing w:before="220"/>
        <w:ind w:firstLine="540"/>
        <w:jc w:val="both"/>
      </w:pPr>
      <w:r>
        <w:t>б) сертификат ключа проверки усиленной электронной подписи уполномоченного лица отсутствует.</w:t>
      </w:r>
    </w:p>
    <w:p w:rsidR="004C005A" w:rsidRDefault="004C005A">
      <w:pPr>
        <w:pStyle w:val="ConsPlusNormal"/>
        <w:jc w:val="both"/>
      </w:pPr>
      <w:r>
        <w:t>(</w:t>
      </w:r>
      <w:proofErr w:type="gramStart"/>
      <w:r>
        <w:t>в</w:t>
      </w:r>
      <w:proofErr w:type="gramEnd"/>
      <w:r>
        <w:t xml:space="preserve"> ред. </w:t>
      </w:r>
      <w:hyperlink r:id="rId76">
        <w:r>
          <w:rPr>
            <w:color w:val="0000FF"/>
          </w:rPr>
          <w:t>Постановления</w:t>
        </w:r>
      </w:hyperlink>
      <w:r>
        <w:t xml:space="preserve"> Правительства РФ от 31.05.2024 N 743)</w:t>
      </w:r>
    </w:p>
    <w:p w:rsidR="004C005A" w:rsidRDefault="004C005A">
      <w:pPr>
        <w:pStyle w:val="ConsPlusNormal"/>
        <w:spacing w:before="220"/>
        <w:ind w:firstLine="540"/>
        <w:jc w:val="both"/>
      </w:pPr>
      <w:r>
        <w:t>14. Участник оборота шин, ранее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шин направляет оператору информационной системы мониторинга соответствующее уведомление, содержащее следующие сведения:</w:t>
      </w:r>
    </w:p>
    <w:p w:rsidR="004C005A" w:rsidRDefault="004C005A">
      <w:pPr>
        <w:pStyle w:val="ConsPlusNormal"/>
        <w:spacing w:before="220"/>
        <w:ind w:firstLine="540"/>
        <w:jc w:val="both"/>
      </w:pPr>
      <w:r>
        <w:t>а) идентификационный номер налогоплательщика - участника оборота шин;</w:t>
      </w:r>
    </w:p>
    <w:p w:rsidR="004C005A" w:rsidRDefault="004C005A">
      <w:pPr>
        <w:pStyle w:val="ConsPlusNormal"/>
        <w:spacing w:before="220"/>
        <w:ind w:firstLine="540"/>
        <w:jc w:val="both"/>
      </w:pPr>
      <w:proofErr w:type="gramStart"/>
      <w:r>
        <w:t>б) наименование товарной группы;</w:t>
      </w:r>
      <w:proofErr w:type="gramEnd"/>
    </w:p>
    <w:p w:rsidR="004C005A" w:rsidRDefault="004C005A">
      <w:pPr>
        <w:pStyle w:val="ConsPlusNormal"/>
        <w:spacing w:before="220"/>
        <w:ind w:firstLine="540"/>
        <w:jc w:val="both"/>
      </w:pPr>
      <w:r>
        <w:t>в) тип участника оборота шин.</w:t>
      </w:r>
    </w:p>
    <w:p w:rsidR="004C005A" w:rsidRDefault="004C005A">
      <w:pPr>
        <w:pStyle w:val="ConsPlusNormal"/>
        <w:spacing w:before="220"/>
        <w:ind w:firstLine="540"/>
        <w:jc w:val="both"/>
      </w:pPr>
      <w:r>
        <w:t>14(1). Участник оборота шин, ранее зарегистрированный в информационной системе мониторинга как участник оборота других товаров, подлежащих обязательной маркировке, с 1 октября 2025 г. дополнительно представляет в информационную систему мониторинга следующие сведения:</w:t>
      </w:r>
    </w:p>
    <w:p w:rsidR="004C005A" w:rsidRDefault="004C005A">
      <w:pPr>
        <w:pStyle w:val="ConsPlusNormal"/>
        <w:spacing w:before="220"/>
        <w:ind w:firstLine="540"/>
        <w:jc w:val="both"/>
      </w:pPr>
      <w:r>
        <w:t>код причины постановки на учет по месту осуществления деятельности (не указывается для индивидуальных предпринимателей);</w:t>
      </w:r>
    </w:p>
    <w:p w:rsidR="004C005A" w:rsidRDefault="004C005A">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4C005A" w:rsidRDefault="004C005A">
      <w:pPr>
        <w:pStyle w:val="ConsPlusNormal"/>
        <w:jc w:val="both"/>
      </w:pPr>
      <w:r>
        <w:t xml:space="preserve">(п. 14(1) </w:t>
      </w:r>
      <w:proofErr w:type="gramStart"/>
      <w:r>
        <w:t>введен</w:t>
      </w:r>
      <w:proofErr w:type="gramEnd"/>
      <w:r>
        <w:t xml:space="preserve"> </w:t>
      </w:r>
      <w:hyperlink r:id="rId77">
        <w:r>
          <w:rPr>
            <w:color w:val="0000FF"/>
          </w:rPr>
          <w:t>Постановлением</w:t>
        </w:r>
      </w:hyperlink>
      <w:r>
        <w:t xml:space="preserve"> Правительства РФ от 02.06.2025 N 837)</w:t>
      </w:r>
    </w:p>
    <w:p w:rsidR="004C005A" w:rsidRDefault="004C005A">
      <w:pPr>
        <w:pStyle w:val="ConsPlusNormal"/>
        <w:ind w:firstLine="540"/>
        <w:jc w:val="both"/>
      </w:pPr>
    </w:p>
    <w:p w:rsidR="004C005A" w:rsidRDefault="004C005A">
      <w:pPr>
        <w:pStyle w:val="ConsPlusTitle"/>
        <w:jc w:val="center"/>
        <w:outlineLvl w:val="1"/>
      </w:pPr>
      <w:bookmarkStart w:id="5" w:name="P184"/>
      <w:bookmarkEnd w:id="5"/>
      <w:r>
        <w:t>III. Порядок информационного обмена участников оборота шин</w:t>
      </w:r>
    </w:p>
    <w:p w:rsidR="004C005A" w:rsidRDefault="004C005A">
      <w:pPr>
        <w:pStyle w:val="ConsPlusTitle"/>
        <w:jc w:val="center"/>
      </w:pPr>
      <w:r>
        <w:t>с информационной системой мониторинга</w:t>
      </w:r>
    </w:p>
    <w:p w:rsidR="004C005A" w:rsidRDefault="004C005A">
      <w:pPr>
        <w:pStyle w:val="ConsPlusNormal"/>
        <w:ind w:firstLine="540"/>
        <w:jc w:val="both"/>
      </w:pPr>
    </w:p>
    <w:p w:rsidR="004C005A" w:rsidRDefault="004C005A">
      <w:pPr>
        <w:pStyle w:val="ConsPlusNormal"/>
        <w:ind w:firstLine="540"/>
        <w:jc w:val="both"/>
      </w:pPr>
      <w:bookmarkStart w:id="6" w:name="P187"/>
      <w:bookmarkEnd w:id="6"/>
      <w:r>
        <w:t xml:space="preserve">15. Представление участниками оборота шин информации оператору информационной системы 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w:t>
      </w:r>
      <w:proofErr w:type="gramStart"/>
      <w:r>
        <w:t>определяется оператором информационной системы мониторинга и размещается</w:t>
      </w:r>
      <w:proofErr w:type="gramEnd"/>
      <w:r>
        <w:t xml:space="preserve"> на официальном сайте оператора в информационно-телекоммуникационной сети "Интернет".</w:t>
      </w:r>
    </w:p>
    <w:p w:rsidR="004C005A" w:rsidRDefault="004C005A">
      <w:pPr>
        <w:pStyle w:val="ConsPlusNormal"/>
        <w:spacing w:before="220"/>
        <w:ind w:firstLine="540"/>
        <w:jc w:val="both"/>
      </w:pPr>
      <w:r>
        <w:t>Обязанность по предоставлению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шин путем направления таких универсальных передаточных документов,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4C005A" w:rsidRDefault="004C005A">
      <w:pPr>
        <w:pStyle w:val="ConsPlusNormal"/>
        <w:jc w:val="both"/>
      </w:pPr>
      <w:r>
        <w:t xml:space="preserve">(абзац введен </w:t>
      </w:r>
      <w:hyperlink r:id="rId78">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шин оператором электронного документооборота в информационную систему мониторинга осуществляется в режиме реального времени;</w:t>
      </w:r>
    </w:p>
    <w:p w:rsidR="004C005A" w:rsidRDefault="004C005A">
      <w:pPr>
        <w:pStyle w:val="ConsPlusNormal"/>
        <w:jc w:val="both"/>
      </w:pPr>
      <w:r>
        <w:t xml:space="preserve">(абзац введен </w:t>
      </w:r>
      <w:hyperlink r:id="rId79">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 xml:space="preserve">передача оператором электронного документооборота участнику оборота шин уведомлений (квитанций) оператора информационной системы мониторинга, предусмотренных </w:t>
      </w:r>
      <w:hyperlink w:anchor="P219">
        <w:r>
          <w:rPr>
            <w:color w:val="0000FF"/>
          </w:rPr>
          <w:t>пунктом 19</w:t>
        </w:r>
      </w:hyperlink>
      <w:r>
        <w:t xml:space="preserve"> настоящих Правил, осуществляется в режиме реального времени;</w:t>
      </w:r>
    </w:p>
    <w:p w:rsidR="004C005A" w:rsidRDefault="004C005A">
      <w:pPr>
        <w:pStyle w:val="ConsPlusNormal"/>
        <w:jc w:val="both"/>
      </w:pPr>
      <w:r>
        <w:t xml:space="preserve">(абзац введен </w:t>
      </w:r>
      <w:hyperlink r:id="rId80">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 xml:space="preserve">датой </w:t>
      </w:r>
      <w:proofErr w:type="gramStart"/>
      <w:r>
        <w:t>исполнения обязанности участника оборота шин</w:t>
      </w:r>
      <w:proofErr w:type="gramEnd"/>
      <w:r>
        <w:t xml:space="preserve">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 информационной системы мониторинга;</w:t>
      </w:r>
    </w:p>
    <w:p w:rsidR="004C005A" w:rsidRDefault="004C005A">
      <w:pPr>
        <w:pStyle w:val="ConsPlusNormal"/>
        <w:jc w:val="both"/>
      </w:pPr>
      <w:r>
        <w:t xml:space="preserve">(абзац введен </w:t>
      </w:r>
      <w:hyperlink r:id="rId81">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шин, а ответственность за неизменность и своевременность передачи оператору информационной системы мониторинга универсальных передаточных документов, универсальных корректировочных документов, представленных участником оборота шин, несет оператор электронного документооборота.</w:t>
      </w:r>
    </w:p>
    <w:p w:rsidR="004C005A" w:rsidRDefault="004C005A">
      <w:pPr>
        <w:pStyle w:val="ConsPlusNormal"/>
        <w:jc w:val="both"/>
      </w:pPr>
      <w:r>
        <w:t xml:space="preserve">(абзац введен </w:t>
      </w:r>
      <w:hyperlink r:id="rId82">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 xml:space="preserve">До 1 января 2022 г. участник оборота шин вправе представлять в информационную систему </w:t>
      </w:r>
      <w:proofErr w:type="gramStart"/>
      <w:r>
        <w:t>мониторинга</w:t>
      </w:r>
      <w:proofErr w:type="gramEnd"/>
      <w:r>
        <w:t xml:space="preserve"> предусмотренную настоящими Правилами информацию,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4C005A" w:rsidRDefault="004C005A">
      <w:pPr>
        <w:pStyle w:val="ConsPlusNormal"/>
        <w:jc w:val="both"/>
      </w:pPr>
      <w:r>
        <w:t xml:space="preserve">(абзац введен </w:t>
      </w:r>
      <w:hyperlink r:id="rId83">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Участники оборота товаров несут ответственность за достоверность представляемых в информационную систему мониторинга сведений с 1 апреля 2021 г.</w:t>
      </w:r>
    </w:p>
    <w:p w:rsidR="004C005A" w:rsidRDefault="004C005A">
      <w:pPr>
        <w:pStyle w:val="ConsPlusNormal"/>
        <w:jc w:val="both"/>
      </w:pPr>
      <w:r>
        <w:t xml:space="preserve">(абзац введен </w:t>
      </w:r>
      <w:hyperlink r:id="rId84">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bookmarkStart w:id="7" w:name="P202"/>
      <w:bookmarkEnd w:id="7"/>
      <w:r>
        <w:t xml:space="preserve">15(1). </w:t>
      </w:r>
      <w:proofErr w:type="gramStart"/>
      <w:r>
        <w:t xml:space="preserve">Обязанность по представлению в информационную систему мониторинга предусмотренной настоящими Правилами информации при поставке маркированных шин в рамках исполнения контрактов, заключенных в соответствии с Федеральным </w:t>
      </w:r>
      <w:hyperlink r:id="rId8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шин путем представления документов о приемке, предусмотренных </w:t>
      </w:r>
      <w:hyperlink r:id="rId86">
        <w:r>
          <w:rPr>
            <w:color w:val="0000FF"/>
          </w:rPr>
          <w:t>частью 13 статьи 94</w:t>
        </w:r>
      </w:hyperlink>
      <w:r>
        <w:t xml:space="preserve"> указанного Федерального закона, в</w:t>
      </w:r>
      <w:proofErr w:type="gramEnd"/>
      <w:r>
        <w:t xml:space="preserve"> единую информационную систему в сфере закупок (далее - информационная система закупок).</w:t>
      </w:r>
    </w:p>
    <w:p w:rsidR="004C005A" w:rsidRDefault="004C005A">
      <w:pPr>
        <w:pStyle w:val="ConsPlusNormal"/>
        <w:spacing w:before="220"/>
        <w:ind w:firstLine="540"/>
        <w:jc w:val="both"/>
      </w:pPr>
      <w:r>
        <w:t xml:space="preserve">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w:t>
      </w:r>
      <w:proofErr w:type="gramStart"/>
      <w:r>
        <w:t xml:space="preserve">Уведомления (квитанции) оператора информационной системы мониторинга, указанные в </w:t>
      </w:r>
      <w:hyperlink w:anchor="P219">
        <w:r>
          <w:rPr>
            <w:color w:val="0000FF"/>
          </w:rPr>
          <w:t>пункте 19</w:t>
        </w:r>
      </w:hyperlink>
      <w:r>
        <w:t xml:space="preserve">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шин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roofErr w:type="gramEnd"/>
    </w:p>
    <w:p w:rsidR="004C005A" w:rsidRDefault="004C005A">
      <w:pPr>
        <w:pStyle w:val="ConsPlusNormal"/>
        <w:spacing w:before="220"/>
        <w:ind w:firstLine="540"/>
        <w:jc w:val="both"/>
      </w:pPr>
      <w:r>
        <w:t>Оператор информационной системы закупок обеспечивает:</w:t>
      </w:r>
    </w:p>
    <w:p w:rsidR="004C005A" w:rsidRDefault="004C005A">
      <w:pPr>
        <w:pStyle w:val="ConsPlusNormal"/>
        <w:spacing w:before="220"/>
        <w:ind w:firstLine="540"/>
        <w:jc w:val="both"/>
      </w:pPr>
      <w:r>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шин в информационной системе закупок документа о приемке и его размещения в информационной системе закупок, а также информирование участника оборота шин о результатах передачи;</w:t>
      </w:r>
    </w:p>
    <w:p w:rsidR="004C005A" w:rsidRDefault="004C005A">
      <w:pPr>
        <w:pStyle w:val="ConsPlusNormal"/>
        <w:spacing w:before="220"/>
        <w:ind w:firstLine="540"/>
        <w:jc w:val="both"/>
      </w:pPr>
      <w:r>
        <w:t xml:space="preserve">передачу участникам оборота шин уведомлений (квитанций) оператора информационной </w:t>
      </w:r>
      <w:r>
        <w:lastRenderedPageBreak/>
        <w:t xml:space="preserve">системы мониторинга, указанных в </w:t>
      </w:r>
      <w:hyperlink w:anchor="P219">
        <w:r>
          <w:rPr>
            <w:color w:val="0000FF"/>
          </w:rPr>
          <w:t>пункте 19</w:t>
        </w:r>
      </w:hyperlink>
      <w:r>
        <w:t xml:space="preserve"> настоящих Правил, в течение 2 часов с момента подписания получателем шин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rsidR="004C005A" w:rsidRDefault="004C005A">
      <w:pPr>
        <w:pStyle w:val="ConsPlusNormal"/>
        <w:spacing w:before="220"/>
        <w:ind w:firstLine="540"/>
        <w:jc w:val="both"/>
      </w:pPr>
      <w:r>
        <w:t xml:space="preserve">В </w:t>
      </w:r>
      <w:proofErr w:type="gramStart"/>
      <w:r>
        <w:t>случае</w:t>
      </w:r>
      <w:proofErr w:type="gramEnd"/>
      <w:r>
        <w:t xml:space="preserve"> передачи сведений посредством представления документа о приемке через оператора информационной системы закупок:</w:t>
      </w:r>
    </w:p>
    <w:p w:rsidR="004C005A" w:rsidRDefault="004C005A">
      <w:pPr>
        <w:pStyle w:val="ConsPlusNormal"/>
        <w:spacing w:before="220"/>
        <w:ind w:firstLine="540"/>
        <w:jc w:val="both"/>
      </w:pPr>
      <w:r>
        <w:t xml:space="preserve">датой </w:t>
      </w:r>
      <w:proofErr w:type="gramStart"/>
      <w:r>
        <w:t>исполнения обязанности участника оборота шин</w:t>
      </w:r>
      <w:proofErr w:type="gramEnd"/>
      <w:r>
        <w:t xml:space="preserve">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4C005A" w:rsidRDefault="004C005A">
      <w:pPr>
        <w:pStyle w:val="ConsPlusNormal"/>
        <w:spacing w:before="220"/>
        <w:ind w:firstLine="540"/>
        <w:jc w:val="both"/>
      </w:pPr>
      <w:r>
        <w:t>ответственность за корректность сведений, содержащихся в документах о приемке, исправленных документах о приемке, несет участник оборота шин,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шин, несет оператор информационной системы закупок.</w:t>
      </w:r>
    </w:p>
    <w:p w:rsidR="004C005A" w:rsidRDefault="004C005A">
      <w:pPr>
        <w:pStyle w:val="ConsPlusNormal"/>
        <w:jc w:val="both"/>
      </w:pPr>
      <w:r>
        <w:t xml:space="preserve">(п. 15(1) </w:t>
      </w:r>
      <w:proofErr w:type="gramStart"/>
      <w:r>
        <w:t>введен</w:t>
      </w:r>
      <w:proofErr w:type="gramEnd"/>
      <w:r>
        <w:t xml:space="preserve"> </w:t>
      </w:r>
      <w:hyperlink r:id="rId87">
        <w:r>
          <w:rPr>
            <w:color w:val="0000FF"/>
          </w:rPr>
          <w:t>Постановлением</w:t>
        </w:r>
      </w:hyperlink>
      <w:r>
        <w:t xml:space="preserve"> Правительства РФ от 28.03.2024 N 386)</w:t>
      </w:r>
    </w:p>
    <w:p w:rsidR="004C005A" w:rsidRDefault="004C005A">
      <w:pPr>
        <w:pStyle w:val="ConsPlusNormal"/>
        <w:spacing w:before="220"/>
        <w:ind w:firstLine="540"/>
        <w:jc w:val="both"/>
      </w:pPr>
      <w:r>
        <w:t>16. Представление участником оборота шин сведений о коде идентификации транспортной упаковки шин приравнивается к предоставлению сведений о шинах, содержащихся в транспортной упаковке шин по данным информационной системы мониторинга.</w:t>
      </w:r>
    </w:p>
    <w:p w:rsidR="004C005A" w:rsidRDefault="004C005A">
      <w:pPr>
        <w:pStyle w:val="ConsPlusNormal"/>
        <w:spacing w:before="220"/>
        <w:ind w:firstLine="540"/>
        <w:jc w:val="both"/>
      </w:pPr>
      <w:r>
        <w:t>Представление участником оборота шин сведений об агрегированных таможенных кодах приравнивается к представлению сведений о шинах,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4C005A" w:rsidRDefault="004C005A">
      <w:pPr>
        <w:pStyle w:val="ConsPlusNormal"/>
        <w:spacing w:before="220"/>
        <w:ind w:firstLine="540"/>
        <w:jc w:val="both"/>
      </w:pPr>
      <w:r>
        <w:t>17. Документы и сведения, направляемые участниками оборота шин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4C005A" w:rsidRDefault="004C005A">
      <w:pPr>
        <w:pStyle w:val="ConsPlusNormal"/>
        <w:spacing w:before="220"/>
        <w:ind w:firstLine="540"/>
        <w:jc w:val="both"/>
      </w:pPr>
      <w:bookmarkStart w:id="8" w:name="P214"/>
      <w:bookmarkEnd w:id="8"/>
      <w:r>
        <w:t>18.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шин, при наличии одного из следующих оснований:</w:t>
      </w:r>
    </w:p>
    <w:p w:rsidR="004C005A" w:rsidRDefault="004C005A">
      <w:pPr>
        <w:pStyle w:val="ConsPlusNormal"/>
        <w:spacing w:before="220"/>
        <w:ind w:firstLine="540"/>
        <w:jc w:val="both"/>
      </w:pPr>
      <w:r>
        <w:t>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w:t>
      </w:r>
    </w:p>
    <w:p w:rsidR="004C005A" w:rsidRDefault="004C005A">
      <w:pPr>
        <w:pStyle w:val="ConsPlusNormal"/>
        <w:jc w:val="both"/>
      </w:pPr>
      <w:r>
        <w:t xml:space="preserve">(в ред. </w:t>
      </w:r>
      <w:hyperlink r:id="rId88">
        <w:r>
          <w:rPr>
            <w:color w:val="0000FF"/>
          </w:rPr>
          <w:t>Постановления</w:t>
        </w:r>
      </w:hyperlink>
      <w:r>
        <w:t xml:space="preserve"> Правительства РФ от 02.06.2025 N 837)</w:t>
      </w:r>
    </w:p>
    <w:p w:rsidR="004C005A" w:rsidRDefault="004C005A">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шин либо права подписания этого типа документов;</w:t>
      </w:r>
    </w:p>
    <w:p w:rsidR="004C005A" w:rsidRDefault="004C005A">
      <w:pPr>
        <w:pStyle w:val="ConsPlusNormal"/>
        <w:spacing w:before="220"/>
        <w:ind w:firstLine="540"/>
        <w:jc w:val="both"/>
      </w:pPr>
      <w:proofErr w:type="gramStart"/>
      <w:r>
        <w:t>в) наличие в отношении участника оборота шин записи в Едином государственном реестре юридических лиц в отношении участника оборота шин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roofErr w:type="gramEnd"/>
    </w:p>
    <w:p w:rsidR="004C005A" w:rsidRDefault="004C005A">
      <w:pPr>
        <w:pStyle w:val="ConsPlusNormal"/>
        <w:spacing w:before="220"/>
        <w:ind w:firstLine="540"/>
        <w:jc w:val="both"/>
      </w:pPr>
      <w:bookmarkStart w:id="9" w:name="P219"/>
      <w:bookmarkEnd w:id="9"/>
      <w:r>
        <w:t xml:space="preserve">19. </w:t>
      </w:r>
      <w:proofErr w:type="gramStart"/>
      <w:r>
        <w:t xml:space="preserve">Участник оборота шин уведомляется соответственно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во внесении сведений в информационную систему мониторинга путем направления ему уведомления (квитанции) о получении электронных </w:t>
      </w:r>
      <w:r>
        <w:lastRenderedPageBreak/>
        <w:t>документов или о внесении сведений в информационную систему мониторинга либо об отказе в принятии электронных документов или во внесении сведений</w:t>
      </w:r>
      <w:proofErr w:type="gramEnd"/>
      <w:r>
        <w:t xml:space="preserve"> в информационную систему мониторинга, содержащего следующие сведения:</w:t>
      </w:r>
    </w:p>
    <w:p w:rsidR="004C005A" w:rsidRDefault="004C005A">
      <w:pPr>
        <w:pStyle w:val="ConsPlusNormal"/>
        <w:spacing w:before="220"/>
        <w:ind w:firstLine="540"/>
        <w:jc w:val="both"/>
      </w:pPr>
      <w:r>
        <w:t>а) регистрационный номер документа участника оборота шин;</w:t>
      </w:r>
    </w:p>
    <w:p w:rsidR="004C005A" w:rsidRDefault="004C005A">
      <w:pPr>
        <w:pStyle w:val="ConsPlusNormal"/>
        <w:spacing w:before="220"/>
        <w:ind w:firstLine="540"/>
        <w:jc w:val="both"/>
      </w:pPr>
      <w:r>
        <w:t>б) номер уведомления (квитанции);</w:t>
      </w:r>
    </w:p>
    <w:p w:rsidR="004C005A" w:rsidRDefault="004C005A">
      <w:pPr>
        <w:pStyle w:val="ConsPlusNormal"/>
        <w:spacing w:before="220"/>
        <w:ind w:firstLine="540"/>
        <w:jc w:val="both"/>
      </w:pPr>
      <w:r>
        <w:t>в) дата уведомления (квитанции);</w:t>
      </w:r>
    </w:p>
    <w:p w:rsidR="004C005A" w:rsidRDefault="004C005A">
      <w:pPr>
        <w:pStyle w:val="ConsPlusNormal"/>
        <w:spacing w:before="220"/>
        <w:ind w:firstLine="540"/>
        <w:jc w:val="both"/>
      </w:pPr>
      <w:proofErr w:type="gramStart"/>
      <w:r>
        <w:t>г) коды идентификации шин (коды идентификации транспортной упаковки, агрегированные таможенные коды при вводе товара в оборот в случае производства за пределами территории Российской Федерации и ввозимых (ввезенных)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шин документ содержит сведения о шинах);</w:t>
      </w:r>
      <w:proofErr w:type="gramEnd"/>
    </w:p>
    <w:p w:rsidR="004C005A" w:rsidRDefault="004C005A">
      <w:pPr>
        <w:pStyle w:val="ConsPlusNormal"/>
        <w:spacing w:before="220"/>
        <w:ind w:firstLine="540"/>
        <w:jc w:val="both"/>
      </w:pPr>
      <w:proofErr w:type="spellStart"/>
      <w:r>
        <w:t>д</w:t>
      </w:r>
      <w:proofErr w:type="spellEnd"/>
      <w:r>
        <w:t>) сообщение о внесении документов (сведений) в информационную систему мониторинга или причинах отказа в их внесении.</w:t>
      </w:r>
    </w:p>
    <w:p w:rsidR="004C005A" w:rsidRDefault="004C005A">
      <w:pPr>
        <w:pStyle w:val="ConsPlusNormal"/>
        <w:spacing w:before="220"/>
        <w:ind w:firstLine="540"/>
        <w:jc w:val="both"/>
      </w:pPr>
      <w:r>
        <w:t xml:space="preserve">19(1). </w:t>
      </w:r>
      <w:proofErr w:type="gramStart"/>
      <w:r>
        <w:t xml:space="preserve">Электронные документы, автоматически формируемые и представляемые участниками оборота шин в информационную систему мониторинга в порядке, предусмотренном </w:t>
      </w:r>
      <w:hyperlink w:anchor="P187">
        <w:r>
          <w:rPr>
            <w:color w:val="0000FF"/>
          </w:rPr>
          <w:t>пунктом 15</w:t>
        </w:r>
      </w:hyperlink>
      <w:r>
        <w:t xml:space="preserve"> настоящих Правил (кроме заявления о регистрации участника оборота шин, заявки на тестирование информационного взаимодействия, заявки на доступ к устройству регистрации эмиссии), могут быть подписаны усиленной электронной подписью этого участника оборота шин, который осуществляет функции оператора соответствующей информационной системы, с применением средств электронной</w:t>
      </w:r>
      <w:proofErr w:type="gramEnd"/>
      <w:r>
        <w:t xml:space="preserve"> подписи, используемых для автоматического создания электронных подписей.</w:t>
      </w:r>
    </w:p>
    <w:p w:rsidR="004C005A" w:rsidRDefault="004C005A">
      <w:pPr>
        <w:pStyle w:val="ConsPlusNormal"/>
        <w:jc w:val="both"/>
      </w:pPr>
      <w:r>
        <w:t xml:space="preserve">(п. 19(1) </w:t>
      </w:r>
      <w:proofErr w:type="gramStart"/>
      <w:r>
        <w:t>введен</w:t>
      </w:r>
      <w:proofErr w:type="gramEnd"/>
      <w:r>
        <w:t xml:space="preserve"> </w:t>
      </w:r>
      <w:hyperlink r:id="rId89">
        <w:r>
          <w:rPr>
            <w:color w:val="0000FF"/>
          </w:rPr>
          <w:t>Постановлением</w:t>
        </w:r>
      </w:hyperlink>
      <w:r>
        <w:t xml:space="preserve"> Правительства РФ от 31.05.2024 N 743)</w:t>
      </w:r>
    </w:p>
    <w:p w:rsidR="004C005A" w:rsidRDefault="004C005A">
      <w:pPr>
        <w:pStyle w:val="ConsPlusNormal"/>
        <w:spacing w:before="220"/>
        <w:ind w:firstLine="540"/>
        <w:jc w:val="both"/>
      </w:pPr>
      <w:r>
        <w:t xml:space="preserve">20. </w:t>
      </w:r>
      <w:proofErr w:type="gramStart"/>
      <w:r>
        <w:t xml:space="preserve">Уведомления (квитанции), указанные в </w:t>
      </w:r>
      <w:hyperlink w:anchor="P219">
        <w:r>
          <w:rPr>
            <w:color w:val="0000FF"/>
          </w:rPr>
          <w:t>пункте 19</w:t>
        </w:r>
      </w:hyperlink>
      <w:r>
        <w:t xml:space="preserve"> настоящих Правил, направляются оператором информационной системы мониторинга участнику оборота шин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электронных документов или внесения сведений в информационную систему мониторинга.</w:t>
      </w:r>
      <w:proofErr w:type="gramEnd"/>
    </w:p>
    <w:p w:rsidR="004C005A" w:rsidRDefault="004C005A">
      <w:pPr>
        <w:pStyle w:val="ConsPlusNormal"/>
        <w:spacing w:before="220"/>
        <w:ind w:firstLine="540"/>
        <w:jc w:val="both"/>
      </w:pPr>
      <w:r>
        <w:t>21. Датой представления участником оборота шин электронного документа (сведений) в информационную систему мониторинга признается дата, зафиксированная в уведомлении (квитанции) о приеме документа (получении сведений).</w:t>
      </w:r>
    </w:p>
    <w:p w:rsidR="004C005A" w:rsidRDefault="004C005A">
      <w:pPr>
        <w:pStyle w:val="ConsPlusNormal"/>
        <w:spacing w:before="220"/>
        <w:ind w:firstLine="540"/>
        <w:jc w:val="both"/>
      </w:pPr>
      <w:r>
        <w:t>Факт исполнения участником оборота шин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4C005A" w:rsidRDefault="004C005A">
      <w:pPr>
        <w:pStyle w:val="ConsPlusNormal"/>
        <w:spacing w:before="220"/>
        <w:ind w:firstLine="540"/>
        <w:jc w:val="both"/>
      </w:pPr>
      <w:r>
        <w:t>Указанные в настоящем пункте уведомления (квитанции)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шин оператором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4C005A" w:rsidRDefault="004C005A">
      <w:pPr>
        <w:pStyle w:val="ConsPlusNormal"/>
        <w:spacing w:before="220"/>
        <w:ind w:firstLine="540"/>
        <w:jc w:val="both"/>
      </w:pPr>
      <w:r>
        <w:t xml:space="preserve">22. </w:t>
      </w:r>
      <w:proofErr w:type="gramStart"/>
      <w:r>
        <w:t>В случае если иное не установлено настоящими Правилами, оператор информационной системы мониторинга обеспечивает размещение документов и сведений, представленных участником оборота шин, в информационной системе мониторинга не позднее чем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w:t>
      </w:r>
      <w:proofErr w:type="gramEnd"/>
      <w:r>
        <w:t xml:space="preserve"> заявителя шины или </w:t>
      </w:r>
      <w:proofErr w:type="gramStart"/>
      <w:r>
        <w:t>передавшим</w:t>
      </w:r>
      <w:proofErr w:type="gramEnd"/>
      <w:r>
        <w:t xml:space="preserve"> </w:t>
      </w:r>
      <w:r>
        <w:lastRenderedPageBreak/>
        <w:t>заявителю шины, если внесение таких изменений затрагивает их интересы.</w:t>
      </w:r>
    </w:p>
    <w:p w:rsidR="004C005A" w:rsidRDefault="004C005A">
      <w:pPr>
        <w:pStyle w:val="ConsPlusNormal"/>
        <w:ind w:firstLine="540"/>
        <w:jc w:val="both"/>
      </w:pPr>
    </w:p>
    <w:p w:rsidR="004C005A" w:rsidRDefault="004C005A">
      <w:pPr>
        <w:pStyle w:val="ConsPlusTitle"/>
        <w:jc w:val="center"/>
        <w:outlineLvl w:val="1"/>
      </w:pPr>
      <w:r>
        <w:t xml:space="preserve">IV. Особенности регистрации шин </w:t>
      </w:r>
      <w:proofErr w:type="gramStart"/>
      <w:r>
        <w:t>в</w:t>
      </w:r>
      <w:proofErr w:type="gramEnd"/>
      <w:r>
        <w:t xml:space="preserve"> информационной</w:t>
      </w:r>
    </w:p>
    <w:p w:rsidR="004C005A" w:rsidRDefault="004C005A">
      <w:pPr>
        <w:pStyle w:val="ConsPlusTitle"/>
        <w:jc w:val="center"/>
      </w:pPr>
      <w:r>
        <w:t>системе мониторинга</w:t>
      </w:r>
    </w:p>
    <w:p w:rsidR="004C005A" w:rsidRDefault="004C005A">
      <w:pPr>
        <w:pStyle w:val="ConsPlusNormal"/>
        <w:jc w:val="center"/>
      </w:pPr>
    </w:p>
    <w:p w:rsidR="004C005A" w:rsidRDefault="004C005A">
      <w:pPr>
        <w:pStyle w:val="ConsPlusNormal"/>
        <w:ind w:firstLine="540"/>
        <w:jc w:val="both"/>
      </w:pPr>
      <w:r>
        <w:t>23. Регистрация шин осуществляется в подсистеме национального каталога маркированных товаров Российской Федерации следующими участниками оборота шин:</w:t>
      </w:r>
    </w:p>
    <w:p w:rsidR="004C005A" w:rsidRDefault="004C005A">
      <w:pPr>
        <w:pStyle w:val="ConsPlusNormal"/>
        <w:spacing w:before="220"/>
        <w:ind w:firstLine="540"/>
        <w:jc w:val="both"/>
      </w:pPr>
      <w:r>
        <w:t>а) при производстве шин на территории Российской Федерации - производителями шин (включая случаи контрактного производства);</w:t>
      </w:r>
    </w:p>
    <w:p w:rsidR="004C005A" w:rsidRDefault="004C005A">
      <w:pPr>
        <w:pStyle w:val="ConsPlusNormal"/>
        <w:spacing w:before="220"/>
        <w:ind w:firstLine="540"/>
        <w:jc w:val="both"/>
      </w:pPr>
      <w:r>
        <w:t>б) при производстве шин за пределами территории Российской Федерации - импортером до пересечения шинами границы Российской Федерации;</w:t>
      </w:r>
    </w:p>
    <w:p w:rsidR="004C005A" w:rsidRDefault="004C005A">
      <w:pPr>
        <w:pStyle w:val="ConsPlusNormal"/>
        <w:spacing w:before="220"/>
        <w:ind w:firstLine="540"/>
        <w:jc w:val="both"/>
      </w:pPr>
      <w:r>
        <w:t>в) при получении участниками оборота шин от физических лиц, не являющихся индивидуальными предпринимателями, шин в рамках договоров комиссии на территории Российской Федерации - комиссионером;</w:t>
      </w:r>
    </w:p>
    <w:p w:rsidR="004C005A" w:rsidRDefault="004C005A">
      <w:pPr>
        <w:pStyle w:val="ConsPlusNormal"/>
        <w:spacing w:before="220"/>
        <w:ind w:firstLine="540"/>
        <w:jc w:val="both"/>
      </w:pPr>
      <w:r>
        <w:t>г) при возврате шин потребителем в соответствии с законодательством Российской Федерации - организацией розничной торговли;</w:t>
      </w:r>
    </w:p>
    <w:p w:rsidR="004C005A" w:rsidRDefault="004C005A">
      <w:pPr>
        <w:pStyle w:val="ConsPlusNormal"/>
        <w:spacing w:before="220"/>
        <w:ind w:firstLine="540"/>
        <w:jc w:val="both"/>
      </w:pPr>
      <w:proofErr w:type="spellStart"/>
      <w:r>
        <w:t>д</w:t>
      </w:r>
      <w:proofErr w:type="spellEnd"/>
      <w:r>
        <w:t>) при возврате шин, приобретенных юридическими лицами и индивидуальными предпринимателями в целях, не связанных с их последующей реализацией (продажей), - участником оборота шин, осуществляющим ввод шин в оборот;</w:t>
      </w:r>
    </w:p>
    <w:p w:rsidR="004C005A" w:rsidRDefault="004C005A">
      <w:pPr>
        <w:pStyle w:val="ConsPlusNormal"/>
        <w:spacing w:before="220"/>
        <w:ind w:firstLine="540"/>
        <w:jc w:val="both"/>
      </w:pPr>
      <w:r>
        <w:t>е) при налич</w:t>
      </w:r>
      <w:proofErr w:type="gramStart"/>
      <w:r>
        <w:t>ии у у</w:t>
      </w:r>
      <w:proofErr w:type="gramEnd"/>
      <w:r>
        <w:t>частника оборота шин на дату начала обязательного нанесения средств идентификации на шины немаркированных средствами идентификации шин, подлежащих реализации (продаже), - участником оборота шин, осуществляющим оборот таких шин (собственником товара);</w:t>
      </w:r>
    </w:p>
    <w:p w:rsidR="004C005A" w:rsidRDefault="004C005A">
      <w:pPr>
        <w:pStyle w:val="ConsPlusNormal"/>
        <w:spacing w:before="220"/>
        <w:ind w:firstLine="540"/>
        <w:jc w:val="both"/>
      </w:pPr>
      <w:proofErr w:type="gramStart"/>
      <w:r>
        <w:t>ж) при реализации (продаже) шин, приобретенных по сделке, сведения о которой составляют государственную тайну, - юридическим лицом или индивидуальным предпринимателем, который приобрел шины и принял решение об их дальнейшей реализации (продаже) по сделке, сведения о которой не составляют государственную тайну.</w:t>
      </w:r>
      <w:proofErr w:type="gramEnd"/>
    </w:p>
    <w:p w:rsidR="004C005A" w:rsidRDefault="004C005A">
      <w:pPr>
        <w:pStyle w:val="ConsPlusNormal"/>
        <w:jc w:val="both"/>
      </w:pPr>
      <w:r>
        <w:t>(</w:t>
      </w:r>
      <w:proofErr w:type="spellStart"/>
      <w:r>
        <w:t>пп</w:t>
      </w:r>
      <w:proofErr w:type="spellEnd"/>
      <w:r>
        <w:t xml:space="preserve">. "ж" </w:t>
      </w:r>
      <w:proofErr w:type="gramStart"/>
      <w:r>
        <w:t>введен</w:t>
      </w:r>
      <w:proofErr w:type="gramEnd"/>
      <w:r>
        <w:t xml:space="preserve"> </w:t>
      </w:r>
      <w:hyperlink r:id="rId90">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bookmarkStart w:id="10" w:name="P245"/>
      <w:bookmarkEnd w:id="10"/>
      <w:r>
        <w:t>24. Для регистрации шин в информационной системе мониторинга участник оборота шин представляет следующие сведения о регистрируемых шинах:</w:t>
      </w:r>
    </w:p>
    <w:p w:rsidR="004C005A" w:rsidRDefault="004C005A">
      <w:pPr>
        <w:pStyle w:val="ConsPlusNormal"/>
        <w:spacing w:before="220"/>
        <w:ind w:firstLine="540"/>
        <w:jc w:val="both"/>
      </w:pPr>
      <w:r>
        <w:t>идентификационный номер налогоплательщика заявителя;</w:t>
      </w:r>
    </w:p>
    <w:p w:rsidR="004C005A" w:rsidRDefault="004C005A">
      <w:pPr>
        <w:pStyle w:val="ConsPlusNormal"/>
        <w:spacing w:before="220"/>
        <w:ind w:firstLine="540"/>
        <w:jc w:val="both"/>
      </w:pPr>
      <w:r>
        <w:t>код товара (при наличии);</w:t>
      </w:r>
    </w:p>
    <w:p w:rsidR="004C005A" w:rsidRDefault="004C005A">
      <w:pPr>
        <w:pStyle w:val="ConsPlusNormal"/>
        <w:spacing w:before="220"/>
        <w:ind w:firstLine="540"/>
        <w:jc w:val="both"/>
      </w:pPr>
      <w:r>
        <w:t xml:space="preserve">полное (приближенное к </w:t>
      </w:r>
      <w:proofErr w:type="gramStart"/>
      <w:r>
        <w:t>регистрационному</w:t>
      </w:r>
      <w:proofErr w:type="gramEnd"/>
      <w:r>
        <w:t>) наименование товара;</w:t>
      </w:r>
    </w:p>
    <w:p w:rsidR="004C005A" w:rsidRDefault="004C005A">
      <w:pPr>
        <w:pStyle w:val="ConsPlusNormal"/>
        <w:spacing w:before="220"/>
        <w:ind w:firstLine="540"/>
        <w:jc w:val="both"/>
      </w:pPr>
      <w:r>
        <w:t xml:space="preserve">4-значный код единой Товарной </w:t>
      </w:r>
      <w:hyperlink r:id="rId91">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 (начиная с 1 января 2021 г. - 10-значный код товарной </w:t>
      </w:r>
      <w:hyperlink r:id="rId92">
        <w:r>
          <w:rPr>
            <w:color w:val="0000FF"/>
          </w:rPr>
          <w:t>номенклатуры</w:t>
        </w:r>
      </w:hyperlink>
      <w:r>
        <w:t>);</w:t>
      </w:r>
    </w:p>
    <w:p w:rsidR="004C005A" w:rsidRDefault="004C005A">
      <w:pPr>
        <w:pStyle w:val="ConsPlusNormal"/>
        <w:jc w:val="both"/>
      </w:pPr>
      <w:r>
        <w:t xml:space="preserve">(в ред. </w:t>
      </w:r>
      <w:hyperlink r:id="rId93">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товарный знак;</w:t>
      </w:r>
    </w:p>
    <w:p w:rsidR="004C005A" w:rsidRDefault="004C005A">
      <w:pPr>
        <w:pStyle w:val="ConsPlusNormal"/>
        <w:spacing w:before="220"/>
        <w:ind w:firstLine="540"/>
        <w:jc w:val="both"/>
      </w:pPr>
      <w:r>
        <w:t>модель шины;</w:t>
      </w:r>
    </w:p>
    <w:p w:rsidR="004C005A" w:rsidRDefault="004C005A">
      <w:pPr>
        <w:pStyle w:val="ConsPlusNormal"/>
        <w:spacing w:before="220"/>
        <w:ind w:firstLine="540"/>
        <w:jc w:val="both"/>
      </w:pPr>
      <w:r>
        <w:t>ширина профиля шины;</w:t>
      </w:r>
    </w:p>
    <w:p w:rsidR="004C005A" w:rsidRDefault="004C005A">
      <w:pPr>
        <w:pStyle w:val="ConsPlusNormal"/>
        <w:spacing w:before="220"/>
        <w:ind w:firstLine="540"/>
        <w:jc w:val="both"/>
      </w:pPr>
      <w:r>
        <w:t>номинальное отношение высоты профиля шины к его ширине;</w:t>
      </w:r>
    </w:p>
    <w:p w:rsidR="004C005A" w:rsidRDefault="004C005A">
      <w:pPr>
        <w:pStyle w:val="ConsPlusNormal"/>
        <w:spacing w:before="220"/>
        <w:ind w:firstLine="540"/>
        <w:jc w:val="both"/>
      </w:pPr>
      <w:r>
        <w:lastRenderedPageBreak/>
        <w:t>тип конструкции каркаса шины;</w:t>
      </w:r>
    </w:p>
    <w:p w:rsidR="004C005A" w:rsidRDefault="004C005A">
      <w:pPr>
        <w:pStyle w:val="ConsPlusNormal"/>
        <w:spacing w:before="220"/>
        <w:ind w:firstLine="540"/>
        <w:jc w:val="both"/>
      </w:pPr>
      <w:r>
        <w:t>номинальный посадочный диаметр обода;</w:t>
      </w:r>
    </w:p>
    <w:p w:rsidR="004C005A" w:rsidRDefault="004C005A">
      <w:pPr>
        <w:pStyle w:val="ConsPlusNormal"/>
        <w:spacing w:before="220"/>
        <w:ind w:firstLine="540"/>
        <w:jc w:val="both"/>
      </w:pPr>
      <w:r>
        <w:t>индекс нагрузки на шину, числовое значение;</w:t>
      </w:r>
    </w:p>
    <w:p w:rsidR="004C005A" w:rsidRDefault="004C005A">
      <w:pPr>
        <w:pStyle w:val="ConsPlusNormal"/>
        <w:spacing w:before="220"/>
        <w:ind w:firstLine="540"/>
        <w:jc w:val="both"/>
      </w:pPr>
      <w:r>
        <w:t>категория скорости, буквенное обозначение;</w:t>
      </w:r>
    </w:p>
    <w:p w:rsidR="004C005A" w:rsidRDefault="004C005A">
      <w:pPr>
        <w:pStyle w:val="ConsPlusNormal"/>
        <w:spacing w:before="220"/>
        <w:ind w:firstLine="540"/>
        <w:jc w:val="both"/>
      </w:pPr>
      <w:r>
        <w:t>сезонность (виды шин);</w:t>
      </w:r>
    </w:p>
    <w:p w:rsidR="004C005A" w:rsidRDefault="004C005A">
      <w:pPr>
        <w:pStyle w:val="ConsPlusNormal"/>
        <w:spacing w:before="220"/>
        <w:ind w:firstLine="540"/>
        <w:jc w:val="both"/>
      </w:pPr>
      <w:r>
        <w:t>тип шины по способу герметизации;</w:t>
      </w:r>
    </w:p>
    <w:p w:rsidR="004C005A" w:rsidRDefault="004C005A">
      <w:pPr>
        <w:pStyle w:val="ConsPlusNormal"/>
        <w:spacing w:before="220"/>
        <w:ind w:firstLine="540"/>
        <w:jc w:val="both"/>
      </w:pPr>
      <w:r>
        <w:t>вид, номер и дата разрешительного документа для шин, подлежащих оценке соответствия, или сведения об отсутствии требований об оценке соответствия (с 1 сентября 2025 г. и до ввода шин в оборот).</w:t>
      </w:r>
    </w:p>
    <w:p w:rsidR="004C005A" w:rsidRDefault="004C005A">
      <w:pPr>
        <w:pStyle w:val="ConsPlusNormal"/>
        <w:jc w:val="both"/>
      </w:pPr>
      <w:r>
        <w:t xml:space="preserve">(абзац введен </w:t>
      </w:r>
      <w:hyperlink r:id="rId94">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r>
        <w:t>В дополнение к указанной информации участник оборота шин вправе представить фотоизображения шин в разных ракурсах.</w:t>
      </w:r>
    </w:p>
    <w:p w:rsidR="004C005A" w:rsidRDefault="004C005A">
      <w:pPr>
        <w:pStyle w:val="ConsPlusNormal"/>
        <w:spacing w:before="220"/>
        <w:ind w:firstLine="540"/>
        <w:jc w:val="both"/>
      </w:pPr>
      <w:r>
        <w:t>24(1). С 1 сентября 2025 г. оператор информационной системы мониторинга направляет участнику оборота шин уведомление об отказе в регистрации шин в подсистеме национального каталога маркированных товаров при наличии одного из следующих оснований (помимо оснований, предусмотренных пунктом 18 настоящих Правил):</w:t>
      </w:r>
    </w:p>
    <w:p w:rsidR="004C005A" w:rsidRDefault="004C005A">
      <w:pPr>
        <w:pStyle w:val="ConsPlusNormal"/>
        <w:spacing w:before="220"/>
        <w:ind w:firstLine="540"/>
        <w:jc w:val="both"/>
      </w:pPr>
      <w:r>
        <w:t>а) указанные заявителем разрешительные документы в соответствии с пунктом 24 настоящих Правил отсутствуют в реестре выданных сертификатов соответствия и зарегистрированных деклараций о соответствии;</w:t>
      </w:r>
    </w:p>
    <w:p w:rsidR="004C005A" w:rsidRDefault="004C005A">
      <w:pPr>
        <w:pStyle w:val="ConsPlusNormal"/>
        <w:spacing w:before="220"/>
        <w:ind w:firstLine="540"/>
        <w:jc w:val="both"/>
      </w:pPr>
      <w:r>
        <w:t>б) в реестре выданных сертификатов соответствия и зарегистрированных деклараций о соответствии имеются сведения о недействительности разрешительных документов, указанных участником оборота шин в соответствии с пунктом 24 настоящих Правил;</w:t>
      </w:r>
    </w:p>
    <w:p w:rsidR="004C005A" w:rsidRDefault="004C005A">
      <w:pPr>
        <w:pStyle w:val="ConsPlusNormal"/>
        <w:spacing w:before="220"/>
        <w:ind w:firstLine="540"/>
        <w:jc w:val="both"/>
      </w:pPr>
      <w:r>
        <w:t xml:space="preserve">в) информация о шинах, указанная в разрешительном документе, не соответствует информации, указанной в соответствии с </w:t>
      </w:r>
      <w:hyperlink w:anchor="P245">
        <w:r>
          <w:rPr>
            <w:color w:val="0000FF"/>
          </w:rPr>
          <w:t>пунктом 24</w:t>
        </w:r>
      </w:hyperlink>
      <w:r>
        <w:t xml:space="preserve"> настоящих Правил.</w:t>
      </w:r>
    </w:p>
    <w:p w:rsidR="004C005A" w:rsidRDefault="004C005A">
      <w:pPr>
        <w:pStyle w:val="ConsPlusNormal"/>
        <w:jc w:val="both"/>
      </w:pPr>
      <w:r>
        <w:t xml:space="preserve">(п. 24(1) </w:t>
      </w:r>
      <w:proofErr w:type="gramStart"/>
      <w:r>
        <w:t>введен</w:t>
      </w:r>
      <w:proofErr w:type="gramEnd"/>
      <w:r>
        <w:t xml:space="preserve"> </w:t>
      </w:r>
      <w:hyperlink r:id="rId95">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bookmarkStart w:id="11" w:name="P269"/>
      <w:bookmarkEnd w:id="11"/>
      <w:r>
        <w:t xml:space="preserve">25. Для регистрации шин, находящихся в обороте до даты начала обязательной маркировки шин, по которым нет возможности указать сведения, предусмотренные </w:t>
      </w:r>
      <w:hyperlink w:anchor="P245">
        <w:r>
          <w:rPr>
            <w:color w:val="0000FF"/>
          </w:rPr>
          <w:t>пунктом 24</w:t>
        </w:r>
      </w:hyperlink>
      <w:r>
        <w:t xml:space="preserve"> настоящих Правил, в информационной системе мониторинга представляются следующие сведения о регистрируемых шинах:</w:t>
      </w:r>
    </w:p>
    <w:p w:rsidR="004C005A" w:rsidRDefault="004C005A">
      <w:pPr>
        <w:pStyle w:val="ConsPlusNormal"/>
        <w:spacing w:before="220"/>
        <w:ind w:firstLine="540"/>
        <w:jc w:val="both"/>
      </w:pPr>
      <w:r>
        <w:t>а) идентификационный номер налогоплательщика заявителя;</w:t>
      </w:r>
    </w:p>
    <w:p w:rsidR="004C005A" w:rsidRDefault="004C005A">
      <w:pPr>
        <w:pStyle w:val="ConsPlusNormal"/>
        <w:spacing w:before="220"/>
        <w:ind w:firstLine="540"/>
        <w:jc w:val="both"/>
      </w:pPr>
      <w:proofErr w:type="gramStart"/>
      <w:r>
        <w:t>б) код товара (при наличии);</w:t>
      </w:r>
      <w:proofErr w:type="gramEnd"/>
    </w:p>
    <w:p w:rsidR="004C005A" w:rsidRDefault="004C005A">
      <w:pPr>
        <w:pStyle w:val="ConsPlusNormal"/>
        <w:spacing w:before="220"/>
        <w:ind w:firstLine="540"/>
        <w:jc w:val="both"/>
      </w:pPr>
      <w:r>
        <w:t>в) товарный знак (при наличии);</w:t>
      </w:r>
    </w:p>
    <w:p w:rsidR="004C005A" w:rsidRDefault="004C005A">
      <w:pPr>
        <w:pStyle w:val="ConsPlusNormal"/>
        <w:spacing w:before="220"/>
        <w:ind w:firstLine="540"/>
        <w:jc w:val="both"/>
      </w:pPr>
      <w:r>
        <w:t>г) модель шины;</w:t>
      </w:r>
    </w:p>
    <w:p w:rsidR="004C005A" w:rsidRDefault="004C005A">
      <w:pPr>
        <w:pStyle w:val="ConsPlusNormal"/>
        <w:spacing w:before="220"/>
        <w:ind w:firstLine="540"/>
        <w:jc w:val="both"/>
      </w:pPr>
      <w:proofErr w:type="spellStart"/>
      <w:r>
        <w:t>д</w:t>
      </w:r>
      <w:proofErr w:type="spellEnd"/>
      <w:r>
        <w:t xml:space="preserve">) двузначный код товарной группы товарной </w:t>
      </w:r>
      <w:hyperlink r:id="rId96">
        <w:r>
          <w:rPr>
            <w:color w:val="0000FF"/>
          </w:rPr>
          <w:t>номенклатуры</w:t>
        </w:r>
      </w:hyperlink>
      <w:r>
        <w:t>.</w:t>
      </w:r>
    </w:p>
    <w:p w:rsidR="004C005A" w:rsidRDefault="004C005A">
      <w:pPr>
        <w:pStyle w:val="ConsPlusNormal"/>
        <w:spacing w:before="220"/>
        <w:ind w:firstLine="540"/>
        <w:jc w:val="both"/>
      </w:pPr>
      <w:r>
        <w:t xml:space="preserve">26. </w:t>
      </w:r>
      <w:proofErr w:type="gramStart"/>
      <w:r>
        <w:t>В случае положительного результата проверки заявления о регистрации шин оператор информационной системы мониторинга не позднее 3 рабочих дней со дня подачи такого заявления осуществляет регистрацию шин в информационной системе мониторинга и направляет заявителю уведомление о регистрации шин в информационной системе мониторинга.</w:t>
      </w:r>
      <w:proofErr w:type="gramEnd"/>
    </w:p>
    <w:p w:rsidR="004C005A" w:rsidRDefault="004C005A">
      <w:pPr>
        <w:pStyle w:val="ConsPlusNormal"/>
        <w:spacing w:before="220"/>
        <w:ind w:firstLine="540"/>
        <w:jc w:val="both"/>
      </w:pPr>
      <w:r>
        <w:lastRenderedPageBreak/>
        <w:t xml:space="preserve">В </w:t>
      </w:r>
      <w:proofErr w:type="gramStart"/>
      <w:r>
        <w:t>случае</w:t>
      </w:r>
      <w:proofErr w:type="gramEnd"/>
      <w:r>
        <w:t xml:space="preserve"> отказа в регистрации шин в информационной системе мониторинга заявителю направляется уведомление об отказе в регистрации шин в течение 3 рабочих дней со дня подачи заявления о регистрации шин.</w:t>
      </w:r>
    </w:p>
    <w:p w:rsidR="004C005A" w:rsidRDefault="004C005A">
      <w:pPr>
        <w:pStyle w:val="ConsPlusNormal"/>
        <w:jc w:val="both"/>
      </w:pPr>
      <w:r>
        <w:t xml:space="preserve">(абзац введен </w:t>
      </w:r>
      <w:hyperlink r:id="rId97">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proofErr w:type="gramStart"/>
      <w:r>
        <w:t xml:space="preserve">В случае направления участником оборота шин сведений об отсутствии требований об оценке соответствия в соответствии с </w:t>
      </w:r>
      <w:hyperlink w:anchor="P245">
        <w:r>
          <w:rPr>
            <w:color w:val="0000FF"/>
          </w:rPr>
          <w:t>пунктом 24</w:t>
        </w:r>
      </w:hyperlink>
      <w:r>
        <w:t xml:space="preserve"> настоящих Правил оператор информационной системы мониторинга в течение 5 рабочих дней со дня получения заявления о регистрации шин направляет заявителю уведомление о регистрации шин в информационной системе мониторинга либо об отказе в регистрации шин.</w:t>
      </w:r>
      <w:proofErr w:type="gramEnd"/>
    </w:p>
    <w:p w:rsidR="004C005A" w:rsidRDefault="004C005A">
      <w:pPr>
        <w:pStyle w:val="ConsPlusNormal"/>
        <w:jc w:val="both"/>
      </w:pPr>
      <w:r>
        <w:t xml:space="preserve">(абзац введен </w:t>
      </w:r>
      <w:hyperlink r:id="rId98">
        <w:r>
          <w:rPr>
            <w:color w:val="0000FF"/>
          </w:rPr>
          <w:t>Постановлением</w:t>
        </w:r>
      </w:hyperlink>
      <w:r>
        <w:t xml:space="preserve"> Правительства РФ от 02.06.2025 N 837)</w:t>
      </w:r>
    </w:p>
    <w:p w:rsidR="004C005A" w:rsidRDefault="004C005A">
      <w:pPr>
        <w:pStyle w:val="ConsPlusNormal"/>
        <w:ind w:firstLine="540"/>
        <w:jc w:val="both"/>
      </w:pPr>
    </w:p>
    <w:p w:rsidR="004C005A" w:rsidRDefault="004C005A">
      <w:pPr>
        <w:pStyle w:val="ConsPlusTitle"/>
        <w:jc w:val="center"/>
        <w:outlineLvl w:val="1"/>
      </w:pPr>
      <w:bookmarkStart w:id="12" w:name="P281"/>
      <w:bookmarkEnd w:id="12"/>
      <w:r>
        <w:t>V. Характеристики средства идентификации шин,</w:t>
      </w:r>
    </w:p>
    <w:p w:rsidR="004C005A" w:rsidRDefault="004C005A">
      <w:pPr>
        <w:pStyle w:val="ConsPlusTitle"/>
        <w:jc w:val="center"/>
      </w:pPr>
      <w:r>
        <w:t>в том числе структуры и формата кодов маркировки, кодов</w:t>
      </w:r>
    </w:p>
    <w:p w:rsidR="004C005A" w:rsidRDefault="004C005A">
      <w:pPr>
        <w:pStyle w:val="ConsPlusTitle"/>
        <w:jc w:val="center"/>
      </w:pPr>
      <w:r>
        <w:t>идентификации и кодов проверки</w:t>
      </w:r>
    </w:p>
    <w:p w:rsidR="004C005A" w:rsidRDefault="004C005A">
      <w:pPr>
        <w:pStyle w:val="ConsPlusNormal"/>
        <w:ind w:firstLine="540"/>
        <w:jc w:val="both"/>
      </w:pPr>
    </w:p>
    <w:p w:rsidR="004C005A" w:rsidRDefault="004C005A">
      <w:pPr>
        <w:pStyle w:val="ConsPlusNormal"/>
        <w:ind w:firstLine="540"/>
        <w:jc w:val="both"/>
      </w:pPr>
      <w:r>
        <w:t xml:space="preserve">27. Средство идентификации шин формируется участником оборота шин и наносится в виде двумерного штрихового кода в формате </w:t>
      </w:r>
      <w:proofErr w:type="spellStart"/>
      <w:r>
        <w:t>Data</w:t>
      </w:r>
      <w:proofErr w:type="spellEnd"/>
      <w:r>
        <w:t xml:space="preserve"> </w:t>
      </w:r>
      <w:proofErr w:type="spellStart"/>
      <w:r>
        <w:t>Matrix</w:t>
      </w:r>
      <w:proofErr w:type="spellEnd"/>
      <w:r>
        <w:t xml:space="preserve"> на шины или товарную этикетку в соответствии с требованиями национального стандарта Российской Федерации </w:t>
      </w:r>
      <w:hyperlink r:id="rId99">
        <w:r>
          <w:rPr>
            <w:color w:val="0000FF"/>
          </w:rPr>
          <w:t xml:space="preserve">ГОСТ </w:t>
        </w:r>
        <w:proofErr w:type="gramStart"/>
        <w:r>
          <w:rPr>
            <w:color w:val="0000FF"/>
          </w:rPr>
          <w:t>Р</w:t>
        </w:r>
        <w:proofErr w:type="gramEnd"/>
        <w:r>
          <w:rPr>
            <w:color w:val="0000FF"/>
          </w:rPr>
          <w:t xml:space="preserve">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 xml:space="preserve">", утвержденного </w:t>
      </w:r>
      <w:hyperlink r:id="rId100">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w:t>
      </w:r>
      <w:proofErr w:type="gramStart"/>
      <w:r>
        <w:t>Р</w:t>
      </w:r>
      <w:proofErr w:type="gramEnd"/>
      <w:r>
        <w:t xml:space="preserve"> ИСО/МЭК 16022-2008).</w:t>
      </w:r>
    </w:p>
    <w:p w:rsidR="004C005A" w:rsidRDefault="004C005A">
      <w:pPr>
        <w:pStyle w:val="ConsPlusNormal"/>
        <w:spacing w:before="220"/>
        <w:ind w:firstLine="540"/>
        <w:jc w:val="both"/>
      </w:pPr>
      <w:r>
        <w:t>К преобразованию и качеству нанесения средств идентификации шин предъявляются следующие требования:</w:t>
      </w:r>
    </w:p>
    <w:p w:rsidR="004C005A" w:rsidRDefault="004C005A">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кодируемым набором знаков ASCII в соответствии с требованиями национального стандарта Российской Федерации </w:t>
      </w:r>
      <w:hyperlink r:id="rId101">
        <w:r>
          <w:rPr>
            <w:color w:val="0000FF"/>
          </w:rPr>
          <w:t xml:space="preserve">ГОСТ </w:t>
        </w:r>
        <w:proofErr w:type="gramStart"/>
        <w:r>
          <w:rPr>
            <w:color w:val="0000FF"/>
          </w:rPr>
          <w:t>Р</w:t>
        </w:r>
        <w:proofErr w:type="gramEnd"/>
        <w:r>
          <w:rPr>
            <w:color w:val="0000FF"/>
          </w:rPr>
          <w:t xml:space="preserve"> ИСО/МЭК 16022-2008</w:t>
        </w:r>
      </w:hyperlink>
      <w:r>
        <w:t>;</w:t>
      </w:r>
    </w:p>
    <w:p w:rsidR="004C005A" w:rsidRDefault="004C005A">
      <w:pPr>
        <w:pStyle w:val="ConsPlusNormal"/>
        <w:spacing w:before="220"/>
        <w:ind w:firstLine="540"/>
        <w:jc w:val="both"/>
      </w:pPr>
      <w:r>
        <w:t xml:space="preserve">при преобразовании кода маркировки в средство идентификации шин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102">
        <w:r>
          <w:rPr>
            <w:color w:val="0000FF"/>
          </w:rPr>
          <w:t>пунктом 5.2.4.6</w:t>
        </w:r>
      </w:hyperlink>
      <w:r>
        <w:t xml:space="preserve"> указанного национального стандарта Российской Федерации;</w:t>
      </w:r>
    </w:p>
    <w:p w:rsidR="004C005A" w:rsidRDefault="004C005A">
      <w:pPr>
        <w:pStyle w:val="ConsPlusNormal"/>
        <w:spacing w:before="220"/>
        <w:ind w:firstLine="540"/>
        <w:jc w:val="both"/>
      </w:pPr>
      <w:r>
        <w:t xml:space="preserve">качество печати средства идентификации шин должно соответствовать требованиям национального стандарта Российской Федерации </w:t>
      </w:r>
      <w:hyperlink r:id="rId103">
        <w:r>
          <w:rPr>
            <w:color w:val="0000FF"/>
          </w:rPr>
          <w:t xml:space="preserve">ГОСТ </w:t>
        </w:r>
        <w:proofErr w:type="gramStart"/>
        <w:r>
          <w:rPr>
            <w:color w:val="0000FF"/>
          </w:rPr>
          <w:t>Р</w:t>
        </w:r>
        <w:proofErr w:type="gramEnd"/>
        <w:r>
          <w:rPr>
            <w:color w:val="0000FF"/>
          </w:rPr>
          <w:t xml:space="preserve">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104">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4C005A" w:rsidRDefault="004C005A">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шин, должно обеспечивать необходимое разрешение печати, где элемент кода </w:t>
      </w:r>
      <w:proofErr w:type="spellStart"/>
      <w:r>
        <w:t>Data</w:t>
      </w:r>
      <w:proofErr w:type="spellEnd"/>
      <w:r>
        <w:t xml:space="preserve"> </w:t>
      </w:r>
      <w:proofErr w:type="spellStart"/>
      <w:r>
        <w:t>Matrix</w:t>
      </w:r>
      <w:proofErr w:type="spellEnd"/>
      <w:r>
        <w:t xml:space="preserve"> должен быть в пределах от 0,255 до 0,680 мм, при этом физический размер кода </w:t>
      </w:r>
      <w:proofErr w:type="spellStart"/>
      <w:r>
        <w:t>Data</w:t>
      </w:r>
      <w:proofErr w:type="spellEnd"/>
      <w:r>
        <w:t xml:space="preserve"> </w:t>
      </w:r>
      <w:proofErr w:type="spellStart"/>
      <w:r>
        <w:t>Matrix</w:t>
      </w:r>
      <w:proofErr w:type="spellEnd"/>
      <w:r>
        <w:t xml:space="preserve">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105">
        <w:r>
          <w:rPr>
            <w:color w:val="0000FF"/>
          </w:rPr>
          <w:t xml:space="preserve">ГОСТ </w:t>
        </w:r>
        <w:proofErr w:type="gramStart"/>
        <w:r>
          <w:rPr>
            <w:color w:val="0000FF"/>
          </w:rPr>
          <w:t>Р</w:t>
        </w:r>
        <w:proofErr w:type="gramEnd"/>
        <w:r>
          <w:rPr>
            <w:color w:val="0000FF"/>
          </w:rPr>
          <w:t xml:space="preserve"> ИСО/МЭК 16022-2008</w:t>
        </w:r>
      </w:hyperlink>
      <w:r>
        <w:t>.</w:t>
      </w:r>
    </w:p>
    <w:p w:rsidR="004C005A" w:rsidRDefault="004C005A">
      <w:pPr>
        <w:pStyle w:val="ConsPlusNormal"/>
        <w:jc w:val="both"/>
      </w:pPr>
      <w:r>
        <w:t xml:space="preserve">(п. 27 в ред. </w:t>
      </w:r>
      <w:hyperlink r:id="rId106">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28. Средство идентификации шин содержит код маркировки, включающий в себя 4 группы данных, из которых первая и вторая группы образуют код идентификации, третья и четвертая группа образуют код проверки, при этом:</w:t>
      </w:r>
    </w:p>
    <w:p w:rsidR="004C005A" w:rsidRDefault="004C005A">
      <w:pPr>
        <w:pStyle w:val="ConsPlusNormal"/>
        <w:spacing w:before="220"/>
        <w:ind w:firstLine="540"/>
        <w:jc w:val="both"/>
      </w:pPr>
      <w:r>
        <w:lastRenderedPageBreak/>
        <w:t xml:space="preserve">первая группа </w:t>
      </w:r>
      <w:proofErr w:type="gramStart"/>
      <w:r>
        <w:t>состоит из 14 цифр и содержит</w:t>
      </w:r>
      <w:proofErr w:type="gramEnd"/>
      <w:r>
        <w:t xml:space="preserve"> код товара, которому предшествует идентификатор применения (01) и который генерируется оператором информационной системы мониторинга на основании сведений, поданных участником оборота шин в соответствии с </w:t>
      </w:r>
      <w:hyperlink w:anchor="P329">
        <w:r>
          <w:rPr>
            <w:color w:val="0000FF"/>
          </w:rPr>
          <w:t>разделом VI</w:t>
        </w:r>
      </w:hyperlink>
      <w:r>
        <w:t xml:space="preserve"> настоящих Правил, или представляется участником оборота шин оператору информационной системы мониторинга;</w:t>
      </w:r>
    </w:p>
    <w:p w:rsidR="004C005A" w:rsidRDefault="004C005A">
      <w:pPr>
        <w:pStyle w:val="ConsPlusNormal"/>
        <w:spacing w:before="220"/>
        <w:ind w:firstLine="540"/>
        <w:jc w:val="both"/>
      </w:pPr>
      <w:r>
        <w:t xml:space="preserve">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w:t>
      </w:r>
      <w:proofErr w:type="gramStart"/>
      <w:r>
        <w:t>содержит</w:t>
      </w:r>
      <w:proofErr w:type="gramEnd"/>
      <w:r>
        <w:t xml:space="preserve">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w:t>
      </w:r>
    </w:p>
    <w:p w:rsidR="004C005A" w:rsidRDefault="004C005A">
      <w:pPr>
        <w:pStyle w:val="ConsPlusNormal"/>
        <w:jc w:val="both"/>
      </w:pPr>
      <w:r>
        <w:t xml:space="preserve">(в ред. </w:t>
      </w:r>
      <w:hyperlink r:id="rId107">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r>
        <w:t xml:space="preserve">третья группа </w:t>
      </w:r>
      <w:proofErr w:type="gramStart"/>
      <w:r>
        <w:t>состоит из 4 символов и содержит</w:t>
      </w:r>
      <w:proofErr w:type="gramEnd"/>
      <w:r>
        <w:t xml:space="preserve"> ключ проверки, которому предшествует идентификатор применения (91) и который генерируется оператором информационной системы мониторинга. Завершающим символом для этой группы данных является символ-разделитель, имеющий код 29 в таблице символов ASCII;</w:t>
      </w:r>
    </w:p>
    <w:p w:rsidR="004C005A" w:rsidRDefault="004C005A">
      <w:pPr>
        <w:pStyle w:val="ConsPlusNormal"/>
        <w:spacing w:before="220"/>
        <w:ind w:firstLine="540"/>
        <w:jc w:val="both"/>
      </w:pPr>
      <w:r>
        <w:t>четвертая группа состоит из 44 символов (цифр, строчных и прописных букв латинского алфавита, а также специальных символов) и содержит код проверки, которому предшествует идентификатор применения (92) и который генерируется оператором информационной системы мониторинга. Завершающим символом для этой группы данных является символ-разделитель, имеющий код 29 в таблице символов ASCII.</w:t>
      </w:r>
    </w:p>
    <w:p w:rsidR="004C005A" w:rsidRDefault="004C005A">
      <w:pPr>
        <w:pStyle w:val="ConsPlusNormal"/>
        <w:spacing w:before="220"/>
        <w:ind w:firstLine="540"/>
        <w:jc w:val="both"/>
      </w:pPr>
      <w:r>
        <w:t>29. Средство идентификации шин также дополнительно может быть нанесено на шины или внедрено в шины в виде радиочастотной метки (RFID-метка) UHF-диапазона. Технические характеристики радиочастотных меток могут соответствовать требованиям стандартов ИСО 20909:2019 "Радиочастотные метки для шин" и ИСО 20910:2019 "Кодирование радиочастотных меток для шин" со следующими техническими характеристиками:</w:t>
      </w:r>
    </w:p>
    <w:p w:rsidR="004C005A" w:rsidRDefault="004C005A">
      <w:pPr>
        <w:pStyle w:val="ConsPlusNormal"/>
        <w:spacing w:before="220"/>
        <w:ind w:firstLine="540"/>
        <w:jc w:val="both"/>
      </w:pPr>
      <w:r>
        <w:t>обеспечение работы в диапазонах частот, соответствующих требованиям стандарта ISO 18000-63 (860 - 960 МГц для протокола UHF RFID);</w:t>
      </w:r>
    </w:p>
    <w:p w:rsidR="004C005A" w:rsidRDefault="004C005A">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4C005A" w:rsidRDefault="004C005A">
      <w:pPr>
        <w:pStyle w:val="ConsPlusNormal"/>
        <w:spacing w:before="220"/>
        <w:ind w:firstLine="540"/>
        <w:jc w:val="both"/>
      </w:pPr>
      <w:r>
        <w:t xml:space="preserve">протокол передачи данных - </w:t>
      </w:r>
      <w:proofErr w:type="spellStart"/>
      <w:r>
        <w:t>EPCglobal</w:t>
      </w:r>
      <w:proofErr w:type="spellEnd"/>
      <w:r>
        <w:t xml:space="preserve"> UHF </w:t>
      </w:r>
      <w:proofErr w:type="spellStart"/>
      <w:r>
        <w:t>Class</w:t>
      </w:r>
      <w:proofErr w:type="spellEnd"/>
      <w:r>
        <w:t xml:space="preserve"> 1 </w:t>
      </w:r>
      <w:proofErr w:type="spellStart"/>
      <w:r>
        <w:t>Gen</w:t>
      </w:r>
      <w:proofErr w:type="spellEnd"/>
      <w:r>
        <w:t xml:space="preserve"> 2/ISO/IEC 18000-63:2013 и другие версии стандарта, совместимые с указанной версией;</w:t>
      </w:r>
    </w:p>
    <w:p w:rsidR="004C005A" w:rsidRDefault="004C005A">
      <w:pPr>
        <w:pStyle w:val="ConsPlusNormal"/>
        <w:spacing w:before="220"/>
        <w:ind w:firstLine="540"/>
        <w:jc w:val="both"/>
      </w:pPr>
      <w:r>
        <w:t>объем памяти:</w:t>
      </w:r>
    </w:p>
    <w:p w:rsidR="004C005A" w:rsidRDefault="004C005A">
      <w:pPr>
        <w:pStyle w:val="ConsPlusNormal"/>
        <w:spacing w:before="220"/>
        <w:ind w:firstLine="540"/>
        <w:jc w:val="both"/>
      </w:pPr>
      <w:r>
        <w:t>EPC - не менее 198 бит;</w:t>
      </w:r>
    </w:p>
    <w:p w:rsidR="004C005A" w:rsidRDefault="004C005A">
      <w:pPr>
        <w:pStyle w:val="ConsPlusNormal"/>
        <w:spacing w:before="220"/>
        <w:ind w:firstLine="540"/>
        <w:jc w:val="both"/>
      </w:pPr>
      <w:proofErr w:type="spellStart"/>
      <w:r>
        <w:t>User</w:t>
      </w:r>
      <w:proofErr w:type="spellEnd"/>
      <w:r>
        <w:t xml:space="preserve"> - не менее 416 бит;</w:t>
      </w:r>
    </w:p>
    <w:p w:rsidR="004C005A" w:rsidRDefault="004C005A">
      <w:pPr>
        <w:pStyle w:val="ConsPlusNormal"/>
        <w:spacing w:before="220"/>
        <w:ind w:firstLine="540"/>
        <w:jc w:val="both"/>
      </w:pPr>
      <w:r>
        <w:t>TID - не менее 96 бит;</w:t>
      </w:r>
    </w:p>
    <w:p w:rsidR="004C005A" w:rsidRDefault="004C005A">
      <w:pPr>
        <w:pStyle w:val="ConsPlusNormal"/>
        <w:spacing w:before="220"/>
        <w:ind w:firstLine="540"/>
        <w:jc w:val="both"/>
      </w:pPr>
      <w:r>
        <w:t>максимальная температура, которая должна обеспечивать возможность прохождения всех технологических процессов;</w:t>
      </w:r>
    </w:p>
    <w:p w:rsidR="004C005A" w:rsidRDefault="004C005A">
      <w:pPr>
        <w:pStyle w:val="ConsPlusNormal"/>
        <w:spacing w:before="220"/>
        <w:ind w:firstLine="540"/>
        <w:jc w:val="both"/>
      </w:pPr>
      <w:r>
        <w:t>состав данных кода маркировки, который должен быть записан на радиочастотную метку;</w:t>
      </w:r>
    </w:p>
    <w:p w:rsidR="004C005A" w:rsidRDefault="004C005A">
      <w:pPr>
        <w:pStyle w:val="ConsPlusNormal"/>
        <w:spacing w:before="220"/>
        <w:ind w:firstLine="540"/>
        <w:jc w:val="both"/>
      </w:pPr>
      <w:r>
        <w:t>раздел памяти EPC (</w:t>
      </w:r>
      <w:proofErr w:type="spellStart"/>
      <w:r>
        <w:t>Electronic</w:t>
      </w:r>
      <w:proofErr w:type="spellEnd"/>
      <w:r>
        <w:t xml:space="preserve"> </w:t>
      </w:r>
      <w:proofErr w:type="spellStart"/>
      <w:r>
        <w:t>product</w:t>
      </w:r>
      <w:proofErr w:type="spellEnd"/>
      <w:r>
        <w:t xml:space="preserve"> </w:t>
      </w:r>
      <w:proofErr w:type="spellStart"/>
      <w:r>
        <w:t>code</w:t>
      </w:r>
      <w:proofErr w:type="spellEnd"/>
      <w:r>
        <w:t xml:space="preserve">), в который должен быть записан код </w:t>
      </w:r>
      <w:r>
        <w:lastRenderedPageBreak/>
        <w:t>идентификации товара;</w:t>
      </w:r>
    </w:p>
    <w:p w:rsidR="004C005A" w:rsidRDefault="004C005A">
      <w:pPr>
        <w:pStyle w:val="ConsPlusNormal"/>
        <w:spacing w:before="220"/>
        <w:ind w:firstLine="540"/>
        <w:jc w:val="both"/>
      </w:pPr>
      <w:r>
        <w:t xml:space="preserve">раздел памяти </w:t>
      </w:r>
      <w:proofErr w:type="spellStart"/>
      <w:r>
        <w:t>UserMemory</w:t>
      </w:r>
      <w:proofErr w:type="spellEnd"/>
      <w:r>
        <w:t>, в который должны быть записаны соответствующие идентификаторы применения (91 и 92), а также код проверки;</w:t>
      </w:r>
    </w:p>
    <w:p w:rsidR="004C005A" w:rsidRDefault="004C005A">
      <w:pPr>
        <w:pStyle w:val="ConsPlusNormal"/>
        <w:jc w:val="both"/>
      </w:pPr>
      <w:r>
        <w:t xml:space="preserve">(в ред. </w:t>
      </w:r>
      <w:hyperlink r:id="rId108">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формат записи кода идентификации товара в область памяти EPC производится на основании формата SGTIN-198 согласно </w:t>
      </w:r>
      <w:hyperlink w:anchor="P705">
        <w:r>
          <w:rPr>
            <w:color w:val="0000FF"/>
          </w:rPr>
          <w:t>приложению</w:t>
        </w:r>
      </w:hyperlink>
      <w:r>
        <w:t>.</w:t>
      </w:r>
    </w:p>
    <w:p w:rsidR="004C005A" w:rsidRDefault="004C005A">
      <w:pPr>
        <w:pStyle w:val="ConsPlusNormal"/>
        <w:spacing w:before="220"/>
        <w:ind w:firstLine="540"/>
        <w:jc w:val="both"/>
      </w:pPr>
      <w:r>
        <w:t>Ключу проверки соответствует идентификатор применения 91 (1 байт), далее в двоичном формате в память радиочастотной метки (RFID-метки) записывается ключ проверки (4 символа). При этом на каждый символ резервируется 1 байт. Для завершающего символа-разделителя, имеющего код 29 в таблице символов ASCII, также резервируется 1 байт.</w:t>
      </w:r>
    </w:p>
    <w:p w:rsidR="004C005A" w:rsidRDefault="004C005A">
      <w:pPr>
        <w:pStyle w:val="ConsPlusNormal"/>
        <w:spacing w:before="220"/>
        <w:ind w:firstLine="540"/>
        <w:jc w:val="both"/>
      </w:pPr>
      <w:r>
        <w:t>Коду проверки соответствует идентификатор применения 92, далее в двоичном формате в память RFID метки записывается код проверки (44 символа). При этом на каждый символ резервируется 1 байт. Для завершающего символа-разделителя, имеющего код 29 в таблице символов ASCII, также резервируется 1 байт. После записи кода маркировки в радиочастотную метку (RFID-метку) память метки должна быть защищена от несанкционированного изменения.</w:t>
      </w:r>
    </w:p>
    <w:p w:rsidR="004C005A" w:rsidRDefault="004C005A">
      <w:pPr>
        <w:pStyle w:val="ConsPlusNormal"/>
        <w:spacing w:before="220"/>
        <w:ind w:firstLine="540"/>
        <w:jc w:val="both"/>
      </w:pPr>
      <w:r>
        <w:t xml:space="preserve">30. Код идентификации транспортной упаковки представляется в виде одномерного штрихового кода, соответствующего </w:t>
      </w:r>
      <w:hyperlink r:id="rId109">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Состав кода идентификации транспортной упаковки определяется участником оборота шин, осуществляющим агрегирование шин в транспортную упаковку.</w:t>
      </w:r>
    </w:p>
    <w:p w:rsidR="004C005A" w:rsidRDefault="004C005A">
      <w:pPr>
        <w:pStyle w:val="ConsPlusNormal"/>
        <w:spacing w:before="220"/>
        <w:ind w:firstLine="540"/>
        <w:jc w:val="both"/>
      </w:pPr>
      <w:r>
        <w:t>Код идентификации транспортной упаковки должен содержать информацию о взаимосвязи кодов идентификации каждой вложенной шины или транспортной упаковки с кодом идентификации создаваемой транспортной упаковки.</w:t>
      </w:r>
    </w:p>
    <w:p w:rsidR="004C005A" w:rsidRDefault="004C005A">
      <w:pPr>
        <w:pStyle w:val="ConsPlusNormal"/>
        <w:spacing w:before="220"/>
        <w:ind w:firstLine="540"/>
        <w:jc w:val="both"/>
      </w:pPr>
      <w:r>
        <w:t>31.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4C005A" w:rsidRDefault="004C005A">
      <w:pPr>
        <w:pStyle w:val="ConsPlusNormal"/>
        <w:spacing w:before="220"/>
        <w:ind w:firstLine="540"/>
        <w:jc w:val="both"/>
      </w:pPr>
      <w:r>
        <w:t>XXXXXXXXXXXX</w:t>
      </w:r>
      <w:proofErr w:type="gramStart"/>
      <w:r>
        <w:t>ДДММГГ</w:t>
      </w:r>
      <w:proofErr w:type="gramEnd"/>
      <w:r>
        <w:t>XXXXXXX, где:</w:t>
      </w:r>
    </w:p>
    <w:p w:rsidR="004C005A" w:rsidRDefault="004C005A">
      <w:pPr>
        <w:pStyle w:val="ConsPlusNormal"/>
        <w:spacing w:before="220"/>
        <w:ind w:firstLine="540"/>
        <w:jc w:val="both"/>
      </w:pPr>
      <w:r>
        <w:t xml:space="preserve">первая группа данных </w:t>
      </w:r>
      <w:proofErr w:type="gramStart"/>
      <w:r>
        <w:t>состоит из 12 цифр и содержит</w:t>
      </w:r>
      <w:proofErr w:type="gramEnd"/>
      <w:r>
        <w:t xml:space="preserve">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w:t>
      </w:r>
      <w:proofErr w:type="gramStart"/>
      <w:r>
        <w:t>случае</w:t>
      </w:r>
      <w:proofErr w:type="gramEnd"/>
      <w:r>
        <w:t xml:space="preserve"> если идентификационный номер налогоплательщика заявителя состоит из меньшего количества цифр, то ему предшествуют нули (00);</w:t>
      </w:r>
    </w:p>
    <w:p w:rsidR="004C005A" w:rsidRDefault="004C005A">
      <w:pPr>
        <w:pStyle w:val="ConsPlusNormal"/>
        <w:spacing w:before="220"/>
        <w:ind w:firstLine="540"/>
        <w:jc w:val="both"/>
      </w:pPr>
      <w:r>
        <w:t xml:space="preserve">вторая группа данных состоит из 13 символов (цифр, строчных и прописных букв латинского алфавита). </w:t>
      </w:r>
      <w:proofErr w:type="gramStart"/>
      <w:r>
        <w:t>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roofErr w:type="gramEnd"/>
    </w:p>
    <w:p w:rsidR="004C005A" w:rsidRDefault="004C005A">
      <w:pPr>
        <w:pStyle w:val="ConsPlusNormal"/>
        <w:spacing w:before="220"/>
        <w:ind w:firstLine="540"/>
        <w:jc w:val="both"/>
      </w:pPr>
      <w:proofErr w:type="gramStart"/>
      <w:r>
        <w:t xml:space="preserve">При этом агрегированный таможенный код генерируется с учетом требований к таможенному декларированию шин как одного товара, предусмотренных </w:t>
      </w:r>
      <w:hyperlink r:id="rId110">
        <w:r>
          <w:rPr>
            <w:color w:val="0000FF"/>
          </w:rPr>
          <w:t>Порядком</w:t>
        </w:r>
      </w:hyperlink>
      <w:r>
        <w:t xml:space="preserve">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w:t>
      </w:r>
      <w:hyperlink r:id="rId111">
        <w:r>
          <w:rPr>
            <w:color w:val="0000FF"/>
          </w:rPr>
          <w:t>Порядком</w:t>
        </w:r>
      </w:hyperlink>
      <w:r>
        <w:t xml:space="preserve"> </w:t>
      </w:r>
      <w:r>
        <w:lastRenderedPageBreak/>
        <w:t>заполнения заявления о выпуске</w:t>
      </w:r>
      <w:proofErr w:type="gramEnd"/>
      <w:r>
        <w:t xml:space="preserve"> товаров до подачи декларации на товары, утвержденным Решением Коллегии Евразийской экономической комиссии от 13 декабря 2017 г. N 171).</w:t>
      </w:r>
    </w:p>
    <w:p w:rsidR="004C005A" w:rsidRDefault="004C005A">
      <w:pPr>
        <w:pStyle w:val="ConsPlusNormal"/>
        <w:jc w:val="both"/>
      </w:pPr>
      <w:r>
        <w:t xml:space="preserve">(в ред. </w:t>
      </w:r>
      <w:hyperlink r:id="rId112">
        <w:r>
          <w:rPr>
            <w:color w:val="0000FF"/>
          </w:rPr>
          <w:t>Постановления</w:t>
        </w:r>
      </w:hyperlink>
      <w:r>
        <w:t xml:space="preserve"> Правительства РФ от 26.11.2024 N 1630)</w:t>
      </w:r>
    </w:p>
    <w:p w:rsidR="004C005A" w:rsidRDefault="004C005A">
      <w:pPr>
        <w:pStyle w:val="ConsPlusNormal"/>
        <w:jc w:val="both"/>
      </w:pPr>
      <w:r>
        <w:t xml:space="preserve">(п. 31 в ред. </w:t>
      </w:r>
      <w:hyperlink r:id="rId113">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32. Средства идентификации в формате двухмерного штрихового кода должны отвечать следующим требованиям:</w:t>
      </w:r>
    </w:p>
    <w:p w:rsidR="004C005A" w:rsidRDefault="004C005A">
      <w:pPr>
        <w:pStyle w:val="ConsPlusNormal"/>
        <w:jc w:val="both"/>
      </w:pPr>
      <w:r>
        <w:t xml:space="preserve">(в ред. </w:t>
      </w:r>
      <w:hyperlink r:id="rId114">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а) вероятность угадывания средства идентификации должна быть пренебрежительно малой и в любом случае меньше, чем один из 10000;</w:t>
      </w:r>
    </w:p>
    <w:p w:rsidR="004C005A" w:rsidRDefault="004C005A">
      <w:pPr>
        <w:pStyle w:val="ConsPlusNormal"/>
        <w:spacing w:before="220"/>
        <w:ind w:firstLine="540"/>
        <w:jc w:val="both"/>
      </w:pPr>
      <w:r>
        <w:t xml:space="preserve">б) функция распознавания и коррекции ошибок должна быть эквивалентна или выше, чем у </w:t>
      </w:r>
      <w:proofErr w:type="spellStart"/>
      <w:r>
        <w:t>DataMatrix</w:t>
      </w:r>
      <w:proofErr w:type="spellEnd"/>
      <w:r>
        <w:t xml:space="preserve"> ECC200.</w:t>
      </w:r>
    </w:p>
    <w:p w:rsidR="004C005A" w:rsidRDefault="004C005A">
      <w:pPr>
        <w:pStyle w:val="ConsPlusNormal"/>
        <w:spacing w:before="220"/>
        <w:ind w:firstLine="540"/>
        <w:jc w:val="both"/>
      </w:pPr>
      <w:r>
        <w:t>33. Информационная система мониторинга не допускает повторного формирования (генерации) кода маркировки при маркировке шин.</w:t>
      </w:r>
    </w:p>
    <w:p w:rsidR="004C005A" w:rsidRDefault="004C005A">
      <w:pPr>
        <w:pStyle w:val="ConsPlusNormal"/>
        <w:ind w:firstLine="540"/>
        <w:jc w:val="both"/>
      </w:pPr>
    </w:p>
    <w:p w:rsidR="004C005A" w:rsidRDefault="004C005A">
      <w:pPr>
        <w:pStyle w:val="ConsPlusTitle"/>
        <w:jc w:val="center"/>
        <w:outlineLvl w:val="1"/>
      </w:pPr>
      <w:bookmarkStart w:id="13" w:name="P329"/>
      <w:bookmarkEnd w:id="13"/>
      <w:r>
        <w:t>VI. Особенности предоставления кодов маркировки шин</w:t>
      </w:r>
    </w:p>
    <w:p w:rsidR="004C005A" w:rsidRDefault="004C005A">
      <w:pPr>
        <w:pStyle w:val="ConsPlusNormal"/>
        <w:ind w:firstLine="540"/>
        <w:jc w:val="both"/>
      </w:pPr>
    </w:p>
    <w:p w:rsidR="004C005A" w:rsidRDefault="004C005A">
      <w:pPr>
        <w:pStyle w:val="ConsPlusNormal"/>
        <w:ind w:firstLine="540"/>
        <w:jc w:val="both"/>
      </w:pPr>
      <w:r>
        <w:t xml:space="preserve">34. В </w:t>
      </w:r>
      <w:proofErr w:type="gramStart"/>
      <w:r>
        <w:t>рамках</w:t>
      </w:r>
      <w:proofErr w:type="gramEnd"/>
      <w:r>
        <w:t xml:space="preserve"> процессов, указанных в </w:t>
      </w:r>
      <w:hyperlink w:anchor="P332">
        <w:r>
          <w:rPr>
            <w:color w:val="0000FF"/>
          </w:rPr>
          <w:t>пунктах 35</w:t>
        </w:r>
      </w:hyperlink>
      <w:r>
        <w:t xml:space="preserve"> и </w:t>
      </w:r>
      <w:hyperlink w:anchor="P333">
        <w:r>
          <w:rPr>
            <w:color w:val="0000FF"/>
          </w:rPr>
          <w:t>36</w:t>
        </w:r>
      </w:hyperlink>
      <w:r>
        <w:t xml:space="preserve"> настоящих Правил, участник оборота шин осуществляет обмен документами и сведениями с информационной системой мониторинга посредством устройства регистрации эмиссии.</w:t>
      </w:r>
    </w:p>
    <w:p w:rsidR="004C005A" w:rsidRDefault="004C005A">
      <w:pPr>
        <w:pStyle w:val="ConsPlusNormal"/>
        <w:spacing w:before="220"/>
        <w:ind w:firstLine="540"/>
        <w:jc w:val="both"/>
      </w:pPr>
      <w:bookmarkStart w:id="14" w:name="P332"/>
      <w:bookmarkEnd w:id="14"/>
      <w:r>
        <w:t>35. Для обеспечения маркировки шин средствами идентификации участник оборота шин направляет оператору информационной системы мониторинга заявку на получение кодов маркировки. Форма и формат такой заявки утверждаются оператором.</w:t>
      </w:r>
    </w:p>
    <w:p w:rsidR="004C005A" w:rsidRDefault="004C005A">
      <w:pPr>
        <w:pStyle w:val="ConsPlusNormal"/>
        <w:spacing w:before="220"/>
        <w:ind w:firstLine="540"/>
        <w:jc w:val="both"/>
      </w:pPr>
      <w:bookmarkStart w:id="15" w:name="P333"/>
      <w:bookmarkEnd w:id="15"/>
      <w:r>
        <w:t xml:space="preserve">36. Заявка на получение кодов маркировки помимо сведений, предусмотренных </w:t>
      </w:r>
      <w:hyperlink r:id="rId115">
        <w:r>
          <w:rPr>
            <w:color w:val="0000FF"/>
          </w:rPr>
          <w:t>пунктом 6</w:t>
        </w:r>
      </w:hyperlink>
      <w:r>
        <w:t xml:space="preserve"> Правил маркировки, должна содержать:</w:t>
      </w:r>
    </w:p>
    <w:p w:rsidR="004C005A" w:rsidRDefault="004C005A">
      <w:pPr>
        <w:pStyle w:val="ConsPlusNormal"/>
        <w:spacing w:before="220"/>
        <w:ind w:firstLine="540"/>
        <w:jc w:val="both"/>
      </w:pPr>
      <w:r>
        <w:t>а) идентификационный номер налогоплательщика участника оборота шин;</w:t>
      </w:r>
    </w:p>
    <w:p w:rsidR="004C005A" w:rsidRDefault="004C005A">
      <w:pPr>
        <w:pStyle w:val="ConsPlusNormal"/>
        <w:spacing w:before="220"/>
        <w:ind w:firstLine="540"/>
        <w:jc w:val="both"/>
      </w:pPr>
      <w:proofErr w:type="gramStart"/>
      <w:r>
        <w:t xml:space="preserve">б) причину запроса кода - способ ввода шин в оборот на территории Российской Федерации (ввезены в Российскую Федерацию, произведены в Российской Федерации, </w:t>
      </w:r>
      <w:proofErr w:type="spellStart"/>
      <w:r>
        <w:t>перемаркировка</w:t>
      </w:r>
      <w:proofErr w:type="spellEnd"/>
      <w:r>
        <w:t>, реализация (продажа) шин, приобретенных ранее для целей, не связанных с их последующей реализацией (продажей), реализация (продажа) шин, ранее выведенных из оборота по сделке, сведения о которой составляют государственную тайну);</w:t>
      </w:r>
      <w:proofErr w:type="gramEnd"/>
    </w:p>
    <w:p w:rsidR="004C005A" w:rsidRDefault="004C005A">
      <w:pPr>
        <w:pStyle w:val="ConsPlusNormal"/>
        <w:jc w:val="both"/>
      </w:pPr>
      <w:r>
        <w:t>(</w:t>
      </w:r>
      <w:proofErr w:type="spellStart"/>
      <w:r>
        <w:t>пп</w:t>
      </w:r>
      <w:proofErr w:type="spellEnd"/>
      <w:r>
        <w:t xml:space="preserve">. "б" в ред. </w:t>
      </w:r>
      <w:hyperlink r:id="rId116">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в) количество запрашиваемых кодов маркировки;</w:t>
      </w:r>
    </w:p>
    <w:p w:rsidR="004C005A" w:rsidRDefault="004C005A">
      <w:pPr>
        <w:pStyle w:val="ConsPlusNormal"/>
        <w:spacing w:before="220"/>
        <w:ind w:firstLine="540"/>
        <w:jc w:val="both"/>
      </w:pPr>
      <w:r>
        <w:t>г) код товара, для которого необходимо изготовить код маркировки;</w:t>
      </w:r>
    </w:p>
    <w:p w:rsidR="004C005A" w:rsidRDefault="004C005A">
      <w:pPr>
        <w:pStyle w:val="ConsPlusNormal"/>
        <w:spacing w:before="220"/>
        <w:ind w:firstLine="540"/>
        <w:jc w:val="both"/>
      </w:pPr>
      <w:proofErr w:type="spellStart"/>
      <w:r>
        <w:t>д</w:t>
      </w:r>
      <w:proofErr w:type="spellEnd"/>
      <w:r>
        <w:t>) индивидуальный серийный номер каждой единицы шин в случае, если он формируется участником оборота шин самостоятельно.</w:t>
      </w:r>
    </w:p>
    <w:p w:rsidR="004C005A" w:rsidRDefault="004C005A">
      <w:pPr>
        <w:pStyle w:val="ConsPlusNormal"/>
        <w:spacing w:before="220"/>
        <w:ind w:firstLine="540"/>
        <w:jc w:val="both"/>
      </w:pPr>
      <w:r>
        <w:t>37. Оператор информационной системы мониторинга отказывает в выдаче кодов маркировки при нарушении одного из следующих требований:</w:t>
      </w:r>
    </w:p>
    <w:p w:rsidR="004C005A" w:rsidRDefault="004C005A">
      <w:pPr>
        <w:pStyle w:val="ConsPlusNormal"/>
        <w:spacing w:before="220"/>
        <w:ind w:firstLine="540"/>
        <w:jc w:val="both"/>
      </w:pPr>
      <w:r>
        <w:t xml:space="preserve">а) заявка на получение кодов маркировки не соответствует требованиям, предусмотренным </w:t>
      </w:r>
      <w:hyperlink w:anchor="P333">
        <w:r>
          <w:rPr>
            <w:color w:val="0000FF"/>
          </w:rPr>
          <w:t>пунктом 36</w:t>
        </w:r>
      </w:hyperlink>
      <w:r>
        <w:t xml:space="preserve"> настоящих Правил;</w:t>
      </w:r>
    </w:p>
    <w:p w:rsidR="004C005A" w:rsidRDefault="004C005A">
      <w:pPr>
        <w:pStyle w:val="ConsPlusNormal"/>
        <w:spacing w:before="220"/>
        <w:ind w:firstLine="540"/>
        <w:jc w:val="both"/>
      </w:pPr>
      <w:r>
        <w:t>б) участник оборота шин не зарегистрирован в информационной системе мониторинга;</w:t>
      </w:r>
    </w:p>
    <w:p w:rsidR="004C005A" w:rsidRDefault="004C005A">
      <w:pPr>
        <w:pStyle w:val="ConsPlusNormal"/>
        <w:spacing w:before="220"/>
        <w:ind w:firstLine="540"/>
        <w:jc w:val="both"/>
      </w:pPr>
      <w:r>
        <w:t xml:space="preserve">в) в информационной системе мониторинга отсутствуют сведения об устройстве </w:t>
      </w:r>
      <w:r>
        <w:lastRenderedPageBreak/>
        <w:t>регистрации эмиссии, с использованием которого направлена заявка;</w:t>
      </w:r>
    </w:p>
    <w:p w:rsidR="004C005A" w:rsidRDefault="004C005A">
      <w:pPr>
        <w:pStyle w:val="ConsPlusNormal"/>
        <w:spacing w:before="220"/>
        <w:ind w:firstLine="540"/>
        <w:jc w:val="both"/>
      </w:pPr>
      <w:r>
        <w:t>г) указанные в заявке на получение кодов маркировки коды идентификации или коды идентификации транспортной упаковки ранее были зарегистрированы в информационной системе мониторинга;</w:t>
      </w:r>
    </w:p>
    <w:p w:rsidR="004C005A" w:rsidRDefault="004C005A">
      <w:pPr>
        <w:pStyle w:val="ConsPlusNormal"/>
        <w:spacing w:before="220"/>
        <w:ind w:firstLine="540"/>
        <w:jc w:val="both"/>
      </w:pPr>
      <w:proofErr w:type="spellStart"/>
      <w:r>
        <w:t>д</w:t>
      </w:r>
      <w:proofErr w:type="spellEnd"/>
      <w:r>
        <w:t>) код товара не зарегистрирован в информационной системе мониторинга.</w:t>
      </w:r>
    </w:p>
    <w:p w:rsidR="004C005A" w:rsidRDefault="004C005A">
      <w:pPr>
        <w:pStyle w:val="ConsPlusNormal"/>
        <w:spacing w:before="220"/>
        <w:ind w:firstLine="540"/>
        <w:jc w:val="both"/>
      </w:pPr>
      <w:r>
        <w:t>38.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реестр средств идентификации информационной системы мониторинга.</w:t>
      </w:r>
    </w:p>
    <w:p w:rsidR="004C005A" w:rsidRDefault="004C005A">
      <w:pPr>
        <w:pStyle w:val="ConsPlusNormal"/>
        <w:spacing w:before="220"/>
        <w:ind w:firstLine="540"/>
        <w:jc w:val="both"/>
      </w:pPr>
      <w:r>
        <w:t>39. После внесения указанных в заявке на получение кодов идентификации в информационную систему мониторинга оператор информационной системы мониторинга направляет в устройство регистрации эмиссии заявителя сведения о составе представленных по заявке кодов маркировки.</w:t>
      </w:r>
    </w:p>
    <w:p w:rsidR="004C005A" w:rsidRDefault="004C005A">
      <w:pPr>
        <w:pStyle w:val="ConsPlusNormal"/>
        <w:spacing w:before="220"/>
        <w:ind w:firstLine="540"/>
        <w:jc w:val="both"/>
      </w:pPr>
      <w:bookmarkStart w:id="16" w:name="P348"/>
      <w:bookmarkEnd w:id="16"/>
      <w:r>
        <w:t xml:space="preserve">Участник оборота шин не позднее 90 дней </w:t>
      </w:r>
      <w:proofErr w:type="gramStart"/>
      <w:r>
        <w:t>с даты получения</w:t>
      </w:r>
      <w:proofErr w:type="gramEnd"/>
      <w:r>
        <w:t xml:space="preserve"> кодов маркировки обеспечивает их преобразование в средства идентификации шин. Коды маркировки, не преобразованные в указанный срок, аннулируются.</w:t>
      </w:r>
    </w:p>
    <w:p w:rsidR="004C005A" w:rsidRDefault="004C005A">
      <w:pPr>
        <w:pStyle w:val="ConsPlusNormal"/>
        <w:spacing w:before="220"/>
        <w:ind w:firstLine="540"/>
        <w:jc w:val="both"/>
      </w:pPr>
      <w:r>
        <w:t xml:space="preserve">Датой получения участником оборота шин кодов маркировки, с которой исчисляется срок, установленный </w:t>
      </w:r>
      <w:hyperlink w:anchor="P348">
        <w:r>
          <w:rPr>
            <w:color w:val="0000FF"/>
          </w:rPr>
          <w:t>абзацем вторым</w:t>
        </w:r>
      </w:hyperlink>
      <w:r>
        <w:t xml:space="preserve"> настоящего пункта, считается дата направления оператором информационной системы мониторинга участнику оборота шин подписанного усиленной электронной подписью уведомления о возможности преобразования в средства идентификации кодов маркировки, заказанных участником оборота шин, согласно заявке. Такое уведомление оператор информационной системы мониторинга направляет участнику оборота шин путем его размещения в личном кабинете участника оборота шин в информационной системе мониторинга с указанием даты его размещения.</w:t>
      </w:r>
    </w:p>
    <w:p w:rsidR="004C005A" w:rsidRDefault="004C005A">
      <w:pPr>
        <w:pStyle w:val="ConsPlusNormal"/>
        <w:spacing w:before="220"/>
        <w:ind w:firstLine="540"/>
        <w:jc w:val="both"/>
      </w:pPr>
      <w:r>
        <w:t>В информационной системе мониторинга осуществляется регистрация сведений о преобразовании кодов маркировки шин в средства идентификации шин,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4C005A" w:rsidRDefault="004C005A">
      <w:pPr>
        <w:pStyle w:val="ConsPlusNormal"/>
        <w:spacing w:before="220"/>
        <w:ind w:firstLine="540"/>
        <w:jc w:val="both"/>
      </w:pPr>
      <w:r>
        <w:t>Услуга по предоставлению кода маркировки оплачивается участником оборота шин до регистрации в информационной системе мониторинга сведений о преобразовании участником оборота шин кодов маркировки в средства идентификации шин.</w:t>
      </w:r>
    </w:p>
    <w:p w:rsidR="004C005A" w:rsidRDefault="004C005A">
      <w:pPr>
        <w:pStyle w:val="ConsPlusNormal"/>
        <w:spacing w:before="220"/>
        <w:ind w:firstLine="540"/>
        <w:jc w:val="both"/>
      </w:pPr>
      <w:r>
        <w:t>Услуга по предоставлению кода маркировки признается оказанной оператором информационной системы мониторинга в момент регистрации в информационной системе мониторинга сведений о преобразовании участником оборота шин полученных кодов маркировки в средства идентификации шин.</w:t>
      </w:r>
    </w:p>
    <w:p w:rsidR="004C005A" w:rsidRDefault="004C005A">
      <w:pPr>
        <w:pStyle w:val="ConsPlusNormal"/>
        <w:spacing w:before="220"/>
        <w:ind w:firstLine="540"/>
        <w:jc w:val="both"/>
      </w:pPr>
      <w:bookmarkStart w:id="17" w:name="P353"/>
      <w:bookmarkEnd w:id="17"/>
      <w:r>
        <w:t>39(1). В информационной системе мониторинга предусмотрены следующие статусы кода идентификации, кода идентификации транспортной упаковки, агрегированного таможенного кода:</w:t>
      </w:r>
    </w:p>
    <w:p w:rsidR="004C005A" w:rsidRDefault="004C005A">
      <w:pPr>
        <w:pStyle w:val="ConsPlusNormal"/>
        <w:spacing w:before="220"/>
        <w:ind w:firstLine="540"/>
        <w:jc w:val="both"/>
      </w:pPr>
      <w:r>
        <w:t>а) для кода идентификации:</w:t>
      </w:r>
    </w:p>
    <w:p w:rsidR="004C005A" w:rsidRDefault="004C005A">
      <w:pPr>
        <w:pStyle w:val="ConsPlusNormal"/>
        <w:spacing w:before="220"/>
        <w:ind w:firstLine="540"/>
        <w:jc w:val="both"/>
      </w:pPr>
      <w:r>
        <w:t>статус "эмитирован" - статус, при котором код маркировки оператором информационной системы мониторинга предоставлен участнику оборота шин в целях маркировки шин средствами идентификации, подтверждающий, что шины не введены в оборот на территории Российской Федерации и могут быть ввезены на территорию Российской Федерации;</w:t>
      </w:r>
    </w:p>
    <w:p w:rsidR="004C005A" w:rsidRDefault="004C005A">
      <w:pPr>
        <w:pStyle w:val="ConsPlusNormal"/>
        <w:spacing w:before="220"/>
        <w:ind w:firstLine="540"/>
        <w:jc w:val="both"/>
      </w:pPr>
      <w:r>
        <w:lastRenderedPageBreak/>
        <w:t>статус "в обороте" - статус, при котором маркированные шины находятся в обороте. Для шин, произведенных вне территории Российской Федерации (за исключением шин,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шин, ввозимых в Российскую Федерацию;</w:t>
      </w:r>
    </w:p>
    <w:p w:rsidR="004C005A" w:rsidRDefault="004C005A">
      <w:pPr>
        <w:pStyle w:val="ConsPlusNormal"/>
        <w:spacing w:before="220"/>
        <w:ind w:firstLine="540"/>
        <w:jc w:val="both"/>
      </w:pPr>
      <w:r>
        <w:t>статус "выбыл" - статус, при котором шины с соответствующим кодом маркировки выведены из оборота;</w:t>
      </w:r>
    </w:p>
    <w:p w:rsidR="004C005A" w:rsidRDefault="004C005A">
      <w:pPr>
        <w:pStyle w:val="ConsPlusNormal"/>
        <w:spacing w:before="220"/>
        <w:ind w:firstLine="540"/>
        <w:jc w:val="both"/>
      </w:pPr>
      <w:r>
        <w:t>б) для кода идентификации транспортной упаковки, агрегированного таможенного кода:</w:t>
      </w:r>
    </w:p>
    <w:p w:rsidR="004C005A" w:rsidRDefault="004C005A">
      <w:pPr>
        <w:pStyle w:val="ConsPlusNormal"/>
        <w:spacing w:before="220"/>
        <w:ind w:firstLine="540"/>
        <w:jc w:val="both"/>
      </w:pPr>
      <w:r>
        <w:t>статус "сформирован" - статус, который присваивается автоматически после подачи сведений участником оборота шин с описанным составом кода идентификации транспортной упаковки, агрегированным таможенным кодом;</w:t>
      </w:r>
    </w:p>
    <w:p w:rsidR="004C005A" w:rsidRDefault="004C005A">
      <w:pPr>
        <w:pStyle w:val="ConsPlusNormal"/>
        <w:spacing w:before="220"/>
        <w:ind w:firstLine="540"/>
        <w:jc w:val="both"/>
      </w:pPr>
      <w:r>
        <w:t>статус "расформирован" - статус, который присваивается автоматически в процессе расформирования транспортной упаковки, агрегированного таможенного кода.</w:t>
      </w:r>
    </w:p>
    <w:p w:rsidR="004C005A" w:rsidRDefault="004C005A">
      <w:pPr>
        <w:pStyle w:val="ConsPlusNormal"/>
        <w:jc w:val="both"/>
      </w:pPr>
      <w:r>
        <w:t xml:space="preserve">(п. 39(1) </w:t>
      </w:r>
      <w:proofErr w:type="gramStart"/>
      <w:r>
        <w:t>введен</w:t>
      </w:r>
      <w:proofErr w:type="gramEnd"/>
      <w:r>
        <w:t xml:space="preserve"> </w:t>
      </w:r>
      <w:hyperlink r:id="rId117">
        <w:r>
          <w:rPr>
            <w:color w:val="0000FF"/>
          </w:rPr>
          <w:t>Постановлением</w:t>
        </w:r>
      </w:hyperlink>
      <w:r>
        <w:t xml:space="preserve"> Правительства РФ от 31.12.2020 N 2464)</w:t>
      </w:r>
    </w:p>
    <w:p w:rsidR="004C005A" w:rsidRDefault="004C005A">
      <w:pPr>
        <w:pStyle w:val="ConsPlusNormal"/>
        <w:ind w:firstLine="540"/>
        <w:jc w:val="both"/>
      </w:pPr>
    </w:p>
    <w:p w:rsidR="004C005A" w:rsidRDefault="004C005A">
      <w:pPr>
        <w:pStyle w:val="ConsPlusTitle"/>
        <w:jc w:val="center"/>
        <w:outlineLvl w:val="1"/>
      </w:pPr>
      <w:bookmarkStart w:id="18" w:name="P363"/>
      <w:bookmarkEnd w:id="18"/>
      <w:r>
        <w:t>VII. Порядок нанесения средств идентификации на шины</w:t>
      </w:r>
    </w:p>
    <w:p w:rsidR="004C005A" w:rsidRDefault="004C005A">
      <w:pPr>
        <w:pStyle w:val="ConsPlusNormal"/>
        <w:ind w:firstLine="540"/>
        <w:jc w:val="both"/>
      </w:pPr>
    </w:p>
    <w:p w:rsidR="004C005A" w:rsidRDefault="004C005A">
      <w:pPr>
        <w:pStyle w:val="ConsPlusNormal"/>
        <w:ind w:firstLine="540"/>
        <w:jc w:val="both"/>
      </w:pPr>
      <w:r>
        <w:t>40. Нанесение средств идентификации на шины или на товарную этикетку или внедрение в шины осуществляется:</w:t>
      </w:r>
    </w:p>
    <w:p w:rsidR="004C005A" w:rsidRDefault="004C005A">
      <w:pPr>
        <w:pStyle w:val="ConsPlusNormal"/>
        <w:spacing w:before="220"/>
        <w:ind w:firstLine="540"/>
        <w:jc w:val="both"/>
      </w:pPr>
      <w:r>
        <w:t>а) в случае производства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оборота и возврата в оборот товаров на территории Российской Федерации - в местах производства или хранения шин;</w:t>
      </w:r>
    </w:p>
    <w:p w:rsidR="004C005A" w:rsidRDefault="004C005A">
      <w:pPr>
        <w:pStyle w:val="ConsPlusNormal"/>
        <w:jc w:val="both"/>
      </w:pPr>
      <w:r>
        <w:t>(</w:t>
      </w:r>
      <w:proofErr w:type="spellStart"/>
      <w:r>
        <w:t>пп</w:t>
      </w:r>
      <w:proofErr w:type="spellEnd"/>
      <w:r>
        <w:t xml:space="preserve">. "а" в ред. </w:t>
      </w:r>
      <w:hyperlink r:id="rId118">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proofErr w:type="gramStart"/>
      <w:r>
        <w:t>б) в случае ввоза шин на территорию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шин,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шин, изготовленных на территории свободного склада</w:t>
      </w:r>
      <w:proofErr w:type="gramEnd"/>
      <w:r>
        <w:t xml:space="preserve">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4C005A" w:rsidRDefault="004C005A">
      <w:pPr>
        <w:pStyle w:val="ConsPlusNormal"/>
        <w:jc w:val="both"/>
      </w:pPr>
      <w:r>
        <w:t>(</w:t>
      </w:r>
      <w:proofErr w:type="spellStart"/>
      <w:r>
        <w:t>пп</w:t>
      </w:r>
      <w:proofErr w:type="spellEnd"/>
      <w:r>
        <w:t xml:space="preserve">. "б" в ред. </w:t>
      </w:r>
      <w:hyperlink r:id="rId119">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в) в случае ввоза шин с территорий государств, являющихся членами Евразийского экономического союза, вне зависимости от страны происхождения ввозимого товара - до фактического пересечения государственной границы Российской Федерации.</w:t>
      </w:r>
    </w:p>
    <w:p w:rsidR="004C005A" w:rsidRDefault="004C005A">
      <w:pPr>
        <w:pStyle w:val="ConsPlusNormal"/>
        <w:spacing w:before="220"/>
        <w:ind w:firstLine="540"/>
        <w:jc w:val="both"/>
      </w:pPr>
      <w:r>
        <w:t xml:space="preserve">41. Участники оборота шин должны обеспечить </w:t>
      </w:r>
      <w:proofErr w:type="spellStart"/>
      <w:r>
        <w:t>перемаркировку</w:t>
      </w:r>
      <w:proofErr w:type="spellEnd"/>
      <w:r>
        <w:t xml:space="preserve"> шин, поставляемых (реализуемых) в рамках сделок купли-продажи, в том числе предлагаемых к реализации (продаже) после их возврата потребителем, в случае утраты или повреждения средств идентификации шин, исключающего возможность их считывания (распознавания).</w:t>
      </w:r>
    </w:p>
    <w:p w:rsidR="004C005A" w:rsidRDefault="004C005A">
      <w:pPr>
        <w:pStyle w:val="ConsPlusNormal"/>
        <w:spacing w:before="220"/>
        <w:ind w:firstLine="540"/>
        <w:jc w:val="both"/>
      </w:pPr>
      <w:r>
        <w:t>42. Комиссионер должен обеспечить маркировку немаркированных шин, принимаемых на реализацию от физических лиц, не являющихся индивидуальными предпринимателями, в рамках договоров комиссии до предложения этих шин для реализации (продажи).</w:t>
      </w:r>
    </w:p>
    <w:p w:rsidR="004C005A" w:rsidRDefault="004C005A">
      <w:pPr>
        <w:pStyle w:val="ConsPlusNormal"/>
        <w:spacing w:before="220"/>
        <w:ind w:firstLine="540"/>
        <w:jc w:val="both"/>
      </w:pPr>
      <w:r>
        <w:t xml:space="preserve">43. </w:t>
      </w:r>
      <w:proofErr w:type="gramStart"/>
      <w:r>
        <w:t xml:space="preserve">Юридическое лицо или индивидуальный предприниматель, принявшие решение о реализации шин, приобретенных в целях, не связанных с их последующей реализацией (продажей), либо приобретенных при реализации имущества, арестованного во исполнение </w:t>
      </w:r>
      <w:r>
        <w:lastRenderedPageBreak/>
        <w:t>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w:t>
      </w:r>
      <w:proofErr w:type="gramEnd"/>
      <w:r>
        <w:t xml:space="preserve"> Федерации, должны обеспечить маркировку немаркированных шин до их реализации (продажи) третьим лицам.</w:t>
      </w:r>
    </w:p>
    <w:p w:rsidR="004C005A" w:rsidRDefault="004C005A">
      <w:pPr>
        <w:pStyle w:val="ConsPlusNormal"/>
        <w:spacing w:before="220"/>
        <w:ind w:firstLine="540"/>
        <w:jc w:val="both"/>
      </w:pPr>
      <w:r>
        <w:t>44. Средство идентификации наносится на шины или на товарную этикетку шин методом, не допускающим отделения средства идентификации от шин или от товарной этикетки шин без повреждений, либо дополнительно внедряется в шины.</w:t>
      </w:r>
    </w:p>
    <w:p w:rsidR="004C005A" w:rsidRDefault="004C005A">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4C005A" w:rsidRDefault="004C005A">
      <w:pPr>
        <w:pStyle w:val="ConsPlusNormal"/>
        <w:ind w:firstLine="540"/>
        <w:jc w:val="both"/>
      </w:pPr>
    </w:p>
    <w:p w:rsidR="004C005A" w:rsidRDefault="004C005A">
      <w:pPr>
        <w:pStyle w:val="ConsPlusTitle"/>
        <w:jc w:val="center"/>
        <w:outlineLvl w:val="1"/>
      </w:pPr>
      <w:bookmarkStart w:id="19" w:name="P377"/>
      <w:bookmarkEnd w:id="19"/>
      <w:r>
        <w:t>VIII. Порядок и сроки представления участниками оборота</w:t>
      </w:r>
    </w:p>
    <w:p w:rsidR="004C005A" w:rsidRDefault="004C005A">
      <w:pPr>
        <w:pStyle w:val="ConsPlusTitle"/>
        <w:jc w:val="center"/>
      </w:pPr>
      <w:r>
        <w:t>шин сведений оператору информационной системы мониторинга</w:t>
      </w:r>
    </w:p>
    <w:p w:rsidR="004C005A" w:rsidRDefault="004C005A">
      <w:pPr>
        <w:pStyle w:val="ConsPlusTitle"/>
        <w:jc w:val="center"/>
      </w:pPr>
      <w:r>
        <w:t>о вводе в оборот, обороте и выводе из оборота шин</w:t>
      </w:r>
    </w:p>
    <w:p w:rsidR="004C005A" w:rsidRDefault="004C005A">
      <w:pPr>
        <w:pStyle w:val="ConsPlusTitle"/>
        <w:jc w:val="center"/>
      </w:pPr>
      <w:r>
        <w:t>для их включения в информационную систему мониторинга</w:t>
      </w:r>
    </w:p>
    <w:p w:rsidR="004C005A" w:rsidRDefault="004C005A">
      <w:pPr>
        <w:pStyle w:val="ConsPlusNormal"/>
        <w:jc w:val="center"/>
      </w:pPr>
    </w:p>
    <w:p w:rsidR="004C005A" w:rsidRDefault="004C005A">
      <w:pPr>
        <w:pStyle w:val="ConsPlusNormal"/>
        <w:ind w:firstLine="540"/>
        <w:jc w:val="both"/>
      </w:pPr>
      <w:bookmarkStart w:id="20" w:name="P382"/>
      <w:bookmarkEnd w:id="20"/>
      <w:r>
        <w:t>45. Производители шин до предложения этих шин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шин дистанционным способом), представляют оператору следующие сведения:</w:t>
      </w:r>
    </w:p>
    <w:p w:rsidR="004C005A" w:rsidRDefault="004C005A">
      <w:pPr>
        <w:pStyle w:val="ConsPlusNormal"/>
        <w:spacing w:before="220"/>
        <w:ind w:firstLine="540"/>
        <w:jc w:val="both"/>
      </w:pPr>
      <w:r>
        <w:t>а) год и неделя производства (при необходимости);</w:t>
      </w:r>
    </w:p>
    <w:p w:rsidR="004C005A" w:rsidRDefault="004C005A">
      <w:pPr>
        <w:pStyle w:val="ConsPlusNormal"/>
        <w:spacing w:before="220"/>
        <w:ind w:firstLine="540"/>
        <w:jc w:val="both"/>
      </w:pPr>
      <w:r>
        <w:t>б) идентификационный номер налогоплательщика производителя шин;</w:t>
      </w:r>
    </w:p>
    <w:p w:rsidR="004C005A" w:rsidRDefault="004C005A">
      <w:pPr>
        <w:pStyle w:val="ConsPlusNormal"/>
        <w:spacing w:before="220"/>
        <w:ind w:firstLine="540"/>
        <w:jc w:val="both"/>
      </w:pPr>
      <w:r>
        <w:t xml:space="preserve">в) 10-значный код товарной </w:t>
      </w:r>
      <w:hyperlink r:id="rId120">
        <w:r>
          <w:rPr>
            <w:color w:val="0000FF"/>
          </w:rPr>
          <w:t>номенклатуры</w:t>
        </w:r>
      </w:hyperlink>
      <w:r>
        <w:t>;</w:t>
      </w:r>
    </w:p>
    <w:p w:rsidR="004C005A" w:rsidRDefault="004C005A">
      <w:pPr>
        <w:pStyle w:val="ConsPlusNormal"/>
        <w:spacing w:before="220"/>
        <w:ind w:firstLine="540"/>
        <w:jc w:val="both"/>
      </w:pPr>
      <w:r>
        <w:t>г) код идентификации или код идентификации транспортной упаковки;</w:t>
      </w:r>
    </w:p>
    <w:p w:rsidR="004C005A" w:rsidRDefault="004C005A">
      <w:pPr>
        <w:pStyle w:val="ConsPlusNormal"/>
        <w:spacing w:before="220"/>
        <w:ind w:firstLine="540"/>
        <w:jc w:val="both"/>
      </w:pPr>
      <w:proofErr w:type="spellStart"/>
      <w:r>
        <w:t>д</w:t>
      </w:r>
      <w:proofErr w:type="spellEnd"/>
      <w:r>
        <w:t>) тип производственного заказа (собственное производство, контрактное производство);</w:t>
      </w:r>
    </w:p>
    <w:p w:rsidR="004C005A" w:rsidRDefault="004C005A">
      <w:pPr>
        <w:pStyle w:val="ConsPlusNormal"/>
        <w:spacing w:before="220"/>
        <w:ind w:firstLine="540"/>
        <w:jc w:val="both"/>
      </w:pPr>
      <w:r>
        <w:t>е) вид, номер и дата разрешительного документа (для шин, подлежащих оценке соответствия);</w:t>
      </w:r>
    </w:p>
    <w:p w:rsidR="004C005A" w:rsidRDefault="004C005A">
      <w:pPr>
        <w:pStyle w:val="ConsPlusNormal"/>
        <w:jc w:val="both"/>
      </w:pPr>
      <w:r>
        <w:t>(</w:t>
      </w:r>
      <w:proofErr w:type="spellStart"/>
      <w:r>
        <w:t>пп</w:t>
      </w:r>
      <w:proofErr w:type="spellEnd"/>
      <w:r>
        <w:t xml:space="preserve">. "е" в ред. </w:t>
      </w:r>
      <w:hyperlink r:id="rId121">
        <w:r>
          <w:rPr>
            <w:color w:val="0000FF"/>
          </w:rPr>
          <w:t>Постановления</w:t>
        </w:r>
      </w:hyperlink>
      <w:r>
        <w:t xml:space="preserve"> Правительства РФ от 02.06.2025 N 837)</w:t>
      </w:r>
    </w:p>
    <w:p w:rsidR="004C005A" w:rsidRDefault="004C005A">
      <w:pPr>
        <w:pStyle w:val="ConsPlusNormal"/>
        <w:spacing w:before="220"/>
        <w:ind w:firstLine="540"/>
        <w:jc w:val="both"/>
      </w:pPr>
      <w:r>
        <w:t>ж) идентификационный номер налогоплательщика собственника (в случае контрактного производства);</w:t>
      </w:r>
    </w:p>
    <w:p w:rsidR="004C005A" w:rsidRDefault="004C005A">
      <w:pPr>
        <w:pStyle w:val="ConsPlusNormal"/>
        <w:spacing w:before="220"/>
        <w:ind w:firstLine="540"/>
        <w:jc w:val="both"/>
      </w:pPr>
      <w:proofErr w:type="spellStart"/>
      <w:r>
        <w:t>з</w:t>
      </w:r>
      <w:proofErr w:type="spellEnd"/>
      <w:r>
        <w:t>) реквизиты первичного документа, подтверждающего передачу шин производителем собственнику шин (в случае контрактного производства).</w:t>
      </w:r>
    </w:p>
    <w:p w:rsidR="004C005A" w:rsidRDefault="004C005A">
      <w:pPr>
        <w:pStyle w:val="ConsPlusNormal"/>
        <w:spacing w:before="220"/>
        <w:ind w:firstLine="540"/>
        <w:jc w:val="both"/>
      </w:pPr>
      <w:r>
        <w:t xml:space="preserve">45(1). </w:t>
      </w:r>
      <w:proofErr w:type="gramStart"/>
      <w:r>
        <w:t xml:space="preserve">С 1 сентября 2025 г. производителю шин, помимо случаев, предусмотренных </w:t>
      </w:r>
      <w:hyperlink w:anchor="P214">
        <w:r>
          <w:rPr>
            <w:color w:val="0000FF"/>
          </w:rPr>
          <w:t>пунктом 18</w:t>
        </w:r>
      </w:hyperlink>
      <w:r>
        <w:t xml:space="preserve"> настоящих Правил, отказывается во внесении в информационную систему мониторинга сведений, предусмотренных </w:t>
      </w:r>
      <w:hyperlink w:anchor="P382">
        <w:r>
          <w:rPr>
            <w:color w:val="0000FF"/>
          </w:rPr>
          <w:t>пунктом 45 настоящих</w:t>
        </w:r>
      </w:hyperlink>
      <w:r>
        <w:t xml:space="preserve"> Правил, и направляется уведомление об отказе во вводе шин в оборот в случае, если разрешительные документы, сведения о которых были внесены в информационную систему мониторинга в соответствии с </w:t>
      </w:r>
      <w:hyperlink w:anchor="P382">
        <w:r>
          <w:rPr>
            <w:color w:val="0000FF"/>
          </w:rPr>
          <w:t>пунктом 45</w:t>
        </w:r>
      </w:hyperlink>
      <w:r>
        <w:t xml:space="preserve"> настоящих Правил, отсутствуют в</w:t>
      </w:r>
      <w:proofErr w:type="gramEnd"/>
      <w:r>
        <w:t xml:space="preserve"> </w:t>
      </w:r>
      <w:proofErr w:type="gramStart"/>
      <w:r>
        <w:t>реестре</w:t>
      </w:r>
      <w:proofErr w:type="gramEnd"/>
      <w:r>
        <w:t xml:space="preserve"> выданных сертификатов соответствия и зарегистрированных деклараций о соответствии или имеются сведения о недействительности, приостановлении или прекращении действия указанных разрешительных документов.</w:t>
      </w:r>
    </w:p>
    <w:p w:rsidR="004C005A" w:rsidRDefault="004C005A">
      <w:pPr>
        <w:pStyle w:val="ConsPlusNormal"/>
        <w:spacing w:before="220"/>
        <w:ind w:firstLine="540"/>
        <w:jc w:val="both"/>
      </w:pPr>
      <w:proofErr w:type="gramStart"/>
      <w:r>
        <w:t xml:space="preserve">С 13 января 2026 г. производителю шин, помимо случаев, предусмотренных настоящим пунктом, отказывается во внесении сведений в информационную систему мониторинга, предусмотренных </w:t>
      </w:r>
      <w:hyperlink w:anchor="P382">
        <w:r>
          <w:rPr>
            <w:color w:val="0000FF"/>
          </w:rPr>
          <w:t>пунктом 45</w:t>
        </w:r>
      </w:hyperlink>
      <w:r>
        <w:t xml:space="preserve"> настоящих Правил, и направляется уведомление об отказе во вводе шин в оборот в случае, если сведения о разрешительных документах, представленные в </w:t>
      </w:r>
      <w:r>
        <w:lastRenderedPageBreak/>
        <w:t xml:space="preserve">соответствии с </w:t>
      </w:r>
      <w:hyperlink w:anchor="P382">
        <w:r>
          <w:rPr>
            <w:color w:val="0000FF"/>
          </w:rPr>
          <w:t>пунктом 45</w:t>
        </w:r>
      </w:hyperlink>
      <w:r>
        <w:t xml:space="preserve"> настоящих Правил, не были указаны при регистрации шин в соответствии с </w:t>
      </w:r>
      <w:hyperlink w:anchor="P245">
        <w:r>
          <w:rPr>
            <w:color w:val="0000FF"/>
          </w:rPr>
          <w:t>пунктом</w:t>
        </w:r>
        <w:proofErr w:type="gramEnd"/>
        <w:r>
          <w:rPr>
            <w:color w:val="0000FF"/>
          </w:rPr>
          <w:t xml:space="preserve"> 24</w:t>
        </w:r>
      </w:hyperlink>
      <w:r>
        <w:t xml:space="preserve"> настоящих Правил.</w:t>
      </w:r>
    </w:p>
    <w:p w:rsidR="004C005A" w:rsidRDefault="004C005A">
      <w:pPr>
        <w:pStyle w:val="ConsPlusNormal"/>
        <w:jc w:val="both"/>
      </w:pPr>
      <w:r>
        <w:t xml:space="preserve">(п. 45(1) </w:t>
      </w:r>
      <w:proofErr w:type="gramStart"/>
      <w:r>
        <w:t>введен</w:t>
      </w:r>
      <w:proofErr w:type="gramEnd"/>
      <w:r>
        <w:t xml:space="preserve"> </w:t>
      </w:r>
      <w:hyperlink r:id="rId122">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r>
        <w:t xml:space="preserve">46. </w:t>
      </w:r>
      <w:proofErr w:type="gramStart"/>
      <w:r>
        <w:t>Участники оборота шин, осуществляющие реализацию (продажу) товаров, полученных от физических лиц, не являющихся индивидуальными предпринимателями (за исключением товаров, ранее приобретенных и возвращенных потребителями),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следующие сведения:</w:t>
      </w:r>
      <w:proofErr w:type="gramEnd"/>
    </w:p>
    <w:p w:rsidR="004C005A" w:rsidRDefault="004C005A">
      <w:pPr>
        <w:pStyle w:val="ConsPlusNormal"/>
        <w:spacing w:before="220"/>
        <w:ind w:firstLine="540"/>
        <w:jc w:val="both"/>
      </w:pPr>
      <w:r>
        <w:t>а) идентификационный номер налогоплательщика участника оборота шин, осуществляющего указанный оборот;</w:t>
      </w:r>
    </w:p>
    <w:p w:rsidR="004C005A" w:rsidRDefault="004C005A">
      <w:pPr>
        <w:pStyle w:val="ConsPlusNormal"/>
        <w:spacing w:before="220"/>
        <w:ind w:firstLine="540"/>
        <w:jc w:val="both"/>
      </w:pPr>
      <w:r>
        <w:t>б) код идентификации или код идентификации транспортной упаковки шин.</w:t>
      </w:r>
    </w:p>
    <w:p w:rsidR="004C005A" w:rsidRDefault="004C005A">
      <w:pPr>
        <w:pStyle w:val="ConsPlusNormal"/>
        <w:spacing w:before="220"/>
        <w:ind w:firstLine="540"/>
        <w:jc w:val="both"/>
      </w:pPr>
      <w:bookmarkStart w:id="21" w:name="P398"/>
      <w:bookmarkEnd w:id="21"/>
      <w:r>
        <w:t xml:space="preserve">47. </w:t>
      </w:r>
      <w:proofErr w:type="gramStart"/>
      <w:r>
        <w:t>Участники оборота шин, осуществляющие ввоз шин в Российскую Федерацию с территорий государств, не являющихся членами Евразийского экономического союза, после прохождения таможенных процедур, но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информационной системы мониторинга следующие</w:t>
      </w:r>
      <w:proofErr w:type="gramEnd"/>
      <w:r>
        <w:t xml:space="preserve"> сведения:</w:t>
      </w:r>
    </w:p>
    <w:p w:rsidR="004C005A" w:rsidRDefault="004C005A">
      <w:pPr>
        <w:pStyle w:val="ConsPlusNormal"/>
        <w:spacing w:before="220"/>
        <w:ind w:firstLine="540"/>
        <w:jc w:val="both"/>
      </w:pPr>
      <w:r>
        <w:t>идентификационный номер налогоплательщика импортера;</w:t>
      </w:r>
    </w:p>
    <w:p w:rsidR="004C005A" w:rsidRDefault="004C005A">
      <w:pPr>
        <w:pStyle w:val="ConsPlusNormal"/>
        <w:spacing w:before="220"/>
        <w:ind w:firstLine="540"/>
        <w:jc w:val="both"/>
      </w:pPr>
      <w:r>
        <w:t>код идентификации или код идентификации транспортной упаковки шин или агрегированный таможенный код;</w:t>
      </w:r>
    </w:p>
    <w:p w:rsidR="004C005A" w:rsidRDefault="004C005A">
      <w:pPr>
        <w:pStyle w:val="ConsPlusNormal"/>
        <w:spacing w:before="220"/>
        <w:ind w:firstLine="540"/>
        <w:jc w:val="both"/>
      </w:pPr>
      <w:r>
        <w:t>дата регистрации декларации на товары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(далее - таможенный документ);</w:t>
      </w:r>
    </w:p>
    <w:p w:rsidR="004C005A" w:rsidRDefault="004C005A">
      <w:pPr>
        <w:pStyle w:val="ConsPlusNormal"/>
        <w:jc w:val="both"/>
      </w:pPr>
      <w:r>
        <w:t xml:space="preserve">(в ред. </w:t>
      </w:r>
      <w:hyperlink r:id="rId123">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r>
        <w:t>регистрационный номер таможенного документа.</w:t>
      </w:r>
    </w:p>
    <w:p w:rsidR="004C005A" w:rsidRDefault="004C005A">
      <w:pPr>
        <w:pStyle w:val="ConsPlusNormal"/>
        <w:jc w:val="both"/>
      </w:pPr>
      <w:r>
        <w:t xml:space="preserve">(абзац введен </w:t>
      </w:r>
      <w:hyperlink r:id="rId124">
        <w:r>
          <w:rPr>
            <w:color w:val="0000FF"/>
          </w:rPr>
          <w:t>Постановлением</w:t>
        </w:r>
      </w:hyperlink>
      <w:r>
        <w:t xml:space="preserve"> Правительства РФ от 26.11.2024 N 1630)</w:t>
      </w:r>
    </w:p>
    <w:p w:rsidR="004C005A" w:rsidRDefault="004C005A">
      <w:pPr>
        <w:pStyle w:val="ConsPlusNormal"/>
        <w:spacing w:before="220"/>
        <w:ind w:firstLine="540"/>
        <w:jc w:val="both"/>
      </w:pPr>
      <w:proofErr w:type="gramStart"/>
      <w:r>
        <w:t xml:space="preserve">В целях таможенного декларирования шин и передачи в информационную систему мониторинга сведений с учетом требований, предусмотренных настоящим пунктом, коды идентификации, и (или) коды идентификации транспортной упаковки, и (или) агрегированный таможенный код подлежат указанию в таможенных документах в соответствии с </w:t>
      </w:r>
      <w:hyperlink r:id="rId125">
        <w:r>
          <w:rPr>
            <w:color w:val="0000FF"/>
          </w:rPr>
          <w:t>Порядком</w:t>
        </w:r>
      </w:hyperlink>
      <w:r>
        <w:t xml:space="preserve"> заполнения декларации на товары, утвержденным Решением Комиссии Таможенного союза от 20 мая 2010 г. N 257, или </w:t>
      </w:r>
      <w:hyperlink r:id="rId126">
        <w:r>
          <w:rPr>
            <w:color w:val="0000FF"/>
          </w:rPr>
          <w:t>Порядком</w:t>
        </w:r>
      </w:hyperlink>
      <w:r>
        <w:t xml:space="preserve"> заполнения заявления</w:t>
      </w:r>
      <w:proofErr w:type="gramEnd"/>
      <w:r>
        <w:t xml:space="preserve"> о выпуске товаров до подачи декларации на товары, утвержденным Решением Коллегии Евразийской экономической комиссии от 13 декабря 2017 г. N 171. Агрегированный таможенный код формируется оператором информационной системы мониторинга по заявке импортера, в которой указываются сведения, предусмотренные </w:t>
      </w:r>
      <w:hyperlink w:anchor="P413">
        <w:r>
          <w:rPr>
            <w:color w:val="0000FF"/>
          </w:rPr>
          <w:t>пунктом 48</w:t>
        </w:r>
      </w:hyperlink>
      <w:r>
        <w:t xml:space="preserve"> настоящих Правил.</w:t>
      </w:r>
    </w:p>
    <w:p w:rsidR="004C005A" w:rsidRDefault="004C005A">
      <w:pPr>
        <w:pStyle w:val="ConsPlusNormal"/>
        <w:jc w:val="both"/>
      </w:pPr>
      <w:r>
        <w:t>(</w:t>
      </w:r>
      <w:proofErr w:type="gramStart"/>
      <w:r>
        <w:t>в</w:t>
      </w:r>
      <w:proofErr w:type="gramEnd"/>
      <w:r>
        <w:t xml:space="preserve"> ред. </w:t>
      </w:r>
      <w:hyperlink r:id="rId127">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proofErr w:type="gramStart"/>
      <w:r>
        <w:t>При этом не допускается указание в таможенных документах кодов идентификации, и (или) кодов идентификации транспортной упаковки, и (или) агрегированного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указания в декларации на товары, поданной в отношении шин, выпуск которых произведен</w:t>
      </w:r>
      <w:proofErr w:type="gramEnd"/>
      <w:r>
        <w:t xml:space="preserve"> по заявлению о выпуске товаров до подачи декларации на товары.</w:t>
      </w:r>
    </w:p>
    <w:p w:rsidR="004C005A" w:rsidRDefault="004C005A">
      <w:pPr>
        <w:pStyle w:val="ConsPlusNormal"/>
        <w:jc w:val="both"/>
      </w:pPr>
      <w:r>
        <w:t xml:space="preserve">(абзац введен </w:t>
      </w:r>
      <w:hyperlink r:id="rId128">
        <w:r>
          <w:rPr>
            <w:color w:val="0000FF"/>
          </w:rPr>
          <w:t>Постановлением</w:t>
        </w:r>
      </w:hyperlink>
      <w:r>
        <w:t xml:space="preserve"> Правительства РФ от 26.11.2024 N 1630)</w:t>
      </w:r>
    </w:p>
    <w:p w:rsidR="004C005A" w:rsidRDefault="004C005A">
      <w:pPr>
        <w:pStyle w:val="ConsPlusNormal"/>
        <w:spacing w:before="220"/>
        <w:ind w:firstLine="540"/>
        <w:jc w:val="both"/>
      </w:pPr>
      <w:r>
        <w:lastRenderedPageBreak/>
        <w:t xml:space="preserve">47(1). </w:t>
      </w:r>
      <w:proofErr w:type="gramStart"/>
      <w:r>
        <w:t xml:space="preserve">С 13 января 2026 г. участнику оборота шин, осуществляющему ввоз шин в Российскую Федерацию с территорий государств, не являющихся членами Евразийского экономического союза, помимо случаев, предусмотренных </w:t>
      </w:r>
      <w:hyperlink w:anchor="P214">
        <w:r>
          <w:rPr>
            <w:color w:val="0000FF"/>
          </w:rPr>
          <w:t>пунктом 18</w:t>
        </w:r>
      </w:hyperlink>
      <w:r>
        <w:t xml:space="preserve"> настоящих Правил, отказывается во внесении в информационную систему мониторинга сведений, предусмотренных </w:t>
      </w:r>
      <w:hyperlink w:anchor="P398">
        <w:r>
          <w:rPr>
            <w:color w:val="0000FF"/>
          </w:rPr>
          <w:t>пунктом 47</w:t>
        </w:r>
      </w:hyperlink>
      <w:r>
        <w:t xml:space="preserve"> настоящих Правил, и направляется уведомление об отказе во вводе шин в оборот в следующих случаях:</w:t>
      </w:r>
      <w:proofErr w:type="gramEnd"/>
    </w:p>
    <w:p w:rsidR="004C005A" w:rsidRDefault="004C005A">
      <w:pPr>
        <w:pStyle w:val="ConsPlusNormal"/>
        <w:spacing w:before="220"/>
        <w:ind w:firstLine="540"/>
        <w:jc w:val="both"/>
      </w:pPr>
      <w:r>
        <w:t xml:space="preserve">а) сведения о разрешительных документах, представленные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490">
        <w:r>
          <w:rPr>
            <w:color w:val="0000FF"/>
          </w:rPr>
          <w:t>пунктом 61</w:t>
        </w:r>
      </w:hyperlink>
      <w:r>
        <w:t xml:space="preserve"> настоящих Правил, не были указаны при регистрации шин в соответствии с </w:t>
      </w:r>
      <w:hyperlink w:anchor="P245">
        <w:r>
          <w:rPr>
            <w:color w:val="0000FF"/>
          </w:rPr>
          <w:t>пунктом 24</w:t>
        </w:r>
      </w:hyperlink>
      <w:r>
        <w:t xml:space="preserve"> настоящих Правил;</w:t>
      </w:r>
    </w:p>
    <w:p w:rsidR="004C005A" w:rsidRDefault="004C005A">
      <w:pPr>
        <w:pStyle w:val="ConsPlusNormal"/>
        <w:spacing w:before="220"/>
        <w:ind w:firstLine="540"/>
        <w:jc w:val="both"/>
      </w:pPr>
      <w:r>
        <w:t xml:space="preserve">б) в реестре выданных сертификатов соответствия и зарегистрированных деклараций о соответствии имеются сведения о недействительности разрешительных документов, сведения о которых представлены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490">
        <w:r>
          <w:rPr>
            <w:color w:val="0000FF"/>
          </w:rPr>
          <w:t>пунктом 61</w:t>
        </w:r>
      </w:hyperlink>
      <w:r>
        <w:t xml:space="preserve"> настоящих Правил.</w:t>
      </w:r>
    </w:p>
    <w:p w:rsidR="004C005A" w:rsidRDefault="004C005A">
      <w:pPr>
        <w:pStyle w:val="ConsPlusNormal"/>
        <w:jc w:val="both"/>
      </w:pPr>
      <w:r>
        <w:t xml:space="preserve">(п. 47(1) </w:t>
      </w:r>
      <w:proofErr w:type="gramStart"/>
      <w:r>
        <w:t>введен</w:t>
      </w:r>
      <w:proofErr w:type="gramEnd"/>
      <w:r>
        <w:t xml:space="preserve"> </w:t>
      </w:r>
      <w:hyperlink r:id="rId129">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bookmarkStart w:id="22" w:name="P413"/>
      <w:bookmarkEnd w:id="22"/>
      <w:r>
        <w:t xml:space="preserve">48. Участники оборота шин при необходимости формирования агрегированного таможенного кода производят операцию объединения кодов маркировки шин в агрегированный таможенный код и представляют оператору информационной системы </w:t>
      </w:r>
      <w:proofErr w:type="gramStart"/>
      <w:r>
        <w:t>мониторинга</w:t>
      </w:r>
      <w:proofErr w:type="gramEnd"/>
      <w:r>
        <w:t xml:space="preserve"> следующие сведения:</w:t>
      </w:r>
    </w:p>
    <w:p w:rsidR="004C005A" w:rsidRDefault="004C005A">
      <w:pPr>
        <w:pStyle w:val="ConsPlusNormal"/>
        <w:spacing w:before="220"/>
        <w:ind w:firstLine="540"/>
        <w:jc w:val="both"/>
      </w:pPr>
      <w:r>
        <w:t>а) идентификационный номер налогоплательщика - участника оборота шин;</w:t>
      </w:r>
    </w:p>
    <w:p w:rsidR="004C005A" w:rsidRDefault="004C005A">
      <w:pPr>
        <w:pStyle w:val="ConsPlusNormal"/>
        <w:spacing w:before="220"/>
        <w:ind w:firstLine="540"/>
        <w:jc w:val="both"/>
      </w:pPr>
      <w:r>
        <w:t>б) перечень кодов идентификации или код идентификации транспортной упаковки шин, подлежащих включению в агрегированный таможенный код.</w:t>
      </w:r>
    </w:p>
    <w:p w:rsidR="004C005A" w:rsidRDefault="004C005A">
      <w:pPr>
        <w:pStyle w:val="ConsPlusNormal"/>
        <w:spacing w:before="220"/>
        <w:ind w:firstLine="540"/>
        <w:jc w:val="both"/>
      </w:pPr>
      <w:bookmarkStart w:id="23" w:name="P416"/>
      <w:bookmarkEnd w:id="23"/>
      <w:r>
        <w:t xml:space="preserve">49. Участники оборота шин, осуществляющие приобретение шин в рамках трансграничной торговли на таможенной территории Евразийского экономического союза, до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информационной системы </w:t>
      </w:r>
      <w:proofErr w:type="gramStart"/>
      <w:r>
        <w:t>мониторинга</w:t>
      </w:r>
      <w:proofErr w:type="gramEnd"/>
      <w:r>
        <w:t xml:space="preserve"> следующие сведения:</w:t>
      </w:r>
    </w:p>
    <w:p w:rsidR="004C005A" w:rsidRDefault="004C005A">
      <w:pPr>
        <w:pStyle w:val="ConsPlusNormal"/>
        <w:spacing w:before="220"/>
        <w:ind w:firstLine="540"/>
        <w:jc w:val="both"/>
      </w:pPr>
      <w:r>
        <w:t>а) идентификационный номер налогоплательщика участника оборота шин, который приобрел шины в рамках трансграничной торговли;</w:t>
      </w:r>
    </w:p>
    <w:p w:rsidR="004C005A" w:rsidRDefault="004C005A">
      <w:pPr>
        <w:pStyle w:val="ConsPlusNormal"/>
        <w:spacing w:before="220"/>
        <w:ind w:firstLine="540"/>
        <w:jc w:val="both"/>
      </w:pPr>
      <w:r>
        <w:t xml:space="preserve">б) 10-значный код товарной </w:t>
      </w:r>
      <w:hyperlink r:id="rId130">
        <w:r>
          <w:rPr>
            <w:color w:val="0000FF"/>
          </w:rPr>
          <w:t>номенклатуры</w:t>
        </w:r>
      </w:hyperlink>
      <w:r>
        <w:t>;</w:t>
      </w:r>
    </w:p>
    <w:p w:rsidR="004C005A" w:rsidRDefault="004C005A">
      <w:pPr>
        <w:pStyle w:val="ConsPlusNormal"/>
        <w:spacing w:before="220"/>
        <w:ind w:firstLine="540"/>
        <w:jc w:val="both"/>
      </w:pPr>
      <w:r>
        <w:t>в) код идентификации или код идентификации транспортной упаковки товара;</w:t>
      </w:r>
    </w:p>
    <w:p w:rsidR="004C005A" w:rsidRDefault="004C005A">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шин (в соответствии с Общероссийским </w:t>
      </w:r>
      <w:hyperlink r:id="rId131">
        <w:r>
          <w:rPr>
            <w:color w:val="0000FF"/>
          </w:rPr>
          <w:t>классификатором</w:t>
        </w:r>
      </w:hyperlink>
      <w:r>
        <w:t xml:space="preserve"> стран мира);</w:t>
      </w:r>
    </w:p>
    <w:p w:rsidR="004C005A" w:rsidRDefault="004C005A">
      <w:pPr>
        <w:pStyle w:val="ConsPlusNormal"/>
        <w:spacing w:before="220"/>
        <w:ind w:firstLine="540"/>
        <w:jc w:val="both"/>
      </w:pPr>
      <w:proofErr w:type="spellStart"/>
      <w:r>
        <w:t>д</w:t>
      </w:r>
      <w:proofErr w:type="spellEnd"/>
      <w:r>
        <w:t>) стоимость маркированных шин (с учетом налога на добавленную стоимость, если сделка облагается таким налогом) согласно первичным документам;</w:t>
      </w:r>
    </w:p>
    <w:p w:rsidR="004C005A" w:rsidRDefault="004C005A">
      <w:pPr>
        <w:pStyle w:val="ConsPlusNormal"/>
        <w:spacing w:before="220"/>
        <w:ind w:firstLine="540"/>
        <w:jc w:val="both"/>
      </w:pPr>
      <w:r>
        <w:t>е) наименование организации-поставщика;</w:t>
      </w:r>
    </w:p>
    <w:p w:rsidR="004C005A" w:rsidRDefault="004C005A">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4C005A" w:rsidRDefault="004C005A">
      <w:pPr>
        <w:pStyle w:val="ConsPlusNormal"/>
        <w:spacing w:before="220"/>
        <w:ind w:firstLine="540"/>
        <w:jc w:val="both"/>
      </w:pPr>
      <w:proofErr w:type="spellStart"/>
      <w:r>
        <w:t>з</w:t>
      </w:r>
      <w:proofErr w:type="spellEnd"/>
      <w:r>
        <w:t xml:space="preserve">) реквизиты товаросопроводительного документа, подтверждающего ввоз шин в Российскую Федерацию с территории другого государства - члена Евразийского экономического </w:t>
      </w:r>
      <w:r>
        <w:lastRenderedPageBreak/>
        <w:t>союза;</w:t>
      </w:r>
    </w:p>
    <w:p w:rsidR="004C005A" w:rsidRDefault="004C005A">
      <w:pPr>
        <w:pStyle w:val="ConsPlusNormal"/>
        <w:spacing w:before="220"/>
        <w:ind w:firstLine="540"/>
        <w:jc w:val="both"/>
      </w:pPr>
      <w:r>
        <w:t>и) вид, номер и дата разрешительного документа (для шин, подлежащих оценке соответствия).</w:t>
      </w:r>
    </w:p>
    <w:p w:rsidR="004C005A" w:rsidRDefault="004C005A">
      <w:pPr>
        <w:pStyle w:val="ConsPlusNormal"/>
        <w:jc w:val="both"/>
      </w:pPr>
      <w:r>
        <w:t>(</w:t>
      </w:r>
      <w:proofErr w:type="spellStart"/>
      <w:r>
        <w:t>пп</w:t>
      </w:r>
      <w:proofErr w:type="spellEnd"/>
      <w:r>
        <w:t xml:space="preserve">. "и" в ред. </w:t>
      </w:r>
      <w:hyperlink r:id="rId132">
        <w:r>
          <w:rPr>
            <w:color w:val="0000FF"/>
          </w:rPr>
          <w:t>Постановления</w:t>
        </w:r>
      </w:hyperlink>
      <w:r>
        <w:t xml:space="preserve"> Правительства РФ от 02.06.2025 N 837)</w:t>
      </w:r>
    </w:p>
    <w:p w:rsidR="004C005A" w:rsidRDefault="004C005A">
      <w:pPr>
        <w:pStyle w:val="ConsPlusNormal"/>
        <w:spacing w:before="220"/>
        <w:ind w:firstLine="540"/>
        <w:jc w:val="both"/>
      </w:pPr>
      <w:r>
        <w:t xml:space="preserve">49(1). </w:t>
      </w:r>
      <w:proofErr w:type="gramStart"/>
      <w:r>
        <w:t xml:space="preserve">С 1 сентября 2025 г. участнику оборота шин, осуществляющему приобретение шин в рамках трансграничной торговли на таможенной территории Евразийского экономического союза, помимо случаев, предусмотренных </w:t>
      </w:r>
      <w:hyperlink w:anchor="P214">
        <w:r>
          <w:rPr>
            <w:color w:val="0000FF"/>
          </w:rPr>
          <w:t>пунктом 18</w:t>
        </w:r>
      </w:hyperlink>
      <w:r>
        <w:t xml:space="preserve"> настоящих Правил, отказывается во внесении в информационную систему мониторинга сведений, предусмотренных </w:t>
      </w:r>
      <w:hyperlink w:anchor="P416">
        <w:r>
          <w:rPr>
            <w:color w:val="0000FF"/>
          </w:rPr>
          <w:t>пунктом 49</w:t>
        </w:r>
      </w:hyperlink>
      <w:r>
        <w:t xml:space="preserve"> настоящих Правил, и направляется уведомление об отказе во вводе шин в оборот в случае, если в реестре выданных сертификатов соответствия и</w:t>
      </w:r>
      <w:proofErr w:type="gramEnd"/>
      <w:r>
        <w:t xml:space="preserve"> зарегистрированных деклараций о соответствии имеются сведения о недействительности разрешительных документов, указанных в соответствии с </w:t>
      </w:r>
      <w:hyperlink w:anchor="P416">
        <w:r>
          <w:rPr>
            <w:color w:val="0000FF"/>
          </w:rPr>
          <w:t>пунктом 49</w:t>
        </w:r>
      </w:hyperlink>
      <w:r>
        <w:t xml:space="preserve"> настоящих Правил.</w:t>
      </w:r>
    </w:p>
    <w:p w:rsidR="004C005A" w:rsidRDefault="004C005A">
      <w:pPr>
        <w:pStyle w:val="ConsPlusNormal"/>
        <w:spacing w:before="220"/>
        <w:ind w:firstLine="540"/>
        <w:jc w:val="both"/>
      </w:pPr>
      <w:proofErr w:type="gramStart"/>
      <w:r>
        <w:t xml:space="preserve">С 13 января 2026 г. участнику оборота шин, осуществляющему приобретение шин в рамках трансграничной торговли на таможенной территории Евразийского экономического союза, помимо случаев, предусмотренных настоящим пунктом, отказывается во внесении в информационную систему мониторинга сведений, предусмотренных </w:t>
      </w:r>
      <w:hyperlink w:anchor="P416">
        <w:r>
          <w:rPr>
            <w:color w:val="0000FF"/>
          </w:rPr>
          <w:t>пунктом 49</w:t>
        </w:r>
      </w:hyperlink>
      <w:r>
        <w:t xml:space="preserve"> настоящих Правил, и направляется уведомление об отказе во вводе шин в оборот в случае, если сведения о разрешительных документах, представленные в соответствии с</w:t>
      </w:r>
      <w:proofErr w:type="gramEnd"/>
      <w:r>
        <w:t xml:space="preserve"> </w:t>
      </w:r>
      <w:hyperlink w:anchor="P416">
        <w:r>
          <w:rPr>
            <w:color w:val="0000FF"/>
          </w:rPr>
          <w:t>пунктом 49</w:t>
        </w:r>
      </w:hyperlink>
      <w:r>
        <w:t xml:space="preserve"> настоящих Правил, не были указаны при регистрации шин в соответствии с </w:t>
      </w:r>
      <w:hyperlink w:anchor="P245">
        <w:r>
          <w:rPr>
            <w:color w:val="0000FF"/>
          </w:rPr>
          <w:t>пунктом 24</w:t>
        </w:r>
      </w:hyperlink>
      <w:r>
        <w:t xml:space="preserve"> настоящих Правил.</w:t>
      </w:r>
    </w:p>
    <w:p w:rsidR="004C005A" w:rsidRDefault="004C005A">
      <w:pPr>
        <w:pStyle w:val="ConsPlusNormal"/>
        <w:jc w:val="both"/>
      </w:pPr>
      <w:r>
        <w:t xml:space="preserve">(п. 49(1) </w:t>
      </w:r>
      <w:proofErr w:type="gramStart"/>
      <w:r>
        <w:t>введен</w:t>
      </w:r>
      <w:proofErr w:type="gramEnd"/>
      <w:r>
        <w:t xml:space="preserve"> </w:t>
      </w:r>
      <w:hyperlink r:id="rId133">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r>
        <w:t>50. Участники оборота шин, являющиеся собственниками шин, представляют оператору сведения в отношении каждой единицы шин, не реализованных на дату введения обязательной маркировки (за исключением информации об остатках шин, полученных от физических лиц, не зарегистрированных в качестве индивидуальных предпринимателей, при осуществлении комиссионной торговли):</w:t>
      </w:r>
    </w:p>
    <w:p w:rsidR="004C005A" w:rsidRDefault="004C005A">
      <w:pPr>
        <w:pStyle w:val="ConsPlusNormal"/>
        <w:spacing w:before="220"/>
        <w:ind w:firstLine="540"/>
        <w:jc w:val="both"/>
      </w:pPr>
      <w:r>
        <w:t xml:space="preserve">а) в случае если участник оборота шин осуществляет регистрацию шин согласно </w:t>
      </w:r>
      <w:hyperlink w:anchor="P269">
        <w:r>
          <w:rPr>
            <w:color w:val="0000FF"/>
          </w:rPr>
          <w:t>пункту 25</w:t>
        </w:r>
      </w:hyperlink>
      <w:r>
        <w:t xml:space="preserve"> настоящих Правил:</w:t>
      </w:r>
    </w:p>
    <w:p w:rsidR="004C005A" w:rsidRDefault="004C005A">
      <w:pPr>
        <w:pStyle w:val="ConsPlusNormal"/>
        <w:spacing w:before="220"/>
        <w:ind w:firstLine="540"/>
        <w:jc w:val="both"/>
      </w:pPr>
      <w:r>
        <w:t>идентификационный номер налогоплательщика участника оборота шин, осуществляющего ввод шин в оборот;</w:t>
      </w:r>
    </w:p>
    <w:p w:rsidR="004C005A" w:rsidRDefault="004C005A">
      <w:pPr>
        <w:pStyle w:val="ConsPlusNormal"/>
        <w:spacing w:before="220"/>
        <w:ind w:firstLine="540"/>
        <w:jc w:val="both"/>
      </w:pPr>
      <w:r>
        <w:t>код идентификации или код идентификации транспортной упаковки;</w:t>
      </w:r>
    </w:p>
    <w:p w:rsidR="004C005A" w:rsidRDefault="004C005A">
      <w:pPr>
        <w:pStyle w:val="ConsPlusNormal"/>
        <w:spacing w:before="220"/>
        <w:ind w:firstLine="540"/>
        <w:jc w:val="both"/>
      </w:pPr>
      <w:r>
        <w:t xml:space="preserve">б) в случае если участник оборота шин осуществляет регистрацию шин согласно </w:t>
      </w:r>
      <w:hyperlink w:anchor="P245">
        <w:r>
          <w:rPr>
            <w:color w:val="0000FF"/>
          </w:rPr>
          <w:t>пункту 24</w:t>
        </w:r>
      </w:hyperlink>
      <w:r>
        <w:t xml:space="preserve"> настоящих Правил:</w:t>
      </w:r>
    </w:p>
    <w:p w:rsidR="004C005A" w:rsidRDefault="004C005A">
      <w:pPr>
        <w:pStyle w:val="ConsPlusNormal"/>
        <w:spacing w:before="220"/>
        <w:ind w:firstLine="540"/>
        <w:jc w:val="both"/>
      </w:pPr>
      <w:r>
        <w:t>идентификационный номер налогоплательщика;</w:t>
      </w:r>
    </w:p>
    <w:p w:rsidR="004C005A" w:rsidRDefault="004C005A">
      <w:pPr>
        <w:pStyle w:val="ConsPlusNormal"/>
        <w:spacing w:before="220"/>
        <w:ind w:firstLine="540"/>
        <w:jc w:val="both"/>
      </w:pPr>
      <w:r>
        <w:t>код идентификации или код идентификации транспортной упаковки;</w:t>
      </w:r>
    </w:p>
    <w:p w:rsidR="004C005A" w:rsidRDefault="004C005A">
      <w:pPr>
        <w:pStyle w:val="ConsPlusNormal"/>
        <w:spacing w:before="220"/>
        <w:ind w:firstLine="540"/>
        <w:jc w:val="both"/>
      </w:pPr>
      <w:r>
        <w:t>регистрационный номер декларации на товары для шин, ввезенных в Российскую Федерацию с территорий государств, не являющихся членами Евразийского экономического союза (при наличии);</w:t>
      </w:r>
    </w:p>
    <w:p w:rsidR="004C005A" w:rsidRDefault="004C005A">
      <w:pPr>
        <w:pStyle w:val="ConsPlusNormal"/>
        <w:spacing w:before="220"/>
        <w:ind w:firstLine="540"/>
        <w:jc w:val="both"/>
      </w:pPr>
      <w:r>
        <w:t>регистрационную дату на товары для шин, ввезенных в Российскую Федерацию с территорий государств, не являющихся членами Евразийского экономического союза (при наличии).</w:t>
      </w:r>
    </w:p>
    <w:p w:rsidR="004C005A" w:rsidRDefault="004C005A">
      <w:pPr>
        <w:pStyle w:val="ConsPlusNormal"/>
        <w:spacing w:before="220"/>
        <w:ind w:firstLine="540"/>
        <w:jc w:val="both"/>
      </w:pPr>
      <w:r>
        <w:t xml:space="preserve">51. Участники оборота шин, осуществляющие операцию агрегирования, представляют оператору информационной системы </w:t>
      </w:r>
      <w:proofErr w:type="gramStart"/>
      <w:r>
        <w:t>мониторинга</w:t>
      </w:r>
      <w:proofErr w:type="gramEnd"/>
      <w:r>
        <w:t xml:space="preserve"> следующие сведения:</w:t>
      </w:r>
    </w:p>
    <w:p w:rsidR="004C005A" w:rsidRDefault="004C005A">
      <w:pPr>
        <w:pStyle w:val="ConsPlusNormal"/>
        <w:spacing w:before="220"/>
        <w:ind w:firstLine="540"/>
        <w:jc w:val="both"/>
      </w:pPr>
      <w:r>
        <w:lastRenderedPageBreak/>
        <w:t>а) результат выполнения операции агрегирования в транспортную упаковку первого уровня посредством подачи следующих сведений:</w:t>
      </w:r>
    </w:p>
    <w:p w:rsidR="004C005A" w:rsidRDefault="004C005A">
      <w:pPr>
        <w:pStyle w:val="ConsPlusNormal"/>
        <w:spacing w:before="220"/>
        <w:ind w:firstLine="540"/>
        <w:jc w:val="both"/>
      </w:pPr>
      <w:r>
        <w:t>идентификационный номер налогоплательщика, осуществившего упаковку шин в транспортную упаковку первого уровня;</w:t>
      </w:r>
    </w:p>
    <w:p w:rsidR="004C005A" w:rsidRDefault="004C005A">
      <w:pPr>
        <w:pStyle w:val="ConsPlusNormal"/>
        <w:spacing w:before="220"/>
        <w:ind w:firstLine="540"/>
        <w:jc w:val="both"/>
      </w:pPr>
      <w:r>
        <w:t>тип производственного заказа (собственное производство, контрактное производство);</w:t>
      </w:r>
    </w:p>
    <w:p w:rsidR="004C005A" w:rsidRDefault="004C005A">
      <w:pPr>
        <w:pStyle w:val="ConsPlusNormal"/>
        <w:spacing w:before="220"/>
        <w:ind w:firstLine="540"/>
        <w:jc w:val="both"/>
      </w:pPr>
      <w:r>
        <w:t>идентификационный номер налогоплательщика собственника шин (в случае контрактного производства);</w:t>
      </w:r>
    </w:p>
    <w:p w:rsidR="004C005A" w:rsidRDefault="004C005A">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w:t>
      </w:r>
    </w:p>
    <w:p w:rsidR="004C005A" w:rsidRDefault="004C005A">
      <w:pPr>
        <w:pStyle w:val="ConsPlusNormal"/>
        <w:spacing w:before="220"/>
        <w:ind w:firstLine="540"/>
        <w:jc w:val="both"/>
      </w:pPr>
      <w:r>
        <w:t>б) результат выполнения операции агрегирования в транспортную упаковку последующего уровня посредством подачи следующих сведений:</w:t>
      </w:r>
    </w:p>
    <w:p w:rsidR="004C005A" w:rsidRDefault="004C005A">
      <w:pPr>
        <w:pStyle w:val="ConsPlusNormal"/>
        <w:spacing w:before="220"/>
        <w:ind w:firstLine="540"/>
        <w:jc w:val="both"/>
      </w:pPr>
      <w:r>
        <w:t>идентификационный номер налогоплательщика участника оборота шин, осуществившего упаковку в транспортную упаковку последующего уровня;</w:t>
      </w:r>
    </w:p>
    <w:p w:rsidR="004C005A" w:rsidRDefault="004C005A">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данную группу.</w:t>
      </w:r>
    </w:p>
    <w:p w:rsidR="004C005A" w:rsidRDefault="004C005A">
      <w:pPr>
        <w:pStyle w:val="ConsPlusNormal"/>
        <w:spacing w:before="220"/>
        <w:ind w:firstLine="540"/>
        <w:jc w:val="both"/>
      </w:pPr>
      <w:r>
        <w:t xml:space="preserve">52. Участники оборота шин, осуществляющие операцию расформирования транспортной упаковки, представляют оператору информационной системы </w:t>
      </w:r>
      <w:proofErr w:type="gramStart"/>
      <w:r>
        <w:t>мониторинга</w:t>
      </w:r>
      <w:proofErr w:type="gramEnd"/>
      <w:r>
        <w:t xml:space="preserve">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осуществившего расформирование транспортной упаковки;</w:t>
      </w:r>
    </w:p>
    <w:p w:rsidR="004C005A" w:rsidRDefault="004C005A">
      <w:pPr>
        <w:pStyle w:val="ConsPlusNormal"/>
        <w:spacing w:before="220"/>
        <w:ind w:firstLine="540"/>
        <w:jc w:val="both"/>
      </w:pPr>
      <w:r>
        <w:t>перечень кодов идентификации транспортной упаковки, подлежащей расформированию.</w:t>
      </w:r>
    </w:p>
    <w:p w:rsidR="004C005A" w:rsidRDefault="004C005A">
      <w:pPr>
        <w:pStyle w:val="ConsPlusNormal"/>
        <w:spacing w:before="220"/>
        <w:ind w:firstLine="540"/>
        <w:jc w:val="both"/>
      </w:pPr>
      <w:proofErr w:type="gramStart"/>
      <w:r>
        <w:t>В случае представления участниками оборота шин в информационную систему мониторинга сведений об обороте или выводе из оборота части шин, находившихся,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шины.</w:t>
      </w:r>
      <w:proofErr w:type="gramEnd"/>
    </w:p>
    <w:p w:rsidR="004C005A" w:rsidRDefault="004C005A">
      <w:pPr>
        <w:pStyle w:val="ConsPlusNormal"/>
        <w:spacing w:before="220"/>
        <w:ind w:firstLine="540"/>
        <w:jc w:val="both"/>
      </w:pPr>
      <w:r>
        <w:t xml:space="preserve">53. Участники оборота шин, осуществляющие операции по изъятию, перекладке шин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оператору информационной системы </w:t>
      </w:r>
      <w:proofErr w:type="gramStart"/>
      <w:r>
        <w:t>мониторинга</w:t>
      </w:r>
      <w:proofErr w:type="gramEnd"/>
      <w:r>
        <w:t xml:space="preserve">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осуществившего операции по изъятию или перекладке;</w:t>
      </w:r>
    </w:p>
    <w:p w:rsidR="004C005A" w:rsidRDefault="004C005A">
      <w:pPr>
        <w:pStyle w:val="ConsPlusNormal"/>
        <w:spacing w:before="220"/>
        <w:ind w:firstLine="540"/>
        <w:jc w:val="both"/>
      </w:pPr>
      <w:r>
        <w:t>тип операции трансформации (перекладка, изъятие);</w:t>
      </w:r>
    </w:p>
    <w:p w:rsidR="004C005A" w:rsidRDefault="004C005A">
      <w:pPr>
        <w:pStyle w:val="ConsPlusNormal"/>
        <w:spacing w:before="220"/>
        <w:ind w:firstLine="540"/>
        <w:jc w:val="both"/>
      </w:pPr>
      <w:r>
        <w:t>перечень кодов идентификации или кодов идентификации транспортной упаковки, подлежащих трансформации.</w:t>
      </w:r>
    </w:p>
    <w:p w:rsidR="004C005A" w:rsidRDefault="004C005A">
      <w:pPr>
        <w:pStyle w:val="ConsPlusNormal"/>
        <w:spacing w:before="220"/>
        <w:ind w:firstLine="540"/>
        <w:jc w:val="both"/>
      </w:pPr>
      <w:r>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потребительской упаковки, или шин в транспортной упаковке первого уровня.</w:t>
      </w:r>
    </w:p>
    <w:p w:rsidR="004C005A" w:rsidRDefault="004C005A">
      <w:pPr>
        <w:pStyle w:val="ConsPlusNormal"/>
        <w:spacing w:before="220"/>
        <w:ind w:firstLine="540"/>
        <w:jc w:val="both"/>
      </w:pPr>
      <w:bookmarkStart w:id="24" w:name="P457"/>
      <w:bookmarkEnd w:id="24"/>
      <w:r>
        <w:lastRenderedPageBreak/>
        <w:t xml:space="preserve">54. </w:t>
      </w:r>
      <w:proofErr w:type="gramStart"/>
      <w:r>
        <w:t>При передаче (приемке) шин в рамках сделок, предусматривающих переход права собственности на данные товары, а также в рамках договоров комиссии, и (или) агентских договоров, и (или) договоров подряда, и (или) договоров поручения участник оборота шин, осуществляющий отгрузку (приемку) шин, формирует уведомление о передаче (приемке) шин (в форме универсального передаточного документа с указанием вида сделки, в рамках которой осуществляется отгрузка), подписывает</w:t>
      </w:r>
      <w:proofErr w:type="gramEnd"/>
      <w:r>
        <w:t xml:space="preserve">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шин третьим лицам через оператора электронного документооборота.</w:t>
      </w:r>
    </w:p>
    <w:p w:rsidR="004C005A" w:rsidRDefault="004C005A">
      <w:pPr>
        <w:pStyle w:val="ConsPlusNormal"/>
        <w:jc w:val="both"/>
      </w:pPr>
      <w:r>
        <w:t xml:space="preserve">(п. 54 в ред. </w:t>
      </w:r>
      <w:hyperlink r:id="rId134">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bookmarkStart w:id="25" w:name="P459"/>
      <w:bookmarkEnd w:id="25"/>
      <w:r>
        <w:t xml:space="preserve">55. </w:t>
      </w:r>
      <w:proofErr w:type="gramStart"/>
      <w:r>
        <w:t>В случае полной приемки шин участник оборота шин, осуществивший приемку шин, подписывает усиленной электронной подписью уведомление о передаче (приемке) шин и направляет его в информационную систему мониторинга в срок не более 3 рабочих дней со дня приемки шин, но не позднее дня передачи этих шин третьим лицам.</w:t>
      </w:r>
      <w:proofErr w:type="gramEnd"/>
    </w:p>
    <w:p w:rsidR="004C005A" w:rsidRDefault="004C005A">
      <w:pPr>
        <w:pStyle w:val="ConsPlusNormal"/>
        <w:spacing w:before="220"/>
        <w:ind w:firstLine="540"/>
        <w:jc w:val="both"/>
      </w:pPr>
      <w:bookmarkStart w:id="26" w:name="P460"/>
      <w:bookmarkEnd w:id="26"/>
      <w:r>
        <w:t xml:space="preserve">56. </w:t>
      </w:r>
      <w:proofErr w:type="gramStart"/>
      <w:r>
        <w:t>В случае частичной приемки шин участник оборота шин, осуществляющий приемку шин, составляет уведомление о выявленных при приеме - передаче шин несоответствиях и направляет в информационную систему мониторинга уведомление о передаче (приемке), подписанное усиленной электронной подписью участника оборота шин, осуществившего отгрузку (передачу) шин, и уведомление о выявленных при передаче шин несоответствиях, подписанное участником оборота шин, осуществляющим приемку шин, в срок не более</w:t>
      </w:r>
      <w:proofErr w:type="gramEnd"/>
      <w:r>
        <w:t xml:space="preserve"> 3 рабочих дней со дня частичной приемки шин, но не позднее дня передачи этих шин третьим лицам.</w:t>
      </w:r>
    </w:p>
    <w:p w:rsidR="004C005A" w:rsidRDefault="004C005A">
      <w:pPr>
        <w:pStyle w:val="ConsPlusNormal"/>
        <w:spacing w:before="220"/>
        <w:ind w:firstLine="540"/>
        <w:jc w:val="both"/>
      </w:pPr>
      <w:r>
        <w:t>57. Уведомление о выявленных при передаче шин несоответствиях содержит следующие сведения:</w:t>
      </w:r>
    </w:p>
    <w:p w:rsidR="004C005A" w:rsidRDefault="004C005A">
      <w:pPr>
        <w:pStyle w:val="ConsPlusNormal"/>
        <w:spacing w:before="220"/>
        <w:ind w:firstLine="540"/>
        <w:jc w:val="both"/>
      </w:pPr>
      <w:r>
        <w:t>а) идентификационный номер налогоплательщика участника оборота шин, передающего шины;</w:t>
      </w:r>
    </w:p>
    <w:p w:rsidR="004C005A" w:rsidRDefault="004C005A">
      <w:pPr>
        <w:pStyle w:val="ConsPlusNormal"/>
        <w:spacing w:before="220"/>
        <w:ind w:firstLine="540"/>
        <w:jc w:val="both"/>
      </w:pPr>
      <w:r>
        <w:t>б) 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в) список принятых кодов идентификации или кодов идентификации транспортных упаковок;</w:t>
      </w:r>
    </w:p>
    <w:p w:rsidR="004C005A" w:rsidRDefault="004C005A">
      <w:pPr>
        <w:pStyle w:val="ConsPlusNormal"/>
        <w:spacing w:before="220"/>
        <w:ind w:firstLine="540"/>
        <w:jc w:val="both"/>
      </w:pPr>
      <w:r>
        <w:t>г) реквизиты первичных документов (универсального передаточного документа и документа о приемке материальных ценностей и (или) расхождениях, выявленных при их приемке);</w:t>
      </w:r>
    </w:p>
    <w:p w:rsidR="004C005A" w:rsidRDefault="004C005A">
      <w:pPr>
        <w:pStyle w:val="ConsPlusNormal"/>
        <w:jc w:val="both"/>
      </w:pPr>
      <w:r>
        <w:t>(</w:t>
      </w:r>
      <w:proofErr w:type="spellStart"/>
      <w:r>
        <w:t>пп</w:t>
      </w:r>
      <w:proofErr w:type="spellEnd"/>
      <w:r>
        <w:t xml:space="preserve">. "г" в ред. </w:t>
      </w:r>
      <w:hyperlink r:id="rId135">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proofErr w:type="spellStart"/>
      <w:r>
        <w:t>д</w:t>
      </w:r>
      <w:proofErr w:type="spellEnd"/>
      <w:r>
        <w:t>) вид операции (продажа, комиссия, агентский договор, безвозмездная передача товара, продажа товара для использования в целях, не связанных с последующей реализацией, и др.).</w:t>
      </w:r>
    </w:p>
    <w:p w:rsidR="004C005A" w:rsidRDefault="004C005A">
      <w:pPr>
        <w:pStyle w:val="ConsPlusNormal"/>
        <w:spacing w:before="220"/>
        <w:ind w:firstLine="540"/>
        <w:jc w:val="both"/>
      </w:pPr>
      <w:r>
        <w:t xml:space="preserve">58. При получении уведомлений от обоих участников оборота шин или документа о приемке в порядке, предусмотренном </w:t>
      </w:r>
      <w:hyperlink w:anchor="P202">
        <w:r>
          <w:rPr>
            <w:color w:val="0000FF"/>
          </w:rPr>
          <w:t>пунктом 15(1)</w:t>
        </w:r>
      </w:hyperlink>
      <w:r>
        <w:t xml:space="preserve"> настоящих Правил, оператор отражает в реестре средств идентификации информационной системы мониторинга факт передачи шин одним участником оборота шин другому участнику.</w:t>
      </w:r>
    </w:p>
    <w:p w:rsidR="004C005A" w:rsidRDefault="004C005A">
      <w:pPr>
        <w:pStyle w:val="ConsPlusNormal"/>
        <w:jc w:val="both"/>
      </w:pPr>
      <w:r>
        <w:t>(</w:t>
      </w:r>
      <w:proofErr w:type="gramStart"/>
      <w:r>
        <w:t>в</w:t>
      </w:r>
      <w:proofErr w:type="gramEnd"/>
      <w:r>
        <w:t xml:space="preserve"> ред. </w:t>
      </w:r>
      <w:hyperlink r:id="rId136">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r>
        <w:t xml:space="preserve">59. </w:t>
      </w:r>
      <w:proofErr w:type="gramStart"/>
      <w:r>
        <w:t xml:space="preserve">В случае если одним из участников оборота шин (отправителем или получателем) направлено в информационную систему мониторинга уведомление о передаче (приемке) шин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шин, действия, указанные в </w:t>
      </w:r>
      <w:hyperlink w:anchor="P459">
        <w:r>
          <w:rPr>
            <w:color w:val="0000FF"/>
          </w:rPr>
          <w:t>пунктах 55</w:t>
        </w:r>
      </w:hyperlink>
      <w:r>
        <w:t xml:space="preserve"> и </w:t>
      </w:r>
      <w:hyperlink w:anchor="P460">
        <w:r>
          <w:rPr>
            <w:color w:val="0000FF"/>
          </w:rPr>
          <w:t>56</w:t>
        </w:r>
      </w:hyperlink>
      <w:r>
        <w:t xml:space="preserve"> настоящих Правил, могут не выполняться.</w:t>
      </w:r>
      <w:proofErr w:type="gramEnd"/>
    </w:p>
    <w:p w:rsidR="004C005A" w:rsidRDefault="004C005A">
      <w:pPr>
        <w:pStyle w:val="ConsPlusNormal"/>
        <w:spacing w:before="220"/>
        <w:ind w:firstLine="540"/>
        <w:jc w:val="both"/>
      </w:pPr>
      <w:r>
        <w:t xml:space="preserve">При получении указанного уведомления, подписанного обоими участниками оборота шин, оператор отражает в реестре средств идентификации информационной системы мониторинга </w:t>
      </w:r>
      <w:r>
        <w:lastRenderedPageBreak/>
        <w:t>факт передачи шин одним участником оборота шин другому участнику.</w:t>
      </w:r>
    </w:p>
    <w:p w:rsidR="004C005A" w:rsidRDefault="004C005A">
      <w:pPr>
        <w:pStyle w:val="ConsPlusNormal"/>
        <w:spacing w:before="220"/>
        <w:ind w:firstLine="540"/>
        <w:jc w:val="both"/>
      </w:pPr>
      <w:r>
        <w:t>60.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шинах:</w:t>
      </w:r>
    </w:p>
    <w:p w:rsidR="004C005A" w:rsidRDefault="004C005A">
      <w:pPr>
        <w:pStyle w:val="ConsPlusNormal"/>
        <w:spacing w:before="220"/>
        <w:ind w:firstLine="540"/>
        <w:jc w:val="both"/>
      </w:pPr>
      <w:r>
        <w:t>а) наименование владельца кодов идентификации или кодов идентификации транспортных упаковок, или агрегированных таможенных кодов;</w:t>
      </w:r>
    </w:p>
    <w:p w:rsidR="004C005A" w:rsidRDefault="004C005A">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транспортных упаковок, или агрегированных таможенных кодов;</w:t>
      </w:r>
    </w:p>
    <w:p w:rsidR="004C005A" w:rsidRDefault="004C005A">
      <w:pPr>
        <w:pStyle w:val="ConsPlusNormal"/>
        <w:spacing w:before="220"/>
        <w:ind w:firstLine="540"/>
        <w:jc w:val="both"/>
      </w:pPr>
      <w:r>
        <w:t>в) коды идентификации или коды идентификации транспортных упаковок, или агрегированный таможенный код;</w:t>
      </w:r>
    </w:p>
    <w:p w:rsidR="004C005A" w:rsidRDefault="004C005A">
      <w:pPr>
        <w:pStyle w:val="ConsPlusNormal"/>
        <w:spacing w:before="220"/>
        <w:ind w:firstLine="540"/>
        <w:jc w:val="both"/>
      </w:pPr>
      <w:r>
        <w:t>г) статус кода идентификации или статус кода идентификации транспортной упаковки, или статус агрегированного таможенного кода;</w:t>
      </w:r>
    </w:p>
    <w:p w:rsidR="004C005A" w:rsidRDefault="004C005A">
      <w:pPr>
        <w:pStyle w:val="ConsPlusNormal"/>
        <w:spacing w:before="220"/>
        <w:ind w:firstLine="540"/>
        <w:jc w:val="both"/>
      </w:pPr>
      <w:r>
        <w:t>г(1)) количество единиц шин, заявленных под кодом идентификации транспортной упаковки или агрегированным таможенным кодом;</w:t>
      </w:r>
    </w:p>
    <w:p w:rsidR="004C005A" w:rsidRDefault="004C005A">
      <w:pPr>
        <w:pStyle w:val="ConsPlusNormal"/>
        <w:jc w:val="both"/>
      </w:pPr>
      <w:r>
        <w:t>(</w:t>
      </w:r>
      <w:proofErr w:type="spellStart"/>
      <w:r>
        <w:t>пп</w:t>
      </w:r>
      <w:proofErr w:type="spellEnd"/>
      <w:r>
        <w:t xml:space="preserve">. "г(1)" </w:t>
      </w:r>
      <w:proofErr w:type="gramStart"/>
      <w:r>
        <w:t>введен</w:t>
      </w:r>
      <w:proofErr w:type="gramEnd"/>
      <w:r>
        <w:t xml:space="preserve"> </w:t>
      </w:r>
      <w:hyperlink r:id="rId137">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proofErr w:type="spellStart"/>
      <w:r>
        <w:t>д</w:t>
      </w:r>
      <w:proofErr w:type="spellEnd"/>
      <w:r>
        <w:t>) дата последнего изменения статуса кода идентификации или статуса кода идентификации транспортной упаковки, или статуса агрегированного таможенного кода;</w:t>
      </w:r>
    </w:p>
    <w:p w:rsidR="004C005A" w:rsidRDefault="004C005A">
      <w:pPr>
        <w:pStyle w:val="ConsPlusNormal"/>
        <w:spacing w:before="220"/>
        <w:ind w:firstLine="540"/>
        <w:jc w:val="both"/>
      </w:pPr>
      <w:r>
        <w:t xml:space="preserve">е) 4-значный код товарной </w:t>
      </w:r>
      <w:hyperlink r:id="rId138">
        <w:r>
          <w:rPr>
            <w:color w:val="0000FF"/>
          </w:rPr>
          <w:t>номенклатуры</w:t>
        </w:r>
      </w:hyperlink>
      <w:r>
        <w:t xml:space="preserve"> (начиная с 1 января 2021 г. - 10-значный код товарной </w:t>
      </w:r>
      <w:hyperlink r:id="rId139">
        <w:r>
          <w:rPr>
            <w:color w:val="0000FF"/>
          </w:rPr>
          <w:t>номенклатуры</w:t>
        </w:r>
      </w:hyperlink>
      <w:r>
        <w:t>);</w:t>
      </w:r>
    </w:p>
    <w:p w:rsidR="004C005A" w:rsidRDefault="004C005A">
      <w:pPr>
        <w:pStyle w:val="ConsPlusNormal"/>
        <w:jc w:val="both"/>
      </w:pPr>
      <w:r>
        <w:t>(</w:t>
      </w:r>
      <w:proofErr w:type="spellStart"/>
      <w:r>
        <w:t>пп</w:t>
      </w:r>
      <w:proofErr w:type="spellEnd"/>
      <w:r>
        <w:t xml:space="preserve">. "е" в ред. </w:t>
      </w:r>
      <w:hyperlink r:id="rId140">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ж) код статуса товара;</w:t>
      </w:r>
    </w:p>
    <w:p w:rsidR="004C005A" w:rsidRDefault="004C005A">
      <w:pPr>
        <w:pStyle w:val="ConsPlusNormal"/>
        <w:spacing w:before="220"/>
        <w:ind w:firstLine="540"/>
        <w:jc w:val="both"/>
      </w:pPr>
      <w:proofErr w:type="spellStart"/>
      <w:r>
        <w:t>з</w:t>
      </w:r>
      <w:proofErr w:type="spellEnd"/>
      <w:r>
        <w:t>) статус товара;</w:t>
      </w:r>
    </w:p>
    <w:p w:rsidR="004C005A" w:rsidRDefault="004C005A">
      <w:pPr>
        <w:pStyle w:val="ConsPlusNormal"/>
        <w:spacing w:before="220"/>
        <w:ind w:firstLine="540"/>
        <w:jc w:val="both"/>
      </w:pPr>
      <w:r>
        <w:t>и) дата изменения статуса товара;</w:t>
      </w:r>
    </w:p>
    <w:p w:rsidR="004C005A" w:rsidRDefault="004C005A">
      <w:pPr>
        <w:pStyle w:val="ConsPlusNormal"/>
        <w:spacing w:before="220"/>
        <w:ind w:firstLine="540"/>
        <w:jc w:val="both"/>
      </w:pPr>
      <w:r>
        <w:t xml:space="preserve">к) - л) утратили силу. - </w:t>
      </w:r>
      <w:hyperlink r:id="rId141">
        <w:r>
          <w:rPr>
            <w:color w:val="0000FF"/>
          </w:rPr>
          <w:t>Постановление</w:t>
        </w:r>
      </w:hyperlink>
      <w:r>
        <w:t xml:space="preserve"> Правительства РФ от 31.12.2020 N 2464;</w:t>
      </w:r>
    </w:p>
    <w:p w:rsidR="004C005A" w:rsidRDefault="004C005A">
      <w:pPr>
        <w:pStyle w:val="ConsPlusNormal"/>
        <w:spacing w:before="220"/>
        <w:ind w:firstLine="540"/>
        <w:jc w:val="both"/>
      </w:pPr>
      <w:r>
        <w:t>м) сведения о товарном знаке (при наличии);</w:t>
      </w:r>
    </w:p>
    <w:p w:rsidR="004C005A" w:rsidRDefault="004C005A">
      <w:pPr>
        <w:pStyle w:val="ConsPlusNormal"/>
        <w:jc w:val="both"/>
      </w:pPr>
      <w:r>
        <w:t>(</w:t>
      </w:r>
      <w:proofErr w:type="spellStart"/>
      <w:r>
        <w:t>пп</w:t>
      </w:r>
      <w:proofErr w:type="spellEnd"/>
      <w:r>
        <w:t xml:space="preserve">. "м" введен </w:t>
      </w:r>
      <w:hyperlink r:id="rId142">
        <w:r>
          <w:rPr>
            <w:color w:val="0000FF"/>
          </w:rPr>
          <w:t>Постановлением</w:t>
        </w:r>
      </w:hyperlink>
      <w:r>
        <w:t xml:space="preserve"> Правительства РФ от 19.10.2022 N 1861)</w:t>
      </w:r>
    </w:p>
    <w:p w:rsidR="004C005A" w:rsidRDefault="004C005A">
      <w:pPr>
        <w:pStyle w:val="ConsPlusNormal"/>
        <w:spacing w:before="220"/>
        <w:ind w:firstLine="540"/>
        <w:jc w:val="both"/>
      </w:pPr>
      <w:proofErr w:type="spellStart"/>
      <w:r>
        <w:t>н</w:t>
      </w:r>
      <w:proofErr w:type="spellEnd"/>
      <w:r>
        <w:t>) вид, номер и дата разрешительного документа (для шин, подлежащих оценке соответствия).</w:t>
      </w:r>
    </w:p>
    <w:p w:rsidR="004C005A" w:rsidRDefault="004C005A">
      <w:pPr>
        <w:pStyle w:val="ConsPlusNormal"/>
        <w:jc w:val="both"/>
      </w:pPr>
      <w:r>
        <w:t>(</w:t>
      </w:r>
      <w:proofErr w:type="spellStart"/>
      <w:r>
        <w:t>пп</w:t>
      </w:r>
      <w:proofErr w:type="spellEnd"/>
      <w:r>
        <w:t>. "</w:t>
      </w:r>
      <w:proofErr w:type="spellStart"/>
      <w:r>
        <w:t>н</w:t>
      </w:r>
      <w:proofErr w:type="spellEnd"/>
      <w:r>
        <w:t xml:space="preserve">" </w:t>
      </w:r>
      <w:proofErr w:type="gramStart"/>
      <w:r>
        <w:t>введен</w:t>
      </w:r>
      <w:proofErr w:type="gramEnd"/>
      <w:r>
        <w:t xml:space="preserve"> </w:t>
      </w:r>
      <w:hyperlink r:id="rId143">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bookmarkStart w:id="27" w:name="P490"/>
      <w:bookmarkEnd w:id="27"/>
      <w:r>
        <w:t>61.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шин:</w:t>
      </w:r>
    </w:p>
    <w:p w:rsidR="004C005A" w:rsidRDefault="004C005A">
      <w:pPr>
        <w:pStyle w:val="ConsPlusNormal"/>
        <w:spacing w:before="220"/>
        <w:ind w:firstLine="540"/>
        <w:jc w:val="both"/>
      </w:pPr>
      <w:r>
        <w:t>а) тип таможенного документа;</w:t>
      </w:r>
    </w:p>
    <w:p w:rsidR="004C005A" w:rsidRDefault="004C005A">
      <w:pPr>
        <w:pStyle w:val="ConsPlusNormal"/>
        <w:jc w:val="both"/>
      </w:pPr>
      <w:r>
        <w:t>(</w:t>
      </w:r>
      <w:proofErr w:type="spellStart"/>
      <w:r>
        <w:t>пп</w:t>
      </w:r>
      <w:proofErr w:type="spellEnd"/>
      <w:r>
        <w:t xml:space="preserve">. "а" в ред. </w:t>
      </w:r>
      <w:hyperlink r:id="rId144">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r>
        <w:t>а(1)) код таможенного органа, принявшего решение по таможенному документу;</w:t>
      </w:r>
    </w:p>
    <w:p w:rsidR="004C005A" w:rsidRDefault="004C005A">
      <w:pPr>
        <w:pStyle w:val="ConsPlusNormal"/>
        <w:jc w:val="both"/>
      </w:pPr>
      <w:r>
        <w:t>(</w:t>
      </w:r>
      <w:proofErr w:type="spellStart"/>
      <w:r>
        <w:t>пп</w:t>
      </w:r>
      <w:proofErr w:type="spellEnd"/>
      <w:r>
        <w:t xml:space="preserve">. "а(1)" </w:t>
      </w:r>
      <w:proofErr w:type="gramStart"/>
      <w:r>
        <w:t>введен</w:t>
      </w:r>
      <w:proofErr w:type="gramEnd"/>
      <w:r>
        <w:t xml:space="preserve"> </w:t>
      </w:r>
      <w:hyperlink r:id="rId145">
        <w:r>
          <w:rPr>
            <w:color w:val="0000FF"/>
          </w:rPr>
          <w:t>Постановлением</w:t>
        </w:r>
      </w:hyperlink>
      <w:r>
        <w:t xml:space="preserve"> Правительства РФ от 26.11.2024 N 1630)</w:t>
      </w:r>
    </w:p>
    <w:p w:rsidR="004C005A" w:rsidRDefault="004C005A">
      <w:pPr>
        <w:pStyle w:val="ConsPlusNormal"/>
        <w:spacing w:before="220"/>
        <w:ind w:firstLine="540"/>
        <w:jc w:val="both"/>
      </w:pPr>
      <w:r>
        <w:t>б) дата регистрации таможенного документа;</w:t>
      </w:r>
    </w:p>
    <w:p w:rsidR="004C005A" w:rsidRDefault="004C005A">
      <w:pPr>
        <w:pStyle w:val="ConsPlusNormal"/>
        <w:jc w:val="both"/>
      </w:pPr>
      <w:r>
        <w:t xml:space="preserve">(в ред. </w:t>
      </w:r>
      <w:hyperlink r:id="rId146">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r>
        <w:lastRenderedPageBreak/>
        <w:t>в) регистрационный номер таможенного документа;</w:t>
      </w:r>
    </w:p>
    <w:p w:rsidR="004C005A" w:rsidRDefault="004C005A">
      <w:pPr>
        <w:pStyle w:val="ConsPlusNormal"/>
        <w:jc w:val="both"/>
      </w:pPr>
      <w:r>
        <w:t xml:space="preserve">(в ред. </w:t>
      </w:r>
      <w:hyperlink r:id="rId147">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r>
        <w:t xml:space="preserve">в(1)) утратил силу с 1 марта 2025 года. - </w:t>
      </w:r>
      <w:hyperlink r:id="rId148">
        <w:proofErr w:type="gramStart"/>
        <w:r>
          <w:rPr>
            <w:color w:val="0000FF"/>
          </w:rPr>
          <w:t>Постановление</w:t>
        </w:r>
      </w:hyperlink>
      <w:r>
        <w:t xml:space="preserve"> Правительства РФ от 26.11.2024 N 1630;</w:t>
      </w:r>
      <w:proofErr w:type="gramEnd"/>
    </w:p>
    <w:p w:rsidR="004C005A" w:rsidRDefault="004C005A">
      <w:pPr>
        <w:pStyle w:val="ConsPlusNormal"/>
        <w:spacing w:before="220"/>
        <w:ind w:firstLine="540"/>
        <w:jc w:val="both"/>
      </w:pPr>
      <w:r>
        <w:t>г) код таможенной процедуры;</w:t>
      </w:r>
    </w:p>
    <w:p w:rsidR="004C005A" w:rsidRDefault="004C005A">
      <w:pPr>
        <w:pStyle w:val="ConsPlusNormal"/>
        <w:spacing w:before="220"/>
        <w:ind w:firstLine="540"/>
        <w:jc w:val="both"/>
      </w:pPr>
      <w:proofErr w:type="spellStart"/>
      <w:r>
        <w:t>д</w:t>
      </w:r>
      <w:proofErr w:type="spellEnd"/>
      <w:r>
        <w:t>) код особенности декларирования;</w:t>
      </w:r>
    </w:p>
    <w:p w:rsidR="004C005A" w:rsidRDefault="004C005A">
      <w:pPr>
        <w:pStyle w:val="ConsPlusNormal"/>
        <w:spacing w:before="220"/>
        <w:ind w:firstLine="540"/>
        <w:jc w:val="both"/>
      </w:pPr>
      <w:r>
        <w:t>е) наименование организации-отправителя;</w:t>
      </w:r>
    </w:p>
    <w:p w:rsidR="004C005A" w:rsidRDefault="004C005A">
      <w:pPr>
        <w:pStyle w:val="ConsPlusNormal"/>
        <w:spacing w:before="220"/>
        <w:ind w:firstLine="540"/>
        <w:jc w:val="both"/>
      </w:pPr>
      <w:r>
        <w:t>ж) идентификационный номер налогоплательщика отправителя в стране регистрации или его аналог;</w:t>
      </w:r>
    </w:p>
    <w:p w:rsidR="004C005A" w:rsidRDefault="004C005A">
      <w:pPr>
        <w:pStyle w:val="ConsPlusNormal"/>
        <w:spacing w:before="220"/>
        <w:ind w:firstLine="540"/>
        <w:jc w:val="both"/>
      </w:pPr>
      <w:proofErr w:type="spellStart"/>
      <w:r>
        <w:t>з</w:t>
      </w:r>
      <w:proofErr w:type="spellEnd"/>
      <w:r>
        <w:t>) наименование организации-получателя;</w:t>
      </w:r>
    </w:p>
    <w:p w:rsidR="004C005A" w:rsidRDefault="004C005A">
      <w:pPr>
        <w:pStyle w:val="ConsPlusNormal"/>
        <w:spacing w:before="220"/>
        <w:ind w:firstLine="540"/>
        <w:jc w:val="both"/>
      </w:pPr>
      <w:proofErr w:type="spellStart"/>
      <w:r>
        <w:t>з</w:t>
      </w:r>
      <w:proofErr w:type="spellEnd"/>
      <w:r>
        <w:t>(1)) код страны отправителя;</w:t>
      </w:r>
    </w:p>
    <w:p w:rsidR="004C005A" w:rsidRDefault="004C005A">
      <w:pPr>
        <w:pStyle w:val="ConsPlusNormal"/>
        <w:jc w:val="both"/>
      </w:pPr>
      <w:r>
        <w:t>(</w:t>
      </w:r>
      <w:proofErr w:type="spellStart"/>
      <w:r>
        <w:t>пп</w:t>
      </w:r>
      <w:proofErr w:type="spellEnd"/>
      <w:r>
        <w:t>. "</w:t>
      </w:r>
      <w:proofErr w:type="spellStart"/>
      <w:r>
        <w:t>з</w:t>
      </w:r>
      <w:proofErr w:type="spellEnd"/>
      <w:r>
        <w:t xml:space="preserve">(1)" </w:t>
      </w:r>
      <w:proofErr w:type="gramStart"/>
      <w:r>
        <w:t>введен</w:t>
      </w:r>
      <w:proofErr w:type="gramEnd"/>
      <w:r>
        <w:t xml:space="preserve"> </w:t>
      </w:r>
      <w:hyperlink r:id="rId149">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и) идентификационный номер налогоплательщика получателя;</w:t>
      </w:r>
    </w:p>
    <w:p w:rsidR="004C005A" w:rsidRDefault="004C005A">
      <w:pPr>
        <w:pStyle w:val="ConsPlusNormal"/>
        <w:spacing w:before="220"/>
        <w:ind w:firstLine="540"/>
        <w:jc w:val="both"/>
      </w:pPr>
      <w:r>
        <w:t>и(1)) наименование страны отправителя;</w:t>
      </w:r>
    </w:p>
    <w:p w:rsidR="004C005A" w:rsidRDefault="004C005A">
      <w:pPr>
        <w:pStyle w:val="ConsPlusNormal"/>
        <w:jc w:val="both"/>
      </w:pPr>
      <w:r>
        <w:t>(</w:t>
      </w:r>
      <w:proofErr w:type="spellStart"/>
      <w:r>
        <w:t>пп</w:t>
      </w:r>
      <w:proofErr w:type="spellEnd"/>
      <w:r>
        <w:t xml:space="preserve">. "и(1)" </w:t>
      </w:r>
      <w:proofErr w:type="gramStart"/>
      <w:r>
        <w:t>введен</w:t>
      </w:r>
      <w:proofErr w:type="gramEnd"/>
      <w:r>
        <w:t xml:space="preserve"> </w:t>
      </w:r>
      <w:hyperlink r:id="rId150">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 xml:space="preserve">к) 10-значный код товарной </w:t>
      </w:r>
      <w:hyperlink r:id="rId151">
        <w:r>
          <w:rPr>
            <w:color w:val="0000FF"/>
          </w:rPr>
          <w:t>номенклатуры</w:t>
        </w:r>
      </w:hyperlink>
      <w:r>
        <w:t>;</w:t>
      </w:r>
    </w:p>
    <w:p w:rsidR="004C005A" w:rsidRDefault="004C005A">
      <w:pPr>
        <w:pStyle w:val="ConsPlusNormal"/>
        <w:spacing w:before="220"/>
        <w:ind w:firstLine="540"/>
        <w:jc w:val="both"/>
      </w:pPr>
      <w:r>
        <w:t>л) таможенная стоимость шин;</w:t>
      </w:r>
    </w:p>
    <w:p w:rsidR="004C005A" w:rsidRDefault="004C005A">
      <w:pPr>
        <w:pStyle w:val="ConsPlusNormal"/>
        <w:spacing w:before="220"/>
        <w:ind w:firstLine="540"/>
        <w:jc w:val="both"/>
      </w:pPr>
      <w:r>
        <w:t>м) цена шин (фактурная стоимость);</w:t>
      </w:r>
    </w:p>
    <w:p w:rsidR="004C005A" w:rsidRDefault="004C005A">
      <w:pPr>
        <w:pStyle w:val="ConsPlusNormal"/>
        <w:jc w:val="both"/>
      </w:pPr>
      <w:r>
        <w:t xml:space="preserve">(в ред. </w:t>
      </w:r>
      <w:hyperlink r:id="rId152">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proofErr w:type="gramStart"/>
      <w:r>
        <w:t>м</w:t>
      </w:r>
      <w:proofErr w:type="gramEnd"/>
      <w:r>
        <w:t>(1)) наименование организации (индивидуального предпринимателя) - декларанта шин;</w:t>
      </w:r>
    </w:p>
    <w:p w:rsidR="004C005A" w:rsidRDefault="004C005A">
      <w:pPr>
        <w:pStyle w:val="ConsPlusNormal"/>
        <w:jc w:val="both"/>
      </w:pPr>
      <w:r>
        <w:t>(</w:t>
      </w:r>
      <w:proofErr w:type="spellStart"/>
      <w:r>
        <w:t>пп</w:t>
      </w:r>
      <w:proofErr w:type="spellEnd"/>
      <w:r>
        <w:t xml:space="preserve">. "м(1)" введен </w:t>
      </w:r>
      <w:hyperlink r:id="rId153">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proofErr w:type="spellStart"/>
      <w:r>
        <w:t>н</w:t>
      </w:r>
      <w:proofErr w:type="spellEnd"/>
      <w:r>
        <w:t xml:space="preserve">) код страны происхождения в соответствии с Общероссийским </w:t>
      </w:r>
      <w:hyperlink r:id="rId154">
        <w:r>
          <w:rPr>
            <w:color w:val="0000FF"/>
          </w:rPr>
          <w:t>классификатором</w:t>
        </w:r>
      </w:hyperlink>
      <w:r>
        <w:t xml:space="preserve"> стран мира;</w:t>
      </w:r>
    </w:p>
    <w:p w:rsidR="004C005A" w:rsidRDefault="004C005A">
      <w:pPr>
        <w:pStyle w:val="ConsPlusNormal"/>
        <w:spacing w:before="220"/>
        <w:ind w:firstLine="540"/>
        <w:jc w:val="both"/>
      </w:pPr>
      <w:proofErr w:type="spellStart"/>
      <w:r>
        <w:t>н</w:t>
      </w:r>
      <w:proofErr w:type="spellEnd"/>
      <w:r>
        <w:t>(1)) идентификационный номер налогоплательщика декларанта шин;</w:t>
      </w:r>
    </w:p>
    <w:p w:rsidR="004C005A" w:rsidRDefault="004C005A">
      <w:pPr>
        <w:pStyle w:val="ConsPlusNormal"/>
        <w:jc w:val="both"/>
      </w:pPr>
      <w:r>
        <w:t>(</w:t>
      </w:r>
      <w:proofErr w:type="spellStart"/>
      <w:r>
        <w:t>пп</w:t>
      </w:r>
      <w:proofErr w:type="spellEnd"/>
      <w:r>
        <w:t>. "</w:t>
      </w:r>
      <w:proofErr w:type="spellStart"/>
      <w:r>
        <w:t>н</w:t>
      </w:r>
      <w:proofErr w:type="spellEnd"/>
      <w:r>
        <w:t xml:space="preserve">(1)" </w:t>
      </w:r>
      <w:proofErr w:type="gramStart"/>
      <w:r>
        <w:t>введен</w:t>
      </w:r>
      <w:proofErr w:type="gramEnd"/>
      <w:r>
        <w:t xml:space="preserve"> </w:t>
      </w:r>
      <w:hyperlink r:id="rId155">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о) количество шин в дополнительной единице измерения;</w:t>
      </w:r>
    </w:p>
    <w:p w:rsidR="004C005A" w:rsidRDefault="004C005A">
      <w:pPr>
        <w:pStyle w:val="ConsPlusNormal"/>
        <w:spacing w:before="220"/>
        <w:ind w:firstLine="540"/>
        <w:jc w:val="both"/>
      </w:pPr>
      <w:proofErr w:type="spellStart"/>
      <w:r>
        <w:t>п</w:t>
      </w:r>
      <w:proofErr w:type="spellEnd"/>
      <w:r>
        <w:t>) наименование дополнительной единицы измерения;</w:t>
      </w:r>
    </w:p>
    <w:p w:rsidR="004C005A" w:rsidRDefault="004C005A">
      <w:pPr>
        <w:pStyle w:val="ConsPlusNormal"/>
        <w:spacing w:before="220"/>
        <w:ind w:firstLine="540"/>
        <w:jc w:val="both"/>
      </w:pPr>
      <w:proofErr w:type="spellStart"/>
      <w:proofErr w:type="gramStart"/>
      <w:r>
        <w:t>п</w:t>
      </w:r>
      <w:proofErr w:type="spellEnd"/>
      <w:proofErr w:type="gramEnd"/>
      <w:r>
        <w:t>(1)) трехзначный буквенный код валюты цены договора;</w:t>
      </w:r>
    </w:p>
    <w:p w:rsidR="004C005A" w:rsidRDefault="004C005A">
      <w:pPr>
        <w:pStyle w:val="ConsPlusNormal"/>
        <w:jc w:val="both"/>
      </w:pPr>
      <w:r>
        <w:t>(</w:t>
      </w:r>
      <w:proofErr w:type="spellStart"/>
      <w:r>
        <w:t>пп</w:t>
      </w:r>
      <w:proofErr w:type="spellEnd"/>
      <w:r>
        <w:t>. "</w:t>
      </w:r>
      <w:proofErr w:type="spellStart"/>
      <w:proofErr w:type="gramStart"/>
      <w:r>
        <w:t>п</w:t>
      </w:r>
      <w:proofErr w:type="spellEnd"/>
      <w:proofErr w:type="gramEnd"/>
      <w:r>
        <w:t xml:space="preserve">(1)" введен </w:t>
      </w:r>
      <w:hyperlink r:id="rId156">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proofErr w:type="spellStart"/>
      <w:r>
        <w:t>р</w:t>
      </w:r>
      <w:proofErr w:type="spellEnd"/>
      <w:r>
        <w:t>) код дополнительной единицы измерения;</w:t>
      </w:r>
    </w:p>
    <w:p w:rsidR="004C005A" w:rsidRDefault="004C005A">
      <w:pPr>
        <w:pStyle w:val="ConsPlusNormal"/>
        <w:spacing w:before="220"/>
        <w:ind w:firstLine="540"/>
        <w:jc w:val="both"/>
      </w:pPr>
      <w:r>
        <w:t>с) наименование товара;</w:t>
      </w:r>
    </w:p>
    <w:p w:rsidR="004C005A" w:rsidRDefault="004C005A">
      <w:pPr>
        <w:pStyle w:val="ConsPlusNormal"/>
        <w:jc w:val="both"/>
      </w:pPr>
      <w:r>
        <w:t>(</w:t>
      </w:r>
      <w:proofErr w:type="spellStart"/>
      <w:r>
        <w:t>пп</w:t>
      </w:r>
      <w:proofErr w:type="spellEnd"/>
      <w:r>
        <w:t xml:space="preserve">. "с" в ред. </w:t>
      </w:r>
      <w:hyperlink r:id="rId157">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r>
        <w:t>т) количество товара;</w:t>
      </w:r>
    </w:p>
    <w:p w:rsidR="004C005A" w:rsidRDefault="004C005A">
      <w:pPr>
        <w:pStyle w:val="ConsPlusNormal"/>
        <w:jc w:val="both"/>
      </w:pPr>
      <w:r>
        <w:t>(</w:t>
      </w:r>
      <w:proofErr w:type="spellStart"/>
      <w:r>
        <w:t>пп</w:t>
      </w:r>
      <w:proofErr w:type="spellEnd"/>
      <w:r>
        <w:t xml:space="preserve">. "т" в ред. </w:t>
      </w:r>
      <w:hyperlink r:id="rId158">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r>
        <w:t>у) код идентификации или код идентификации транспортной упаковки, или агрегированный таможенный код;</w:t>
      </w:r>
    </w:p>
    <w:p w:rsidR="004C005A" w:rsidRDefault="004C005A">
      <w:pPr>
        <w:pStyle w:val="ConsPlusNormal"/>
        <w:spacing w:before="220"/>
        <w:ind w:firstLine="540"/>
        <w:jc w:val="both"/>
      </w:pPr>
      <w:proofErr w:type="spellStart"/>
      <w:r>
        <w:lastRenderedPageBreak/>
        <w:t>ф</w:t>
      </w:r>
      <w:proofErr w:type="spellEnd"/>
      <w:r>
        <w:t>) сумма налога на добавленную стоимость, уплаченная в бюджет Российской Федерации, в отношении ввезенных шин;</w:t>
      </w:r>
    </w:p>
    <w:p w:rsidR="004C005A" w:rsidRDefault="004C005A">
      <w:pPr>
        <w:pStyle w:val="ConsPlusNormal"/>
        <w:spacing w:before="220"/>
        <w:ind w:firstLine="540"/>
        <w:jc w:val="both"/>
      </w:pPr>
      <w:proofErr w:type="spellStart"/>
      <w:r>
        <w:t>х</w:t>
      </w:r>
      <w:proofErr w:type="spellEnd"/>
      <w:r>
        <w:t>) код принятого решения;</w:t>
      </w:r>
    </w:p>
    <w:p w:rsidR="004C005A" w:rsidRDefault="004C005A">
      <w:pPr>
        <w:pStyle w:val="ConsPlusNormal"/>
        <w:spacing w:before="220"/>
        <w:ind w:firstLine="540"/>
        <w:jc w:val="both"/>
      </w:pPr>
      <w:proofErr w:type="spellStart"/>
      <w:r>
        <w:t>ц</w:t>
      </w:r>
      <w:proofErr w:type="spellEnd"/>
      <w:r>
        <w:t>) дата и время принятого решения;</w:t>
      </w:r>
    </w:p>
    <w:p w:rsidR="004C005A" w:rsidRDefault="004C005A">
      <w:pPr>
        <w:pStyle w:val="ConsPlusNormal"/>
        <w:spacing w:before="220"/>
        <w:ind w:firstLine="540"/>
        <w:jc w:val="both"/>
      </w:pPr>
      <w:r>
        <w:t>ч) товарный знак (при наличии);</w:t>
      </w:r>
    </w:p>
    <w:p w:rsidR="004C005A" w:rsidRDefault="004C005A">
      <w:pPr>
        <w:pStyle w:val="ConsPlusNormal"/>
        <w:spacing w:before="220"/>
        <w:ind w:firstLine="540"/>
        <w:jc w:val="both"/>
      </w:pPr>
      <w:proofErr w:type="gramStart"/>
      <w:r>
        <w:t>ч</w:t>
      </w:r>
      <w:proofErr w:type="gramEnd"/>
      <w:r>
        <w:t>(1)) порядковый номер товара (товаров);</w:t>
      </w:r>
    </w:p>
    <w:p w:rsidR="004C005A" w:rsidRDefault="004C005A">
      <w:pPr>
        <w:pStyle w:val="ConsPlusNormal"/>
        <w:jc w:val="both"/>
      </w:pPr>
      <w:r>
        <w:t>(</w:t>
      </w:r>
      <w:proofErr w:type="spellStart"/>
      <w:r>
        <w:t>пп</w:t>
      </w:r>
      <w:proofErr w:type="spellEnd"/>
      <w:r>
        <w:t xml:space="preserve">. "ч(1)" в ред. </w:t>
      </w:r>
      <w:hyperlink r:id="rId159">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proofErr w:type="spellStart"/>
      <w:r>
        <w:t>ш</w:t>
      </w:r>
      <w:proofErr w:type="spellEnd"/>
      <w:r>
        <w:t xml:space="preserve">) утратил силу. - </w:t>
      </w:r>
      <w:hyperlink r:id="rId160">
        <w:r>
          <w:rPr>
            <w:color w:val="0000FF"/>
          </w:rPr>
          <w:t>Постановление</w:t>
        </w:r>
      </w:hyperlink>
      <w:r>
        <w:t xml:space="preserve"> Правительства РФ от 31.12.2020 N 2464;</w:t>
      </w:r>
    </w:p>
    <w:p w:rsidR="004C005A" w:rsidRDefault="004C005A">
      <w:pPr>
        <w:pStyle w:val="ConsPlusNormal"/>
        <w:spacing w:before="220"/>
        <w:ind w:firstLine="540"/>
        <w:jc w:val="both"/>
      </w:pPr>
      <w:proofErr w:type="spellStart"/>
      <w:r>
        <w:t>щ</w:t>
      </w:r>
      <w:proofErr w:type="spellEnd"/>
      <w:r>
        <w:t>) вид, номер и дата разрешительного документа (для шин, подлежащих оценке соответствия);</w:t>
      </w:r>
    </w:p>
    <w:p w:rsidR="004C005A" w:rsidRDefault="004C005A">
      <w:pPr>
        <w:pStyle w:val="ConsPlusNormal"/>
        <w:jc w:val="both"/>
      </w:pPr>
      <w:r>
        <w:t>(</w:t>
      </w:r>
      <w:proofErr w:type="spellStart"/>
      <w:r>
        <w:t>пп</w:t>
      </w:r>
      <w:proofErr w:type="spellEnd"/>
      <w:r>
        <w:t>. "</w:t>
      </w:r>
      <w:proofErr w:type="spellStart"/>
      <w:r>
        <w:t>щ</w:t>
      </w:r>
      <w:proofErr w:type="spellEnd"/>
      <w:r>
        <w:t xml:space="preserve">" в ред. </w:t>
      </w:r>
      <w:hyperlink r:id="rId161">
        <w:r>
          <w:rPr>
            <w:color w:val="0000FF"/>
          </w:rPr>
          <w:t>Постановления</w:t>
        </w:r>
      </w:hyperlink>
      <w:r>
        <w:t xml:space="preserve"> Правительства РФ от 02.06.2025 N 837)</w:t>
      </w:r>
    </w:p>
    <w:p w:rsidR="004C005A" w:rsidRDefault="004C005A">
      <w:pPr>
        <w:pStyle w:val="ConsPlusNormal"/>
        <w:spacing w:before="220"/>
        <w:ind w:firstLine="540"/>
        <w:jc w:val="both"/>
      </w:pPr>
      <w:proofErr w:type="spellStart"/>
      <w:r>
        <w:t>ы</w:t>
      </w:r>
      <w:proofErr w:type="spellEnd"/>
      <w:r>
        <w:t xml:space="preserve">) утратил силу с 1 сентября 2025 года. - </w:t>
      </w:r>
      <w:hyperlink r:id="rId162">
        <w:r>
          <w:rPr>
            <w:color w:val="0000FF"/>
          </w:rPr>
          <w:t>Постановление</w:t>
        </w:r>
      </w:hyperlink>
      <w:r>
        <w:t xml:space="preserve"> Правительства РФ от 02.06.2025 N 837;</w:t>
      </w:r>
    </w:p>
    <w:p w:rsidR="004C005A" w:rsidRDefault="004C005A">
      <w:pPr>
        <w:pStyle w:val="ConsPlusNormal"/>
        <w:spacing w:before="220"/>
        <w:ind w:firstLine="540"/>
        <w:jc w:val="both"/>
      </w:pPr>
      <w:r>
        <w:t>э) вес брутто;</w:t>
      </w:r>
    </w:p>
    <w:p w:rsidR="004C005A" w:rsidRDefault="004C005A">
      <w:pPr>
        <w:pStyle w:val="ConsPlusNormal"/>
        <w:jc w:val="both"/>
      </w:pPr>
      <w:r>
        <w:t>(</w:t>
      </w:r>
      <w:proofErr w:type="spellStart"/>
      <w:r>
        <w:t>пп</w:t>
      </w:r>
      <w:proofErr w:type="spellEnd"/>
      <w:r>
        <w:t xml:space="preserve">. "э" </w:t>
      </w:r>
      <w:proofErr w:type="gramStart"/>
      <w:r>
        <w:t>введен</w:t>
      </w:r>
      <w:proofErr w:type="gramEnd"/>
      <w:r>
        <w:t xml:space="preserve"> </w:t>
      </w:r>
      <w:hyperlink r:id="rId163">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proofErr w:type="spellStart"/>
      <w:r>
        <w:t>ю</w:t>
      </w:r>
      <w:proofErr w:type="spellEnd"/>
      <w:r>
        <w:t>) вес нетто.</w:t>
      </w:r>
    </w:p>
    <w:p w:rsidR="004C005A" w:rsidRDefault="004C005A">
      <w:pPr>
        <w:pStyle w:val="ConsPlusNormal"/>
        <w:jc w:val="both"/>
      </w:pPr>
      <w:r>
        <w:t>(</w:t>
      </w:r>
      <w:proofErr w:type="spellStart"/>
      <w:r>
        <w:t>пп</w:t>
      </w:r>
      <w:proofErr w:type="spellEnd"/>
      <w:r>
        <w:t>. "</w:t>
      </w:r>
      <w:proofErr w:type="spellStart"/>
      <w:r>
        <w:t>ю</w:t>
      </w:r>
      <w:proofErr w:type="spellEnd"/>
      <w:r>
        <w:t xml:space="preserve">" </w:t>
      </w:r>
      <w:proofErr w:type="gramStart"/>
      <w:r>
        <w:t>введен</w:t>
      </w:r>
      <w:proofErr w:type="gramEnd"/>
      <w:r>
        <w:t xml:space="preserve"> </w:t>
      </w:r>
      <w:hyperlink r:id="rId164">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 xml:space="preserve">62. </w:t>
      </w:r>
      <w:proofErr w:type="gramStart"/>
      <w:r>
        <w:t>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шинах, а также сведения о декларации на товары, поданной в отношении шин, выпуск которых произведен на основании заявления о выпуске товаров до подачи декларации на товары.</w:t>
      </w:r>
      <w:proofErr w:type="gramEnd"/>
    </w:p>
    <w:p w:rsidR="004C005A" w:rsidRDefault="004C005A">
      <w:pPr>
        <w:pStyle w:val="ConsPlusNormal"/>
        <w:jc w:val="both"/>
      </w:pPr>
      <w:r>
        <w:t>(</w:t>
      </w:r>
      <w:proofErr w:type="gramStart"/>
      <w:r>
        <w:t>п</w:t>
      </w:r>
      <w:proofErr w:type="gramEnd"/>
      <w:r>
        <w:t xml:space="preserve">. 62 в ред. </w:t>
      </w:r>
      <w:hyperlink r:id="rId165">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r>
        <w:t>63.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4C005A" w:rsidRDefault="004C005A">
      <w:pPr>
        <w:pStyle w:val="ConsPlusNormal"/>
        <w:spacing w:before="220"/>
        <w:ind w:firstLine="540"/>
        <w:jc w:val="both"/>
      </w:pPr>
      <w:r>
        <w:t>63(1).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сведения:</w:t>
      </w:r>
    </w:p>
    <w:p w:rsidR="004C005A" w:rsidRDefault="004C005A">
      <w:pPr>
        <w:pStyle w:val="ConsPlusNormal"/>
        <w:spacing w:before="220"/>
        <w:ind w:firstLine="540"/>
        <w:jc w:val="both"/>
      </w:pPr>
      <w:r>
        <w:t>о виде, номере и дате разрешительного документа (для шин, подлежащих оценке соответствия);</w:t>
      </w:r>
    </w:p>
    <w:p w:rsidR="004C005A" w:rsidRDefault="004C005A">
      <w:pPr>
        <w:pStyle w:val="ConsPlusNormal"/>
        <w:spacing w:before="220"/>
        <w:ind w:firstLine="540"/>
        <w:jc w:val="both"/>
      </w:pPr>
      <w:r>
        <w:t>об идентификационном номере налогоплательщика лица, на которого оформлен разрешительный документ;</w:t>
      </w:r>
    </w:p>
    <w:p w:rsidR="004C005A" w:rsidRDefault="004C005A">
      <w:pPr>
        <w:pStyle w:val="ConsPlusNormal"/>
        <w:spacing w:before="220"/>
        <w:ind w:firstLine="540"/>
        <w:jc w:val="both"/>
      </w:pPr>
      <w:r>
        <w:t>о текущем статусе разрешительного документа.</w:t>
      </w:r>
    </w:p>
    <w:p w:rsidR="004C005A" w:rsidRDefault="004C005A">
      <w:pPr>
        <w:pStyle w:val="ConsPlusNormal"/>
        <w:spacing w:before="220"/>
        <w:ind w:firstLine="540"/>
        <w:jc w:val="both"/>
      </w:pPr>
      <w:proofErr w:type="gramStart"/>
      <w:r>
        <w:t xml:space="preserve">При изменении и (или) дополнении сведений, указанных в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w:t>
      </w:r>
      <w:r>
        <w:lastRenderedPageBreak/>
        <w:t>аккредитации не реже одного раза в сутки передает в информационную систему мониторинга скорректированные сведения.</w:t>
      </w:r>
      <w:proofErr w:type="gramEnd"/>
    </w:p>
    <w:p w:rsidR="004C005A" w:rsidRDefault="004C005A">
      <w:pPr>
        <w:pStyle w:val="ConsPlusNormal"/>
        <w:jc w:val="both"/>
      </w:pPr>
      <w:r>
        <w:t xml:space="preserve">(п. 63(1) </w:t>
      </w:r>
      <w:proofErr w:type="gramStart"/>
      <w:r>
        <w:t>введен</w:t>
      </w:r>
      <w:proofErr w:type="gramEnd"/>
      <w:r>
        <w:t xml:space="preserve"> </w:t>
      </w:r>
      <w:hyperlink r:id="rId166">
        <w:r>
          <w:rPr>
            <w:color w:val="0000FF"/>
          </w:rPr>
          <w:t>Постановлением</w:t>
        </w:r>
      </w:hyperlink>
      <w:r>
        <w:t xml:space="preserve"> Правительства РФ от 02.06.2025 N 837)</w:t>
      </w:r>
    </w:p>
    <w:p w:rsidR="004C005A" w:rsidRDefault="004C005A">
      <w:pPr>
        <w:pStyle w:val="ConsPlusNormal"/>
        <w:spacing w:before="220"/>
        <w:ind w:firstLine="540"/>
        <w:jc w:val="both"/>
      </w:pPr>
      <w:r>
        <w:t xml:space="preserve">64. </w:t>
      </w:r>
      <w:proofErr w:type="gramStart"/>
      <w:r>
        <w:t>Участники оборота шин, осуществляющие продажу шин с применением контрольно-кассовой техники, направляют в информационную систему мониторинга информацию об обороте шин, если операция осуществляется между участниками оборота шин, зарегистрированными в информационной системе мониторинга, о выводе из оборота шин или о возврате в оборот шин с неповрежденным средством идентификации с использованием контрольно-кассовой техники, за исключением участников оборота шин, которые вправе не применять контрольно-кассовую</w:t>
      </w:r>
      <w:proofErr w:type="gramEnd"/>
      <w:r>
        <w:t xml:space="preserve"> технику при осуществлении расчетов в соответствии с законодательством Российской Федерации о применении контрольно-кассовой техники.</w:t>
      </w:r>
    </w:p>
    <w:p w:rsidR="004C005A" w:rsidRDefault="004C005A">
      <w:pPr>
        <w:pStyle w:val="ConsPlusNormal"/>
        <w:jc w:val="both"/>
      </w:pPr>
      <w:r>
        <w:t xml:space="preserve">(п. 64 в ред. </w:t>
      </w:r>
      <w:hyperlink r:id="rId167">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64(1). </w:t>
      </w:r>
      <w:proofErr w:type="gramStart"/>
      <w:r>
        <w:t>Участники оборота шин, осуществляющие продажу маркированных шин или возврат в оборот шин с неповрежденным средством идентификации и операцию корректировки первично поданной информации о выводе из оборота или о возврате в оборот шин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шин посредством контрольно-кассовой техники или возврата в оборот шин с</w:t>
      </w:r>
      <w:proofErr w:type="gramEnd"/>
      <w:r>
        <w:t xml:space="preserve"> неповрежденным средством идентификации.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4C005A" w:rsidRDefault="004C005A">
      <w:pPr>
        <w:pStyle w:val="ConsPlusNormal"/>
        <w:jc w:val="both"/>
      </w:pPr>
      <w:r>
        <w:t>(</w:t>
      </w:r>
      <w:proofErr w:type="gramStart"/>
      <w:r>
        <w:t>п</w:t>
      </w:r>
      <w:proofErr w:type="gramEnd"/>
      <w:r>
        <w:t xml:space="preserve">. 64(1) в ред. </w:t>
      </w:r>
      <w:hyperlink r:id="rId168">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65. Участник оборота шин, осуществляющий продажу шин или возврат в оборот шин с неповрежденным средством идентификации с применением контрольно-кассовой техники, </w:t>
      </w:r>
      <w:proofErr w:type="gramStart"/>
      <w:r>
        <w:t>идентифицирует и распознает</w:t>
      </w:r>
      <w:proofErr w:type="gramEnd"/>
      <w:r>
        <w:t xml:space="preserve"> средство идентификации, нанесенное на шину, на товарную этикетку шины или внедренное в шину, программными и (или) техническими средствами, сопряженными с установленной у него и зарегистрированной контрольно-кассовой техникой.</w:t>
      </w:r>
    </w:p>
    <w:p w:rsidR="004C005A" w:rsidRDefault="004C005A">
      <w:pPr>
        <w:pStyle w:val="ConsPlusNormal"/>
        <w:jc w:val="both"/>
      </w:pPr>
      <w:r>
        <w:t>(</w:t>
      </w:r>
      <w:proofErr w:type="gramStart"/>
      <w:r>
        <w:t>п</w:t>
      </w:r>
      <w:proofErr w:type="gramEnd"/>
      <w:r>
        <w:t xml:space="preserve">. 65 в ред. </w:t>
      </w:r>
      <w:hyperlink r:id="rId169">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bookmarkStart w:id="28" w:name="P558"/>
      <w:bookmarkEnd w:id="28"/>
      <w:r>
        <w:t xml:space="preserve">66. </w:t>
      </w:r>
      <w:proofErr w:type="gramStart"/>
      <w:r>
        <w:t xml:space="preserve">При наличии договора с участником оборота шин, осуществляющим расчеты за шины в соответствии с Федеральным </w:t>
      </w:r>
      <w:hyperlink r:id="rId170">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шин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шин в соответствии</w:t>
      </w:r>
      <w:proofErr w:type="gramEnd"/>
      <w:r>
        <w:t xml:space="preserve">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4C005A" w:rsidRDefault="004C005A">
      <w:pPr>
        <w:pStyle w:val="ConsPlusNormal"/>
        <w:jc w:val="both"/>
      </w:pPr>
      <w:r>
        <w:t xml:space="preserve">(в ред. </w:t>
      </w:r>
      <w:hyperlink r:id="rId171">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а) идентификационный номер налогоплательщика пользователя контрольно-кассовой техники (за исключением случаев, предусмотренных Федеральным </w:t>
      </w:r>
      <w:hyperlink r:id="rId172">
        <w:r>
          <w:rPr>
            <w:color w:val="0000FF"/>
          </w:rPr>
          <w:t>законом</w:t>
        </w:r>
      </w:hyperlink>
      <w:r>
        <w:t xml:space="preserve"> "О применении контрольно-кассовой техники при осуществлении расчетов в Российской Федерации");</w:t>
      </w:r>
    </w:p>
    <w:p w:rsidR="004C005A" w:rsidRDefault="004C005A">
      <w:pPr>
        <w:pStyle w:val="ConsPlusNormal"/>
        <w:jc w:val="both"/>
      </w:pPr>
      <w:r>
        <w:t xml:space="preserve">(в ред. </w:t>
      </w:r>
      <w:hyperlink r:id="rId173">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б) код формы документа;</w:t>
      </w:r>
    </w:p>
    <w:p w:rsidR="004C005A" w:rsidRDefault="004C005A">
      <w:pPr>
        <w:pStyle w:val="ConsPlusNormal"/>
        <w:jc w:val="both"/>
      </w:pPr>
      <w:r>
        <w:t xml:space="preserve">(в ред. </w:t>
      </w:r>
      <w:hyperlink r:id="rId174">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в) утратил силу с 1 марта 2023 года. - </w:t>
      </w:r>
      <w:hyperlink r:id="rId175">
        <w:proofErr w:type="gramStart"/>
        <w:r>
          <w:rPr>
            <w:color w:val="0000FF"/>
          </w:rPr>
          <w:t>Постановление</w:t>
        </w:r>
      </w:hyperlink>
      <w:r>
        <w:t xml:space="preserve"> Правительства РФ от 19.10.2022 N 1861;</w:t>
      </w:r>
      <w:proofErr w:type="gramEnd"/>
    </w:p>
    <w:p w:rsidR="004C005A" w:rsidRDefault="004C005A">
      <w:pPr>
        <w:pStyle w:val="ConsPlusNormal"/>
        <w:spacing w:before="220"/>
        <w:ind w:firstLine="540"/>
        <w:jc w:val="both"/>
      </w:pPr>
      <w:r>
        <w:t>г) порядковый номер документа;</w:t>
      </w:r>
    </w:p>
    <w:p w:rsidR="004C005A" w:rsidRDefault="004C005A">
      <w:pPr>
        <w:pStyle w:val="ConsPlusNormal"/>
        <w:spacing w:before="220"/>
        <w:ind w:firstLine="540"/>
        <w:jc w:val="both"/>
      </w:pPr>
      <w:proofErr w:type="spellStart"/>
      <w:r>
        <w:lastRenderedPageBreak/>
        <w:t>д</w:t>
      </w:r>
      <w:proofErr w:type="spellEnd"/>
      <w:r>
        <w:t>) дата и время формирования документа;</w:t>
      </w:r>
    </w:p>
    <w:p w:rsidR="004C005A" w:rsidRDefault="004C005A">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4C005A" w:rsidRDefault="004C005A">
      <w:pPr>
        <w:pStyle w:val="ConsPlusNormal"/>
        <w:spacing w:before="220"/>
        <w:ind w:firstLine="540"/>
        <w:jc w:val="both"/>
      </w:pPr>
      <w:r>
        <w:t>ж) код маркировки или код идентификации шины в составе реквизита "код товара";</w:t>
      </w:r>
    </w:p>
    <w:p w:rsidR="004C005A" w:rsidRDefault="004C005A">
      <w:pPr>
        <w:pStyle w:val="ConsPlusNormal"/>
        <w:jc w:val="both"/>
      </w:pPr>
      <w:r>
        <w:t>(</w:t>
      </w:r>
      <w:proofErr w:type="spellStart"/>
      <w:r>
        <w:t>пп</w:t>
      </w:r>
      <w:proofErr w:type="spellEnd"/>
      <w:r>
        <w:t xml:space="preserve">. "ж" в ред. </w:t>
      </w:r>
      <w:hyperlink r:id="rId176">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proofErr w:type="spellStart"/>
      <w:r>
        <w:t>з</w:t>
      </w:r>
      <w:proofErr w:type="spellEnd"/>
      <w:r>
        <w:t>) данные по каждой единице шин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4C005A" w:rsidRDefault="004C005A">
      <w:pPr>
        <w:pStyle w:val="ConsPlusNormal"/>
        <w:jc w:val="both"/>
      </w:pPr>
      <w:r>
        <w:t xml:space="preserve">(в ред. </w:t>
      </w:r>
      <w:hyperlink r:id="rId177">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и) регистрационный номер контрольно-кассовой техники;</w:t>
      </w:r>
    </w:p>
    <w:p w:rsidR="004C005A" w:rsidRDefault="004C005A">
      <w:pPr>
        <w:pStyle w:val="ConsPlusNormal"/>
        <w:spacing w:before="220"/>
        <w:ind w:firstLine="540"/>
        <w:jc w:val="both"/>
      </w:pPr>
      <w:r>
        <w:t>к) заводской номер фискального накопителя;</w:t>
      </w:r>
    </w:p>
    <w:p w:rsidR="004C005A" w:rsidRDefault="004C005A">
      <w:pPr>
        <w:pStyle w:val="ConsPlusNormal"/>
        <w:spacing w:before="220"/>
        <w:ind w:firstLine="540"/>
        <w:jc w:val="both"/>
      </w:pPr>
      <w:r>
        <w:t xml:space="preserve">л) адрес места применения контрольно-кассовой техники (за исключением случаев, предусмотренных Федеральным </w:t>
      </w:r>
      <w:hyperlink r:id="rId178">
        <w:r>
          <w:rPr>
            <w:color w:val="0000FF"/>
          </w:rPr>
          <w:t>законом</w:t>
        </w:r>
      </w:hyperlink>
      <w:r>
        <w:t xml:space="preserve"> "О применении контрольно-кассовой техники при осуществлении расчетов в Российской Федерации");</w:t>
      </w:r>
    </w:p>
    <w:p w:rsidR="004C005A" w:rsidRDefault="004C005A">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4C005A" w:rsidRDefault="004C005A">
      <w:pPr>
        <w:pStyle w:val="ConsPlusNormal"/>
        <w:jc w:val="both"/>
      </w:pPr>
      <w:r>
        <w:t xml:space="preserve">(в ред. </w:t>
      </w:r>
      <w:hyperlink r:id="rId179">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proofErr w:type="spellStart"/>
      <w:r>
        <w:t>н</w:t>
      </w:r>
      <w:proofErr w:type="spellEnd"/>
      <w:r>
        <w:t>)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4C005A" w:rsidRDefault="004C005A">
      <w:pPr>
        <w:pStyle w:val="ConsPlusNormal"/>
        <w:jc w:val="both"/>
      </w:pPr>
      <w:r>
        <w:t>(</w:t>
      </w:r>
      <w:proofErr w:type="spellStart"/>
      <w:r>
        <w:t>пп</w:t>
      </w:r>
      <w:proofErr w:type="spellEnd"/>
      <w:r>
        <w:t>. "</w:t>
      </w:r>
      <w:proofErr w:type="spellStart"/>
      <w:r>
        <w:t>н</w:t>
      </w:r>
      <w:proofErr w:type="spellEnd"/>
      <w:r>
        <w:t xml:space="preserve">" </w:t>
      </w:r>
      <w:proofErr w:type="gramStart"/>
      <w:r>
        <w:t>введен</w:t>
      </w:r>
      <w:proofErr w:type="gramEnd"/>
      <w:r>
        <w:t xml:space="preserve"> </w:t>
      </w:r>
      <w:hyperlink r:id="rId180">
        <w:r>
          <w:rPr>
            <w:color w:val="0000FF"/>
          </w:rPr>
          <w:t>Постановлением</w:t>
        </w:r>
      </w:hyperlink>
      <w:r>
        <w:t xml:space="preserve"> Правительства РФ от 19.10.2022 N 1861)</w:t>
      </w:r>
    </w:p>
    <w:p w:rsidR="004C005A" w:rsidRDefault="004C005A">
      <w:pPr>
        <w:pStyle w:val="ConsPlusNormal"/>
        <w:jc w:val="both"/>
      </w:pPr>
      <w:r>
        <w:t xml:space="preserve">(п. 66 в ред. </w:t>
      </w:r>
      <w:hyperlink r:id="rId181">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 xml:space="preserve">66(1). Сведения об осуществлении расчетов с применением контрольно-кассовой техники между участниками оборота шин приравниваются к уведомлению о передаче (приемке) шин, предусмотренному </w:t>
      </w:r>
      <w:hyperlink w:anchor="P457">
        <w:r>
          <w:rPr>
            <w:color w:val="0000FF"/>
          </w:rPr>
          <w:t>пунктом 54</w:t>
        </w:r>
      </w:hyperlink>
      <w:r>
        <w:t xml:space="preserve">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приемки-передачи шин.</w:t>
      </w:r>
    </w:p>
    <w:p w:rsidR="004C005A" w:rsidRDefault="004C005A">
      <w:pPr>
        <w:pStyle w:val="ConsPlusNormal"/>
        <w:jc w:val="both"/>
      </w:pPr>
      <w:r>
        <w:t>(</w:t>
      </w:r>
      <w:proofErr w:type="gramStart"/>
      <w:r>
        <w:t>п</w:t>
      </w:r>
      <w:proofErr w:type="gramEnd"/>
      <w:r>
        <w:t xml:space="preserve">. 66(1) введен </w:t>
      </w:r>
      <w:hyperlink r:id="rId182">
        <w:r>
          <w:rPr>
            <w:color w:val="0000FF"/>
          </w:rPr>
          <w:t>Постановлением</w:t>
        </w:r>
      </w:hyperlink>
      <w:r>
        <w:t xml:space="preserve"> Правительства РФ от 19.10.2022 N 1861)</w:t>
      </w:r>
    </w:p>
    <w:p w:rsidR="004C005A" w:rsidRDefault="004C005A">
      <w:pPr>
        <w:pStyle w:val="ConsPlusNormal"/>
        <w:spacing w:before="220"/>
        <w:ind w:firstLine="540"/>
        <w:jc w:val="both"/>
      </w:pPr>
      <w:r>
        <w:t xml:space="preserve">67. </w:t>
      </w:r>
      <w:proofErr w:type="gramStart"/>
      <w:r>
        <w:t>При отсутствии договора с оператором фискальных данных на осуществление от имени и по поручению участника оборота шин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шин передачу информации об обороте, если операция осуществляется между участниками оборота шин, зарегистрированными в информационной системе мониторинга, о выводе из</w:t>
      </w:r>
      <w:proofErr w:type="gramEnd"/>
      <w:r>
        <w:t xml:space="preserve"> </w:t>
      </w:r>
      <w:proofErr w:type="gramStart"/>
      <w:r>
        <w:t>оборота шин или о возврате в оборот шин с неповрежденным средством идентификации обязанность по передаче сведений об обороте, или о выводе из оборота шин, или о возврате в оборот шин с неповрежденным средством идентификации с применением контрольно-кассовой техники выполняется участником оборота шин в срок не позднее 30 календарных дней со дня продажи шин через личный кабинет участника оборота шин или</w:t>
      </w:r>
      <w:proofErr w:type="gramEnd"/>
      <w:r>
        <w:t xml:space="preserve">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4C005A" w:rsidRDefault="004C005A">
      <w:pPr>
        <w:pStyle w:val="ConsPlusNormal"/>
        <w:jc w:val="both"/>
      </w:pPr>
      <w:r>
        <w:t xml:space="preserve">(п. 67 в ред. </w:t>
      </w:r>
      <w:hyperlink r:id="rId183">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68. </w:t>
      </w:r>
      <w:proofErr w:type="gramStart"/>
      <w:r>
        <w:t xml:space="preserve">Уведомление о регистрации в информационной системе мониторинга сведений об </w:t>
      </w:r>
      <w:r>
        <w:lastRenderedPageBreak/>
        <w:t>обороте, если операция осуществляется между участниками оборота шин, зарегистрированными в информационной системе мониторинга, о выводе из оборота шин или о возврате в оборот шин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шин, осуществившему продажу шин, и (или) участникам оборота</w:t>
      </w:r>
      <w:proofErr w:type="gramEnd"/>
      <w:r>
        <w:t xml:space="preserve"> </w:t>
      </w:r>
      <w:proofErr w:type="gramStart"/>
      <w:r>
        <w:t>шин, осуществившим прием-передачу шин с применением контрольно-кассовой техники.</w:t>
      </w:r>
      <w:proofErr w:type="gramEnd"/>
    </w:p>
    <w:p w:rsidR="004C005A" w:rsidRDefault="004C005A">
      <w:pPr>
        <w:pStyle w:val="ConsPlusNormal"/>
        <w:jc w:val="both"/>
      </w:pPr>
      <w:r>
        <w:t xml:space="preserve">(п. 68 в ред. </w:t>
      </w:r>
      <w:hyperlink r:id="rId184">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r>
        <w:t xml:space="preserve">69. </w:t>
      </w:r>
      <w:proofErr w:type="gramStart"/>
      <w:r>
        <w:t xml:space="preserve">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шин подпадает под действие положений </w:t>
      </w:r>
      <w:hyperlink r:id="rId185">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w:t>
      </w:r>
      <w:proofErr w:type="gramEnd"/>
      <w:r>
        <w:t xml:space="preserve"> </w:t>
      </w:r>
      <w:proofErr w:type="gramStart"/>
      <w:r>
        <w:t xml:space="preserve">шин самостоятельно в срок не позднее 30 календарных дней со дня продажи шин направляют в информационную систему мониторинга информацию об обороте шин, если операция осуществляется между участниками оборота шин, зарегистрированными в информационной системе мониторинга, о выводе из оборота шин или о возврате в оборот шин с неповрежденным средством идентификации, содержащую сведения, предусмотренные </w:t>
      </w:r>
      <w:hyperlink w:anchor="P558">
        <w:r>
          <w:rPr>
            <w:color w:val="0000FF"/>
          </w:rPr>
          <w:t>пунктом 66</w:t>
        </w:r>
      </w:hyperlink>
      <w:r>
        <w:t xml:space="preserve"> настоящих Правил, через личный кабинет участника</w:t>
      </w:r>
      <w:proofErr w:type="gramEnd"/>
      <w:r>
        <w:t xml:space="preserve"> оборота шин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4C005A" w:rsidRDefault="004C005A">
      <w:pPr>
        <w:pStyle w:val="ConsPlusNormal"/>
        <w:jc w:val="both"/>
      </w:pPr>
      <w:r>
        <w:t xml:space="preserve">(п. 69 в ред. </w:t>
      </w:r>
      <w:hyperlink r:id="rId186">
        <w:r>
          <w:rPr>
            <w:color w:val="0000FF"/>
          </w:rPr>
          <w:t>Постановления</w:t>
        </w:r>
      </w:hyperlink>
      <w:r>
        <w:t xml:space="preserve"> Правительства РФ от 19.10.2022 N 1861)</w:t>
      </w:r>
    </w:p>
    <w:p w:rsidR="004C005A" w:rsidRDefault="004C005A">
      <w:pPr>
        <w:pStyle w:val="ConsPlusNormal"/>
        <w:spacing w:before="220"/>
        <w:ind w:firstLine="540"/>
        <w:jc w:val="both"/>
      </w:pPr>
      <w:bookmarkStart w:id="29" w:name="P588"/>
      <w:bookmarkEnd w:id="29"/>
      <w:r>
        <w:t xml:space="preserve">70. При выводе шин из оборота по основаниям, не являющимся продажей в розницу (за исключением случаев, предусмотренных </w:t>
      </w:r>
      <w:hyperlink w:anchor="P593">
        <w:r>
          <w:rPr>
            <w:color w:val="0000FF"/>
          </w:rPr>
          <w:t>пунктами 71</w:t>
        </w:r>
      </w:hyperlink>
      <w:r>
        <w:t xml:space="preserve"> и </w:t>
      </w:r>
      <w:hyperlink w:anchor="P616">
        <w:r>
          <w:rPr>
            <w:color w:val="0000FF"/>
          </w:rPr>
          <w:t>73</w:t>
        </w:r>
      </w:hyperlink>
      <w:r>
        <w:t xml:space="preserve"> настоящих Правил), участник оборота шин, осуществляющий вывод шин из оборота, в течение 3 рабочих дней представляет в информационную систему мониторинга следующие сведения о выводе шин из оборота:</w:t>
      </w:r>
    </w:p>
    <w:p w:rsidR="004C005A" w:rsidRDefault="004C005A">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4C005A" w:rsidRDefault="004C005A">
      <w:pPr>
        <w:pStyle w:val="ConsPlusNormal"/>
        <w:spacing w:before="220"/>
        <w:ind w:firstLine="540"/>
        <w:jc w:val="both"/>
      </w:pPr>
      <w:r>
        <w:t>б) причина вывода шин из оборота (уничтожение, возврат физическому лицу, и др.);</w:t>
      </w:r>
    </w:p>
    <w:p w:rsidR="004C005A" w:rsidRDefault="004C005A">
      <w:pPr>
        <w:pStyle w:val="ConsPlusNormal"/>
        <w:spacing w:before="220"/>
        <w:ind w:firstLine="540"/>
        <w:jc w:val="both"/>
      </w:pPr>
      <w:r>
        <w:t>в) наименование, дата и номер первичного документа о выбытии шин из оборота;</w:t>
      </w:r>
    </w:p>
    <w:p w:rsidR="004C005A" w:rsidRDefault="004C005A">
      <w:pPr>
        <w:pStyle w:val="ConsPlusNormal"/>
        <w:spacing w:before="220"/>
        <w:ind w:firstLine="540"/>
        <w:jc w:val="both"/>
      </w:pPr>
      <w:r>
        <w:t>г) коды идентификации, выводимые из оборота.</w:t>
      </w:r>
    </w:p>
    <w:p w:rsidR="004C005A" w:rsidRDefault="004C005A">
      <w:pPr>
        <w:pStyle w:val="ConsPlusNormal"/>
        <w:spacing w:before="220"/>
        <w:ind w:firstLine="540"/>
        <w:jc w:val="both"/>
      </w:pPr>
      <w:bookmarkStart w:id="30" w:name="P593"/>
      <w:bookmarkEnd w:id="30"/>
      <w:r>
        <w:t xml:space="preserve">71. При выводе шин из оборота путем их продажи по образцам или дистанционным способом продажи, в том числе с использованием </w:t>
      </w:r>
      <w:proofErr w:type="spellStart"/>
      <w:r>
        <w:t>постамата</w:t>
      </w:r>
      <w:proofErr w:type="spellEnd"/>
      <w:r>
        <w:t>, участник оборота шин передает в информационную систему мониторинга:</w:t>
      </w:r>
    </w:p>
    <w:p w:rsidR="004C005A" w:rsidRDefault="004C005A">
      <w:pPr>
        <w:pStyle w:val="ConsPlusNormal"/>
        <w:spacing w:before="220"/>
        <w:ind w:firstLine="540"/>
        <w:jc w:val="both"/>
      </w:pPr>
      <w:r>
        <w:t>а) с применением контрольно-кассовой техники через оператора фискальных данных, самостоятельно или с привлечением иных юридических лиц или индивидуальных предпринимателей, уполномоченных участником оборота шин и действующих от его имени в соответствии с законодательством Российской Федерации, - сведения, предусмотренные настоящими Правилами;</w:t>
      </w:r>
    </w:p>
    <w:p w:rsidR="004C005A" w:rsidRDefault="004C005A">
      <w:pPr>
        <w:pStyle w:val="ConsPlusNormal"/>
        <w:spacing w:before="220"/>
        <w:ind w:firstLine="540"/>
        <w:jc w:val="both"/>
      </w:pPr>
      <w:r>
        <w:t xml:space="preserve">б) самостоятельно не позднее 3 рабочих дней, следующих за днем отгрузки шин со склада хранения, в том числе для доставки в </w:t>
      </w:r>
      <w:proofErr w:type="spellStart"/>
      <w:r>
        <w:t>постамат</w:t>
      </w:r>
      <w:proofErr w:type="spellEnd"/>
      <w:r>
        <w:t>, или не позднее даты фактической доставки шин потребителю -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осуществляющего вывод шин из оборота;</w:t>
      </w:r>
    </w:p>
    <w:p w:rsidR="004C005A" w:rsidRDefault="004C005A">
      <w:pPr>
        <w:pStyle w:val="ConsPlusNormal"/>
        <w:spacing w:before="220"/>
        <w:ind w:firstLine="540"/>
        <w:jc w:val="both"/>
      </w:pPr>
      <w:r>
        <w:t xml:space="preserve">причина вывода шин из оборота (продажа шин по образцам, дистанционный способ </w:t>
      </w:r>
      <w:r>
        <w:lastRenderedPageBreak/>
        <w:t xml:space="preserve">продажи шин, в том числе продажа шин с использованием </w:t>
      </w:r>
      <w:proofErr w:type="spellStart"/>
      <w:r>
        <w:t>постамата</w:t>
      </w:r>
      <w:proofErr w:type="spellEnd"/>
      <w:r>
        <w:t>);</w:t>
      </w:r>
    </w:p>
    <w:p w:rsidR="004C005A" w:rsidRDefault="004C005A">
      <w:pPr>
        <w:pStyle w:val="ConsPlusNormal"/>
        <w:spacing w:before="220"/>
        <w:ind w:firstLine="540"/>
        <w:jc w:val="both"/>
      </w:pPr>
      <w:r>
        <w:t>наименование, дата и номер (при наличии) первичного документа о выбытии шин из оборота;</w:t>
      </w:r>
    </w:p>
    <w:p w:rsidR="004C005A" w:rsidRDefault="004C005A">
      <w:pPr>
        <w:pStyle w:val="ConsPlusNormal"/>
        <w:spacing w:before="220"/>
        <w:ind w:firstLine="540"/>
        <w:jc w:val="both"/>
      </w:pPr>
      <w:r>
        <w:t>коды идентификации шин, выводимых из оборота;</w:t>
      </w:r>
    </w:p>
    <w:p w:rsidR="004C005A" w:rsidRDefault="004C005A">
      <w:pPr>
        <w:pStyle w:val="ConsPlusNormal"/>
        <w:spacing w:before="220"/>
        <w:ind w:firstLine="540"/>
        <w:jc w:val="both"/>
      </w:pPr>
      <w:r>
        <w:t>стоимость выводимых из оборота шин (по данным учета участника оборота шин);</w:t>
      </w:r>
    </w:p>
    <w:p w:rsidR="004C005A" w:rsidRDefault="004C005A">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4C005A" w:rsidRDefault="004C005A">
      <w:pPr>
        <w:pStyle w:val="ConsPlusNormal"/>
        <w:jc w:val="both"/>
      </w:pPr>
      <w:r>
        <w:t xml:space="preserve">(абзац введен </w:t>
      </w:r>
      <w:hyperlink r:id="rId187">
        <w:r>
          <w:rPr>
            <w:color w:val="0000FF"/>
          </w:rPr>
          <w:t>Постановлением</w:t>
        </w:r>
      </w:hyperlink>
      <w:r>
        <w:t xml:space="preserve"> Правительства РФ от 02.06.2025 N 837)</w:t>
      </w:r>
    </w:p>
    <w:p w:rsidR="004C005A" w:rsidRDefault="004C005A">
      <w:pPr>
        <w:pStyle w:val="ConsPlusNormal"/>
        <w:jc w:val="both"/>
      </w:pPr>
      <w:r>
        <w:t xml:space="preserve">(п. 71 в ред. </w:t>
      </w:r>
      <w:hyperlink r:id="rId188">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r>
        <w:t xml:space="preserve">72. </w:t>
      </w:r>
      <w:proofErr w:type="gramStart"/>
      <w:r>
        <w:t xml:space="preserve">В случае возврата шин, ранее выведенных из оборота путем продажи по образцам и дистанционным способом продажи, в том числе с использованием </w:t>
      </w:r>
      <w:proofErr w:type="spellStart"/>
      <w:r>
        <w:t>постамата</w:t>
      </w:r>
      <w:proofErr w:type="spellEnd"/>
      <w:r>
        <w:t xml:space="preserve">, на склад хранения участника оборота шин участник оборота шин направляет в информационную систему мониторинга необходимые сведения и при необходимости осуществляет </w:t>
      </w:r>
      <w:proofErr w:type="spellStart"/>
      <w:r>
        <w:t>перемаркировку</w:t>
      </w:r>
      <w:proofErr w:type="spellEnd"/>
      <w:r>
        <w:t xml:space="preserve"> шин до предложения этих шин для реализации (продажи), в том числе до их выставления в месте реализации</w:t>
      </w:r>
      <w:proofErr w:type="gramEnd"/>
      <w:r>
        <w:t xml:space="preserve"> (продажи), демонстрации их образцов (за исключением предоставления сведений о них при продаже шин дистанционным способом).</w:t>
      </w:r>
    </w:p>
    <w:p w:rsidR="004C005A" w:rsidRDefault="004C005A">
      <w:pPr>
        <w:pStyle w:val="ConsPlusNormal"/>
        <w:jc w:val="both"/>
      </w:pPr>
      <w:r>
        <w:t xml:space="preserve">(в ред. </w:t>
      </w:r>
      <w:hyperlink r:id="rId189">
        <w:r>
          <w:rPr>
            <w:color w:val="0000FF"/>
          </w:rPr>
          <w:t>Постановления</w:t>
        </w:r>
      </w:hyperlink>
      <w:r>
        <w:t xml:space="preserve"> Правительства РФ от 28.03.2024 N 386)</w:t>
      </w:r>
    </w:p>
    <w:p w:rsidR="004C005A" w:rsidRDefault="004C005A">
      <w:pPr>
        <w:pStyle w:val="ConsPlusNormal"/>
        <w:spacing w:before="220"/>
        <w:ind w:firstLine="540"/>
        <w:jc w:val="both"/>
      </w:pPr>
      <w:r>
        <w:t>При возврате шин с неповрежденным средством идентификации шины повторно не маркируются, в информационную систему мониторинга представляются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коды идентификации;</w:t>
      </w:r>
    </w:p>
    <w:p w:rsidR="004C005A" w:rsidRDefault="004C005A">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4C005A" w:rsidRDefault="004C005A">
      <w:pPr>
        <w:pStyle w:val="ConsPlusNormal"/>
        <w:spacing w:before="220"/>
        <w:ind w:firstLine="540"/>
        <w:jc w:val="both"/>
      </w:pPr>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4C005A" w:rsidRDefault="004C005A">
      <w:pPr>
        <w:pStyle w:val="ConsPlusNormal"/>
        <w:spacing w:before="220"/>
        <w:ind w:firstLine="540"/>
        <w:jc w:val="both"/>
      </w:pPr>
      <w:r>
        <w:t xml:space="preserve">При возврате шин с поврежденным средством идентификации шин либо без средства идентификации шин (возможность идентифицировать шины отсутствует) участник оборота шин осуществляет </w:t>
      </w:r>
      <w:proofErr w:type="spellStart"/>
      <w:r>
        <w:t>перемаркировку</w:t>
      </w:r>
      <w:proofErr w:type="spellEnd"/>
      <w:r>
        <w:t xml:space="preserve"> в соответствии с процедурами, предусмотренными </w:t>
      </w:r>
      <w:hyperlink w:anchor="P377">
        <w:r>
          <w:rPr>
            <w:color w:val="0000FF"/>
          </w:rPr>
          <w:t>разделом VIII</w:t>
        </w:r>
      </w:hyperlink>
      <w:r>
        <w:t xml:space="preserve"> настоящих Правил, и передает в информационную систему мониторинга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новый код идентификации;</w:t>
      </w:r>
    </w:p>
    <w:p w:rsidR="004C005A" w:rsidRDefault="004C005A">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4C005A" w:rsidRDefault="004C005A">
      <w:pPr>
        <w:pStyle w:val="ConsPlusNormal"/>
        <w:spacing w:before="220"/>
        <w:ind w:firstLine="540"/>
        <w:jc w:val="both"/>
      </w:pPr>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4C005A" w:rsidRDefault="004C005A">
      <w:pPr>
        <w:pStyle w:val="ConsPlusNormal"/>
        <w:spacing w:before="220"/>
        <w:ind w:firstLine="540"/>
        <w:jc w:val="both"/>
      </w:pPr>
      <w:bookmarkStart w:id="31" w:name="P616"/>
      <w:bookmarkEnd w:id="31"/>
      <w:r>
        <w:lastRenderedPageBreak/>
        <w:t>73. При выводе шин из оборота по причине помещения маркированных шин под таможенную процедуру экспорта участник оборота шин, осуществляющий вывод из оборота этих шин, представляет в информационную систему мониторинга уведомление о выводе шин из оборота, которое должно содержать следующие сведения:</w:t>
      </w:r>
    </w:p>
    <w:p w:rsidR="004C005A" w:rsidRDefault="004C005A">
      <w:pPr>
        <w:pStyle w:val="ConsPlusNormal"/>
        <w:spacing w:before="220"/>
        <w:ind w:firstLine="540"/>
        <w:jc w:val="both"/>
      </w:pPr>
      <w:r>
        <w:t>а) идентификационный номер налогоплательщика экспортера;</w:t>
      </w:r>
    </w:p>
    <w:p w:rsidR="004C005A" w:rsidRDefault="004C005A">
      <w:pPr>
        <w:pStyle w:val="ConsPlusNormal"/>
        <w:spacing w:before="220"/>
        <w:ind w:firstLine="540"/>
        <w:jc w:val="both"/>
      </w:pPr>
      <w:proofErr w:type="gramStart"/>
      <w:r>
        <w:t>б) код идентификации или код идентификации транспортной упаковки шин, или агрегированный таможенный код;</w:t>
      </w:r>
      <w:proofErr w:type="gramEnd"/>
    </w:p>
    <w:p w:rsidR="004C005A" w:rsidRDefault="004C005A">
      <w:pPr>
        <w:pStyle w:val="ConsPlusNormal"/>
        <w:spacing w:before="220"/>
        <w:ind w:firstLine="540"/>
        <w:jc w:val="both"/>
      </w:pPr>
      <w:r>
        <w:t>в) дата регистрации декларации на товары;</w:t>
      </w:r>
    </w:p>
    <w:p w:rsidR="004C005A" w:rsidRDefault="004C005A">
      <w:pPr>
        <w:pStyle w:val="ConsPlusNormal"/>
        <w:jc w:val="both"/>
      </w:pPr>
      <w:r>
        <w:t xml:space="preserve">(в ред. </w:t>
      </w:r>
      <w:hyperlink r:id="rId190">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r>
        <w:t>г) регистрационный номер декларации на товары.</w:t>
      </w:r>
    </w:p>
    <w:p w:rsidR="004C005A" w:rsidRDefault="004C005A">
      <w:pPr>
        <w:pStyle w:val="ConsPlusNormal"/>
        <w:jc w:val="both"/>
      </w:pPr>
      <w:r>
        <w:t xml:space="preserve">(в ред. </w:t>
      </w:r>
      <w:hyperlink r:id="rId191">
        <w:r>
          <w:rPr>
            <w:color w:val="0000FF"/>
          </w:rPr>
          <w:t>Постановления</w:t>
        </w:r>
      </w:hyperlink>
      <w:r>
        <w:t xml:space="preserve"> Правительства РФ от 26.11.2024 N 1630)</w:t>
      </w:r>
    </w:p>
    <w:p w:rsidR="004C005A" w:rsidRDefault="004C005A">
      <w:pPr>
        <w:pStyle w:val="ConsPlusNormal"/>
        <w:spacing w:before="220"/>
        <w:ind w:firstLine="540"/>
        <w:jc w:val="both"/>
      </w:pPr>
      <w:bookmarkStart w:id="32" w:name="P623"/>
      <w:bookmarkEnd w:id="32"/>
      <w:r>
        <w:t xml:space="preserve">74. </w:t>
      </w:r>
      <w:proofErr w:type="gramStart"/>
      <w:r>
        <w:t xml:space="preserve">В случае утраты или повреждения средств идентификации, нанесенных на шины или на товарную этикетку шин, участники оборота шин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осуществляют </w:t>
      </w:r>
      <w:proofErr w:type="spellStart"/>
      <w:r>
        <w:t>перемаркировку</w:t>
      </w:r>
      <w:proofErr w:type="spellEnd"/>
      <w:r>
        <w:t xml:space="preserve"> шин средствами идентификации шин и направляют в информационную систему</w:t>
      </w:r>
      <w:proofErr w:type="gramEnd"/>
      <w:r>
        <w:t xml:space="preserve"> мониторинга следующие сведения:</w:t>
      </w:r>
    </w:p>
    <w:p w:rsidR="004C005A" w:rsidRDefault="004C005A">
      <w:pPr>
        <w:pStyle w:val="ConsPlusNormal"/>
        <w:spacing w:before="220"/>
        <w:ind w:firstLine="540"/>
        <w:jc w:val="both"/>
      </w:pPr>
      <w:r>
        <w:t>а) коды идентификации нового средства идентификации шин;</w:t>
      </w:r>
    </w:p>
    <w:p w:rsidR="004C005A" w:rsidRDefault="004C005A">
      <w:pPr>
        <w:pStyle w:val="ConsPlusNormal"/>
        <w:spacing w:before="220"/>
        <w:ind w:firstLine="540"/>
        <w:jc w:val="both"/>
      </w:pPr>
      <w:r>
        <w:t>б) коды идентификации поврежденного (утраченного, уничтоженного) средства идентификации шин (при наличии).</w:t>
      </w:r>
    </w:p>
    <w:p w:rsidR="004C005A" w:rsidRDefault="004C005A">
      <w:pPr>
        <w:pStyle w:val="ConsPlusNormal"/>
        <w:spacing w:before="220"/>
        <w:ind w:firstLine="540"/>
        <w:jc w:val="both"/>
      </w:pPr>
      <w:r>
        <w:t>75. Юридические лица и индивидуальные предприниматели, приобретающие шины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продавца к покупателю, в том числе в форме универсального передаточного документа. Участники оборота шин, продающие шины для использования в целях, не связанных с последующей реализацией (продажей) указанных шин,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шин, представляют в информационную систему мониторинга следующие сведения:</w:t>
      </w:r>
    </w:p>
    <w:p w:rsidR="004C005A" w:rsidRDefault="004C005A">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4C005A" w:rsidRDefault="004C005A">
      <w:pPr>
        <w:pStyle w:val="ConsPlusNormal"/>
        <w:spacing w:before="220"/>
        <w:ind w:firstLine="540"/>
        <w:jc w:val="both"/>
      </w:pPr>
      <w:proofErr w:type="gramStart"/>
      <w:r>
        <w:t>б) коды идентификации или коды идентификации транспортных упаковок;</w:t>
      </w:r>
      <w:proofErr w:type="gramEnd"/>
    </w:p>
    <w:p w:rsidR="004C005A" w:rsidRDefault="004C005A">
      <w:pPr>
        <w:pStyle w:val="ConsPlusNormal"/>
        <w:spacing w:before="220"/>
        <w:ind w:firstLine="540"/>
        <w:jc w:val="both"/>
      </w:pPr>
      <w:r>
        <w:t>в) способ вывода шин из оборота (продажа для использования шин покупателем в целях, не связанных с их последующей реализацией);</w:t>
      </w:r>
    </w:p>
    <w:p w:rsidR="004C005A" w:rsidRDefault="004C005A">
      <w:pPr>
        <w:pStyle w:val="ConsPlusNormal"/>
        <w:spacing w:before="220"/>
        <w:ind w:firstLine="540"/>
        <w:jc w:val="both"/>
      </w:pPr>
      <w:r>
        <w:t>г) дата вывода шин из оборота;</w:t>
      </w:r>
    </w:p>
    <w:p w:rsidR="004C005A" w:rsidRDefault="004C005A">
      <w:pPr>
        <w:pStyle w:val="ConsPlusNormal"/>
        <w:spacing w:before="220"/>
        <w:ind w:firstLine="540"/>
        <w:jc w:val="both"/>
      </w:pPr>
      <w:proofErr w:type="spellStart"/>
      <w:r>
        <w:t>д</w:t>
      </w:r>
      <w:proofErr w:type="spellEnd"/>
      <w:r>
        <w:t>) цена реализации маркированных шин (с учетом налога на добавленную стоимость) согласно первичным документам (в случае реализации (продажи);</w:t>
      </w:r>
    </w:p>
    <w:p w:rsidR="004C005A" w:rsidRDefault="004C005A">
      <w:pPr>
        <w:pStyle w:val="ConsPlusNormal"/>
        <w:spacing w:before="220"/>
        <w:ind w:firstLine="540"/>
        <w:jc w:val="both"/>
      </w:pPr>
      <w:r>
        <w:t>е) наименование, номер и дата документа, подтверждающего факт реализации (продажу).</w:t>
      </w:r>
    </w:p>
    <w:p w:rsidR="004C005A" w:rsidRDefault="004C005A">
      <w:pPr>
        <w:pStyle w:val="ConsPlusNormal"/>
        <w:spacing w:before="220"/>
        <w:ind w:firstLine="540"/>
        <w:jc w:val="both"/>
      </w:pPr>
      <w:bookmarkStart w:id="33" w:name="P633"/>
      <w:bookmarkEnd w:id="33"/>
      <w:r>
        <w:t>75(1). Участники оборота шин, продающие (реализующие) шины по сделке, сведения о которой составляют государственную тайну, в течение 3 рабочих дней со дня отгрузки (передачи или приемки) шин представляют в информационную систему мониторинга следующие сведения:</w:t>
      </w:r>
    </w:p>
    <w:p w:rsidR="004C005A" w:rsidRDefault="004C005A">
      <w:pPr>
        <w:pStyle w:val="ConsPlusNormal"/>
        <w:spacing w:before="220"/>
        <w:ind w:firstLine="540"/>
        <w:jc w:val="both"/>
      </w:pPr>
      <w:r>
        <w:lastRenderedPageBreak/>
        <w:t>а) идентификационный номер налогоплательщика участника оборота шин, осуществляющего вывод шин из оборота;</w:t>
      </w:r>
    </w:p>
    <w:p w:rsidR="004C005A" w:rsidRDefault="004C005A">
      <w:pPr>
        <w:pStyle w:val="ConsPlusNormal"/>
        <w:spacing w:before="220"/>
        <w:ind w:firstLine="540"/>
        <w:jc w:val="both"/>
      </w:pPr>
      <w:proofErr w:type="gramStart"/>
      <w:r>
        <w:t>б) коды идентификации или коды идентификации транспортных упаковок;</w:t>
      </w:r>
      <w:proofErr w:type="gramEnd"/>
    </w:p>
    <w:p w:rsidR="004C005A" w:rsidRDefault="004C005A">
      <w:pPr>
        <w:pStyle w:val="ConsPlusNormal"/>
        <w:spacing w:before="220"/>
        <w:ind w:firstLine="540"/>
        <w:jc w:val="both"/>
      </w:pPr>
      <w:r>
        <w:t>в) способ вывода шин из оборота (продажа шин по сделке, сведения о которой составляют государственную тайну);</w:t>
      </w:r>
    </w:p>
    <w:p w:rsidR="004C005A" w:rsidRDefault="004C005A">
      <w:pPr>
        <w:pStyle w:val="ConsPlusNormal"/>
        <w:spacing w:before="220"/>
        <w:ind w:firstLine="540"/>
        <w:jc w:val="both"/>
      </w:pPr>
      <w:r>
        <w:t>г) дата вывода шин из оборота;</w:t>
      </w:r>
    </w:p>
    <w:p w:rsidR="004C005A" w:rsidRDefault="004C005A">
      <w:pPr>
        <w:pStyle w:val="ConsPlusNormal"/>
        <w:spacing w:before="220"/>
        <w:ind w:firstLine="540"/>
        <w:jc w:val="both"/>
      </w:pPr>
      <w:proofErr w:type="spellStart"/>
      <w:r>
        <w:t>д</w:t>
      </w:r>
      <w:proofErr w:type="spellEnd"/>
      <w:r>
        <w:t xml:space="preserve">) идентификатор государственного контракта по государственному оборонному заказу, присваиваемый в соответствии со </w:t>
      </w:r>
      <w:hyperlink r:id="rId192">
        <w:r>
          <w:rPr>
            <w:color w:val="0000FF"/>
          </w:rPr>
          <w:t>статьей 6.1</w:t>
        </w:r>
      </w:hyperlink>
      <w:r>
        <w:t xml:space="preserve"> Федерального закона "О государственном оборонном заказе", на основании которого совершается такая сделка.</w:t>
      </w:r>
    </w:p>
    <w:p w:rsidR="004C005A" w:rsidRDefault="004C005A">
      <w:pPr>
        <w:pStyle w:val="ConsPlusNormal"/>
        <w:jc w:val="both"/>
      </w:pPr>
      <w:r>
        <w:t xml:space="preserve">(п. 75(1) </w:t>
      </w:r>
      <w:proofErr w:type="gramStart"/>
      <w:r>
        <w:t>введен</w:t>
      </w:r>
      <w:proofErr w:type="gramEnd"/>
      <w:r>
        <w:t xml:space="preserve"> </w:t>
      </w:r>
      <w:hyperlink r:id="rId193">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 xml:space="preserve">76. Юридические лица и индивидуальные предприниматели, возвращающие продавцу шины, выведенные из оборота путем реализации для использования в целях, не связанных с их последующей реализацией (продажей), подписывают уведомление, подтверждающее переход права собственности от покупателя к продавцу, в том числе в форме универсального передаточного документа. </w:t>
      </w:r>
      <w:proofErr w:type="gramStart"/>
      <w:r>
        <w:t>Участники оборота шин, принимающие возвращаемые шины, выведенные из оборота путем реализации для использования в целях, не связанных с их последующей реализацией (продажей),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шин представляют в информационную систему мониторинга соответствующие сведения.</w:t>
      </w:r>
      <w:proofErr w:type="gramEnd"/>
    </w:p>
    <w:p w:rsidR="004C005A" w:rsidRDefault="004C005A">
      <w:pPr>
        <w:pStyle w:val="ConsPlusNormal"/>
        <w:spacing w:before="220"/>
        <w:ind w:firstLine="540"/>
        <w:jc w:val="both"/>
      </w:pPr>
      <w:r>
        <w:t>При возврате шин с неповрежденным средством идентификации шин шины повторно не маркируются, а участник оборота шин обязан передать в информационную систему мониторинга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код идентификации;</w:t>
      </w:r>
    </w:p>
    <w:p w:rsidR="004C005A" w:rsidRDefault="004C005A">
      <w:pPr>
        <w:pStyle w:val="ConsPlusNormal"/>
        <w:spacing w:before="220"/>
        <w:ind w:firstLine="540"/>
        <w:jc w:val="both"/>
      </w:pPr>
      <w:r>
        <w:t>реквизиты документов, подтверждающих возврат маркированных шин.</w:t>
      </w:r>
    </w:p>
    <w:p w:rsidR="004C005A" w:rsidRDefault="004C005A">
      <w:pPr>
        <w:pStyle w:val="ConsPlusNormal"/>
        <w:spacing w:before="220"/>
        <w:ind w:firstLine="540"/>
        <w:jc w:val="both"/>
      </w:pPr>
      <w:r>
        <w:t xml:space="preserve">При возврате покупателем шин с поврежденным средством идентификации либо без средства идентификации товаров (возможность идентифицировать шины отсутствует) участник оборота шин </w:t>
      </w:r>
      <w:proofErr w:type="gramStart"/>
      <w:r>
        <w:t xml:space="preserve">осуществляет их </w:t>
      </w:r>
      <w:proofErr w:type="spellStart"/>
      <w:r>
        <w:t>перемаркировку</w:t>
      </w:r>
      <w:proofErr w:type="spellEnd"/>
      <w:r>
        <w:t xml:space="preserve"> в соответствии с </w:t>
      </w:r>
      <w:hyperlink w:anchor="P623">
        <w:r>
          <w:rPr>
            <w:color w:val="0000FF"/>
          </w:rPr>
          <w:t>пунктом 74</w:t>
        </w:r>
      </w:hyperlink>
      <w:r>
        <w:t xml:space="preserve"> настоящих Правил и передает</w:t>
      </w:r>
      <w:proofErr w:type="gramEnd"/>
      <w:r>
        <w:t xml:space="preserve"> в информационную систему мониторинга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новый код идентификации;</w:t>
      </w:r>
    </w:p>
    <w:p w:rsidR="004C005A" w:rsidRDefault="004C005A">
      <w:pPr>
        <w:pStyle w:val="ConsPlusNormal"/>
        <w:spacing w:before="220"/>
        <w:ind w:firstLine="540"/>
        <w:jc w:val="both"/>
      </w:pPr>
      <w:r>
        <w:t>реквизиты документов, подтверждающих возврат маркированных шин.</w:t>
      </w:r>
    </w:p>
    <w:p w:rsidR="004C005A" w:rsidRDefault="004C005A">
      <w:pPr>
        <w:pStyle w:val="ConsPlusNormal"/>
        <w:spacing w:before="220"/>
        <w:ind w:firstLine="540"/>
        <w:jc w:val="both"/>
      </w:pPr>
      <w:r>
        <w:t xml:space="preserve">76(1). При возврате шин, выведенных из оборота на основании </w:t>
      </w:r>
      <w:hyperlink w:anchor="P633">
        <w:r>
          <w:rPr>
            <w:color w:val="0000FF"/>
          </w:rPr>
          <w:t>пункта 75(1)</w:t>
        </w:r>
      </w:hyperlink>
      <w:r>
        <w:t xml:space="preserve"> настоящих Правил, участник оборота шин в течение 3 рабочих дней со дня возврата шин представляет в информационную систему мониторинга соответствующие сведения.</w:t>
      </w:r>
    </w:p>
    <w:p w:rsidR="004C005A" w:rsidRDefault="004C005A">
      <w:pPr>
        <w:pStyle w:val="ConsPlusNormal"/>
        <w:spacing w:before="220"/>
        <w:ind w:firstLine="540"/>
        <w:jc w:val="both"/>
      </w:pPr>
      <w:r>
        <w:t>При возврате шин с неповрежденным средством идентификации шин шины повторно не маркируются, а участник оборота шин обязан передать в информационную систему мониторинга следующие сведения:</w:t>
      </w:r>
    </w:p>
    <w:p w:rsidR="004C005A" w:rsidRDefault="004C005A">
      <w:pPr>
        <w:pStyle w:val="ConsPlusNormal"/>
        <w:spacing w:before="220"/>
        <w:ind w:firstLine="540"/>
        <w:jc w:val="both"/>
      </w:pPr>
      <w:r>
        <w:lastRenderedPageBreak/>
        <w:t>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код идентификации.</w:t>
      </w:r>
    </w:p>
    <w:p w:rsidR="004C005A" w:rsidRDefault="004C005A">
      <w:pPr>
        <w:pStyle w:val="ConsPlusNormal"/>
        <w:spacing w:before="220"/>
        <w:ind w:firstLine="540"/>
        <w:jc w:val="both"/>
      </w:pPr>
      <w:r>
        <w:t xml:space="preserve">При возврате шин с поврежденным средством идентификации либо без средства идентификации товаров (возможность идентифицировать шины отсутствует) участник оборота шин </w:t>
      </w:r>
      <w:proofErr w:type="gramStart"/>
      <w:r>
        <w:t xml:space="preserve">осуществляет их </w:t>
      </w:r>
      <w:proofErr w:type="spellStart"/>
      <w:r>
        <w:t>перемаркировку</w:t>
      </w:r>
      <w:proofErr w:type="spellEnd"/>
      <w:r>
        <w:t xml:space="preserve"> в соответствии с </w:t>
      </w:r>
      <w:hyperlink w:anchor="P623">
        <w:r>
          <w:rPr>
            <w:color w:val="0000FF"/>
          </w:rPr>
          <w:t>пунктом 74</w:t>
        </w:r>
      </w:hyperlink>
      <w:r>
        <w:t xml:space="preserve"> настоящих Правил и передает</w:t>
      </w:r>
      <w:proofErr w:type="gramEnd"/>
      <w:r>
        <w:t xml:space="preserve"> в информационную систему мониторинга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новый код идентификации.</w:t>
      </w:r>
    </w:p>
    <w:p w:rsidR="004C005A" w:rsidRDefault="004C005A">
      <w:pPr>
        <w:pStyle w:val="ConsPlusNormal"/>
        <w:jc w:val="both"/>
      </w:pPr>
      <w:r>
        <w:t xml:space="preserve">(п. 76(1) </w:t>
      </w:r>
      <w:proofErr w:type="gramStart"/>
      <w:r>
        <w:t>введен</w:t>
      </w:r>
      <w:proofErr w:type="gramEnd"/>
      <w:r>
        <w:t xml:space="preserve"> </w:t>
      </w:r>
      <w:hyperlink r:id="rId194">
        <w:r>
          <w:rPr>
            <w:color w:val="0000FF"/>
          </w:rPr>
          <w:t>Постановлением</w:t>
        </w:r>
      </w:hyperlink>
      <w:r>
        <w:t xml:space="preserve"> Правительства РФ от 31.12.2020 N 2464)</w:t>
      </w:r>
    </w:p>
    <w:p w:rsidR="004C005A" w:rsidRDefault="004C005A">
      <w:pPr>
        <w:pStyle w:val="ConsPlusNormal"/>
        <w:spacing w:before="220"/>
        <w:ind w:firstLine="540"/>
        <w:jc w:val="both"/>
      </w:pPr>
      <w:r>
        <w:t xml:space="preserve">77. </w:t>
      </w:r>
      <w:proofErr w:type="gramStart"/>
      <w:r>
        <w:t>При возврате шин потребителем в соответствии с законодательством о защите прав потребителей с неповрежденным средством</w:t>
      </w:r>
      <w:proofErr w:type="gramEnd"/>
      <w:r>
        <w:t xml:space="preserve"> идентификации шин - шины не </w:t>
      </w:r>
      <w:proofErr w:type="spellStart"/>
      <w:r>
        <w:t>перемаркируются</w:t>
      </w:r>
      <w:proofErr w:type="spellEnd"/>
      <w:r>
        <w:t>, а в информационную систему мониторинга передаются следующие сведения:</w:t>
      </w:r>
    </w:p>
    <w:p w:rsidR="004C005A" w:rsidRDefault="004C005A">
      <w:pPr>
        <w:pStyle w:val="ConsPlusNormal"/>
        <w:spacing w:before="220"/>
        <w:ind w:firstLine="540"/>
        <w:jc w:val="both"/>
      </w:pPr>
      <w:r>
        <w:t>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код идентификации шин;</w:t>
      </w:r>
    </w:p>
    <w:p w:rsidR="004C005A" w:rsidRDefault="004C005A">
      <w:pPr>
        <w:pStyle w:val="ConsPlusNormal"/>
        <w:spacing w:before="220"/>
        <w:ind w:firstLine="540"/>
        <w:jc w:val="both"/>
      </w:pPr>
      <w:r>
        <w:t>реквизиты документов, подтверждающих возврат маркированных шин.</w:t>
      </w:r>
    </w:p>
    <w:p w:rsidR="004C005A" w:rsidRDefault="004C005A">
      <w:pPr>
        <w:pStyle w:val="ConsPlusNormal"/>
        <w:spacing w:before="220"/>
        <w:ind w:firstLine="540"/>
        <w:jc w:val="both"/>
      </w:pPr>
      <w:proofErr w:type="gramStart"/>
      <w:r>
        <w:t xml:space="preserve">При возврате потребителем в соответствии с законодательством о защите прав потребителей шин с поврежденным средством идентификации шин либо без средства идентификации шин (возможность идентифицировать товар отсутствует) участник оборота шин осуществляет </w:t>
      </w:r>
      <w:proofErr w:type="spellStart"/>
      <w:r>
        <w:t>перемаркировку</w:t>
      </w:r>
      <w:proofErr w:type="spellEnd"/>
      <w:r>
        <w:t xml:space="preserve"> согласно </w:t>
      </w:r>
      <w:hyperlink w:anchor="P623">
        <w:r>
          <w:rPr>
            <w:color w:val="0000FF"/>
          </w:rPr>
          <w:t>пункту 74</w:t>
        </w:r>
      </w:hyperlink>
      <w:r>
        <w:t xml:space="preserve"> настоящих Правил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w:t>
      </w:r>
      <w:proofErr w:type="gramEnd"/>
      <w:r>
        <w:t xml:space="preserve"> о них при продаже товаров дистанционным способом), и передает в информационную систему мониторинга следующие сведения:</w:t>
      </w:r>
    </w:p>
    <w:p w:rsidR="004C005A" w:rsidRDefault="004C005A">
      <w:pPr>
        <w:pStyle w:val="ConsPlusNormal"/>
        <w:spacing w:before="220"/>
        <w:ind w:firstLine="540"/>
        <w:jc w:val="both"/>
      </w:pPr>
      <w:r>
        <w:t>а) идентификационный номер налогоплательщика участника оборота шин, принимающего шины;</w:t>
      </w:r>
    </w:p>
    <w:p w:rsidR="004C005A" w:rsidRDefault="004C005A">
      <w:pPr>
        <w:pStyle w:val="ConsPlusNormal"/>
        <w:spacing w:before="220"/>
        <w:ind w:firstLine="540"/>
        <w:jc w:val="both"/>
      </w:pPr>
      <w:r>
        <w:t>б) новый код идентификации шин;</w:t>
      </w:r>
    </w:p>
    <w:p w:rsidR="004C005A" w:rsidRDefault="004C005A">
      <w:pPr>
        <w:pStyle w:val="ConsPlusNormal"/>
        <w:spacing w:before="220"/>
        <w:ind w:firstLine="540"/>
        <w:jc w:val="both"/>
      </w:pPr>
      <w:r>
        <w:t>в) реквизиты документов, подтверждающих возврат маркированных шин.</w:t>
      </w:r>
    </w:p>
    <w:p w:rsidR="004C005A" w:rsidRDefault="004C005A">
      <w:pPr>
        <w:pStyle w:val="ConsPlusNormal"/>
        <w:spacing w:before="220"/>
        <w:ind w:firstLine="540"/>
        <w:jc w:val="both"/>
      </w:pPr>
      <w:r>
        <w:t xml:space="preserve">78. </w:t>
      </w:r>
      <w:proofErr w:type="gramStart"/>
      <w:r>
        <w:t xml:space="preserve">Юридическое лицо или индивидуальный предприниматель, принявшие решение о реализации (продаже) шин, ранее приобретенных ими в целях, не связанных с реализацией (продажей), осуществляет в случае необходимости </w:t>
      </w:r>
      <w:proofErr w:type="spellStart"/>
      <w:r>
        <w:t>перемаркировку</w:t>
      </w:r>
      <w:proofErr w:type="spellEnd"/>
      <w:r>
        <w:t xml:space="preserve"> шин 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w:t>
      </w:r>
      <w:proofErr w:type="gramEnd"/>
      <w:r>
        <w:t xml:space="preserve"> в информационную систему мониторинга следующие сведения:</w:t>
      </w:r>
    </w:p>
    <w:p w:rsidR="004C005A" w:rsidRDefault="004C005A">
      <w:pPr>
        <w:pStyle w:val="ConsPlusNormal"/>
        <w:spacing w:before="220"/>
        <w:ind w:firstLine="540"/>
        <w:jc w:val="both"/>
      </w:pPr>
      <w:r>
        <w:t>а) идентификационный номер налогоплательщика участника оборота шин;</w:t>
      </w:r>
    </w:p>
    <w:p w:rsidR="004C005A" w:rsidRDefault="004C005A">
      <w:pPr>
        <w:pStyle w:val="ConsPlusNormal"/>
        <w:spacing w:before="220"/>
        <w:ind w:firstLine="540"/>
        <w:jc w:val="both"/>
      </w:pPr>
      <w:r>
        <w:t xml:space="preserve">б) код идентификации товаров, возвращаемых в оборот (в случае если средство идентификации шин не </w:t>
      </w:r>
      <w:proofErr w:type="gramStart"/>
      <w:r>
        <w:t>повреждено и не утрачено</w:t>
      </w:r>
      <w:proofErr w:type="gramEnd"/>
      <w:r>
        <w:t>);</w:t>
      </w:r>
    </w:p>
    <w:p w:rsidR="004C005A" w:rsidRDefault="004C005A">
      <w:pPr>
        <w:pStyle w:val="ConsPlusNormal"/>
        <w:spacing w:before="220"/>
        <w:ind w:firstLine="540"/>
        <w:jc w:val="both"/>
      </w:pPr>
      <w:r>
        <w:t xml:space="preserve">в) новый код идентификации шин (в случае необходимости, если средство идентификации </w:t>
      </w:r>
      <w:r>
        <w:lastRenderedPageBreak/>
        <w:t>шин утрачено или повреждено).</w:t>
      </w:r>
    </w:p>
    <w:p w:rsidR="004C005A" w:rsidRDefault="004C005A">
      <w:pPr>
        <w:pStyle w:val="ConsPlusNormal"/>
        <w:spacing w:before="220"/>
        <w:ind w:firstLine="540"/>
        <w:jc w:val="both"/>
      </w:pPr>
      <w:r>
        <w:t xml:space="preserve">78(1). </w:t>
      </w:r>
      <w:proofErr w:type="gramStart"/>
      <w:r>
        <w:t xml:space="preserve">Юридическое лицо или индивидуальный предприниматель, принявшие решение о реализации по сделке, сведения о которой не составляют государственную тайну, шин, приобретенных по сделке, сведения о которой составляют государственную тайну, в случае необходимости осуществляют </w:t>
      </w:r>
      <w:proofErr w:type="spellStart"/>
      <w:r>
        <w:t>перемаркировку</w:t>
      </w:r>
      <w:proofErr w:type="spellEnd"/>
      <w:r>
        <w:t xml:space="preserve"> шин в соответствии с </w:t>
      </w:r>
      <w:hyperlink w:anchor="P623">
        <w:r>
          <w:rPr>
            <w:color w:val="0000FF"/>
          </w:rPr>
          <w:t>пунктом 74</w:t>
        </w:r>
      </w:hyperlink>
      <w:r>
        <w:t xml:space="preserve"> настоящих Правил либо осуществляют маркировку шин в случае, если шины ранее не были маркированы.</w:t>
      </w:r>
      <w:proofErr w:type="gramEnd"/>
      <w:r>
        <w:t xml:space="preserve"> </w:t>
      </w:r>
      <w:proofErr w:type="gramStart"/>
      <w:r>
        <w:t xml:space="preserve">В случае если </w:t>
      </w:r>
      <w:proofErr w:type="spellStart"/>
      <w:r>
        <w:t>перемаркировка</w:t>
      </w:r>
      <w:proofErr w:type="spellEnd"/>
      <w:r>
        <w:t xml:space="preserve"> не требуется или шины маркированы впервые, юридическое лицо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roofErr w:type="gramEnd"/>
    </w:p>
    <w:p w:rsidR="004C005A" w:rsidRDefault="004C005A">
      <w:pPr>
        <w:pStyle w:val="ConsPlusNormal"/>
        <w:spacing w:before="220"/>
        <w:ind w:firstLine="540"/>
        <w:jc w:val="both"/>
      </w:pPr>
      <w:r>
        <w:t>а) идентификационный номер налогоплательщика участника оборота шин;</w:t>
      </w:r>
    </w:p>
    <w:p w:rsidR="004C005A" w:rsidRDefault="004C005A">
      <w:pPr>
        <w:pStyle w:val="ConsPlusNormal"/>
        <w:spacing w:before="220"/>
        <w:ind w:firstLine="540"/>
        <w:jc w:val="both"/>
      </w:pPr>
      <w:r>
        <w:t>б) код идентификации шин, возвращаемых в оборот, или новый код идентификации;</w:t>
      </w:r>
    </w:p>
    <w:p w:rsidR="004C005A" w:rsidRDefault="004C005A">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195">
        <w:r>
          <w:rPr>
            <w:color w:val="0000FF"/>
          </w:rPr>
          <w:t>статьей 6.1</w:t>
        </w:r>
      </w:hyperlink>
      <w:r>
        <w:t xml:space="preserve"> Федерального закона "О государственном оборонном заказе", на основании которого шины были выведены из оборота в порядке, установленном </w:t>
      </w:r>
      <w:hyperlink w:anchor="P633">
        <w:r>
          <w:rPr>
            <w:color w:val="0000FF"/>
          </w:rPr>
          <w:t>пунктом 75(1)</w:t>
        </w:r>
      </w:hyperlink>
      <w:r>
        <w:t xml:space="preserve"> настоящих Правил.</w:t>
      </w:r>
    </w:p>
    <w:p w:rsidR="004C005A" w:rsidRDefault="004C005A">
      <w:pPr>
        <w:pStyle w:val="ConsPlusNormal"/>
        <w:jc w:val="both"/>
      </w:pPr>
      <w:r>
        <w:t xml:space="preserve">(п. 78(1) </w:t>
      </w:r>
      <w:proofErr w:type="gramStart"/>
      <w:r>
        <w:t>введен</w:t>
      </w:r>
      <w:proofErr w:type="gramEnd"/>
      <w:r>
        <w:t xml:space="preserve"> </w:t>
      </w:r>
      <w:hyperlink r:id="rId196">
        <w:r>
          <w:rPr>
            <w:color w:val="0000FF"/>
          </w:rPr>
          <w:t>Постановлением</w:t>
        </w:r>
      </w:hyperlink>
      <w:r>
        <w:t xml:space="preserve"> Правительства РФ от 31.12.2020 N 2464)</w:t>
      </w:r>
    </w:p>
    <w:p w:rsidR="004C005A" w:rsidRDefault="004C005A">
      <w:pPr>
        <w:pStyle w:val="ConsPlusNormal"/>
        <w:ind w:firstLine="540"/>
        <w:jc w:val="both"/>
      </w:pPr>
    </w:p>
    <w:p w:rsidR="004C005A" w:rsidRDefault="004C005A">
      <w:pPr>
        <w:pStyle w:val="ConsPlusTitle"/>
        <w:jc w:val="center"/>
        <w:outlineLvl w:val="1"/>
      </w:pPr>
      <w:r>
        <w:t>IX. Порядок внесения изменений в сведения, содержащиеся</w:t>
      </w:r>
    </w:p>
    <w:p w:rsidR="004C005A" w:rsidRDefault="004C005A">
      <w:pPr>
        <w:pStyle w:val="ConsPlusTitle"/>
        <w:jc w:val="center"/>
      </w:pPr>
      <w:r>
        <w:t>в информационной системе мониторинга</w:t>
      </w:r>
    </w:p>
    <w:p w:rsidR="004C005A" w:rsidRDefault="004C005A">
      <w:pPr>
        <w:pStyle w:val="ConsPlusNormal"/>
        <w:ind w:firstLine="540"/>
        <w:jc w:val="both"/>
      </w:pPr>
    </w:p>
    <w:p w:rsidR="004C005A" w:rsidRDefault="004C005A">
      <w:pPr>
        <w:pStyle w:val="ConsPlusNormal"/>
        <w:ind w:firstLine="540"/>
        <w:jc w:val="both"/>
      </w:pPr>
      <w:r>
        <w:t xml:space="preserve">79. В </w:t>
      </w:r>
      <w:proofErr w:type="gramStart"/>
      <w:r>
        <w:t>случае</w:t>
      </w:r>
      <w:proofErr w:type="gramEnd"/>
      <w:r>
        <w:t xml:space="preserve"> изменения сведений, предусмотренных </w:t>
      </w:r>
      <w:hyperlink w:anchor="P134">
        <w:r>
          <w:rPr>
            <w:color w:val="0000FF"/>
          </w:rPr>
          <w:t>разделами II</w:t>
        </w:r>
      </w:hyperlink>
      <w:r>
        <w:t xml:space="preserve"> - </w:t>
      </w:r>
      <w:hyperlink w:anchor="P184">
        <w:r>
          <w:rPr>
            <w:color w:val="0000FF"/>
          </w:rPr>
          <w:t>III</w:t>
        </w:r>
      </w:hyperlink>
      <w:r>
        <w:t xml:space="preserve">, </w:t>
      </w:r>
      <w:hyperlink w:anchor="P363">
        <w:r>
          <w:rPr>
            <w:color w:val="0000FF"/>
          </w:rPr>
          <w:t>VII</w:t>
        </w:r>
      </w:hyperlink>
      <w:r>
        <w:t xml:space="preserve"> - </w:t>
      </w:r>
      <w:hyperlink w:anchor="P377">
        <w:r>
          <w:rPr>
            <w:color w:val="0000FF"/>
          </w:rPr>
          <w:t>VIII</w:t>
        </w:r>
      </w:hyperlink>
      <w:r>
        <w:t xml:space="preserve"> настоящих Правил, участник оборота шин в течение 3 рабочих дней со дня их изменения направляет оператору информационной системы мониторинга уведомление об изменении этих сведений.</w:t>
      </w:r>
    </w:p>
    <w:p w:rsidR="004C005A" w:rsidRDefault="004C005A">
      <w:pPr>
        <w:pStyle w:val="ConsPlusNormal"/>
        <w:spacing w:before="220"/>
        <w:ind w:firstLine="540"/>
        <w:jc w:val="both"/>
      </w:pPr>
      <w:r>
        <w:t>80. Если до передачи в информационную систему мониторинга сведений о приемке шин участниками оборота шин установлено, что указанные в передаточных документах сведения требуют корректировки, то:</w:t>
      </w:r>
    </w:p>
    <w:p w:rsidR="004C005A" w:rsidRDefault="004C005A">
      <w:pPr>
        <w:pStyle w:val="ConsPlusNormal"/>
        <w:spacing w:before="220"/>
        <w:ind w:firstLine="540"/>
        <w:jc w:val="both"/>
      </w:pPr>
      <w:r>
        <w:t xml:space="preserve">а) участник оборота шин, осуществивший отгрузку (передачу) шин,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шин, </w:t>
      </w:r>
      <w:proofErr w:type="gramStart"/>
      <w:r>
        <w:t>подписывает указанное уведомление и направляет</w:t>
      </w:r>
      <w:proofErr w:type="gramEnd"/>
      <w:r>
        <w:t xml:space="preserve"> его в информационную систему мониторинга;</w:t>
      </w:r>
    </w:p>
    <w:p w:rsidR="004C005A" w:rsidRDefault="004C005A">
      <w:pPr>
        <w:pStyle w:val="ConsPlusNormal"/>
        <w:jc w:val="both"/>
      </w:pPr>
      <w:r>
        <w:t xml:space="preserve">(в ред. </w:t>
      </w:r>
      <w:hyperlink r:id="rId197">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б) участник оборота шин, осуществивший приемку шин, подписывает уведомление об уточнении сведений о передаче (приемке) шин и направляет его, а также уведомление о передаче (приемке) шин,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шин используется исправленный универсальный передаточный документ, уведомление о передаче (приемке) шин, подписанное участниками оборота шин, может не передаваться в информационную систему мониторинга;</w:t>
      </w:r>
    </w:p>
    <w:p w:rsidR="004C005A" w:rsidRDefault="004C005A">
      <w:pPr>
        <w:pStyle w:val="ConsPlusNormal"/>
        <w:jc w:val="both"/>
      </w:pPr>
      <w:r>
        <w:t xml:space="preserve">(в ред. </w:t>
      </w:r>
      <w:hyperlink r:id="rId198">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в) оператор информационной системы мониторинга после получения уведомления об уточнении сведений от обоих участников оборота шин отражает в реестре средств идентификации информационной системы мониторинга факт передачи шин одним участником оборота шин другому участнику с учетом сведений, содержащихся в уведомлении об уточнении сведений о передаче (приемке) шин.</w:t>
      </w:r>
    </w:p>
    <w:p w:rsidR="004C005A" w:rsidRDefault="004C005A">
      <w:pPr>
        <w:pStyle w:val="ConsPlusNormal"/>
        <w:spacing w:before="220"/>
        <w:ind w:firstLine="540"/>
        <w:jc w:val="both"/>
      </w:pPr>
      <w:r>
        <w:lastRenderedPageBreak/>
        <w:t xml:space="preserve">80(1). </w:t>
      </w:r>
      <w:proofErr w:type="gramStart"/>
      <w:r>
        <w:t xml:space="preserve">В случае необходимости внесения изменений в сведения, содержащиеся в информационной системе мониторинга, представленные в порядке, предусмотренном </w:t>
      </w:r>
      <w:hyperlink w:anchor="P202">
        <w:r>
          <w:rPr>
            <w:color w:val="0000FF"/>
          </w:rPr>
          <w:t>пунктом 15(1)</w:t>
        </w:r>
      </w:hyperlink>
      <w:r>
        <w:t xml:space="preserve"> настоящих Правил, исправленный документ о приемке, подписанный обеими сторонами контракта в информационной системе закупок в порядке, предусмотренном </w:t>
      </w:r>
      <w:hyperlink r:id="rId199">
        <w:r>
          <w:rPr>
            <w:color w:val="0000FF"/>
          </w:rPr>
          <w:t>частью 14 статьи 94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w:t>
      </w:r>
      <w:proofErr w:type="gramEnd"/>
      <w:r>
        <w:t xml:space="preserve"> систему мониторинга в порядке, предусмотренном </w:t>
      </w:r>
      <w:hyperlink w:anchor="P202">
        <w:r>
          <w:rPr>
            <w:color w:val="0000FF"/>
          </w:rPr>
          <w:t>пунктом 15(1)</w:t>
        </w:r>
      </w:hyperlink>
      <w:r>
        <w:t xml:space="preserve"> настоящих Правил.</w:t>
      </w:r>
    </w:p>
    <w:p w:rsidR="004C005A" w:rsidRDefault="004C005A">
      <w:pPr>
        <w:pStyle w:val="ConsPlusNormal"/>
        <w:jc w:val="both"/>
      </w:pPr>
      <w:r>
        <w:t xml:space="preserve">(п. 80(1) </w:t>
      </w:r>
      <w:proofErr w:type="gramStart"/>
      <w:r>
        <w:t>введен</w:t>
      </w:r>
      <w:proofErr w:type="gramEnd"/>
      <w:r>
        <w:t xml:space="preserve"> </w:t>
      </w:r>
      <w:hyperlink r:id="rId200">
        <w:r>
          <w:rPr>
            <w:color w:val="0000FF"/>
          </w:rPr>
          <w:t>Постановлением</w:t>
        </w:r>
      </w:hyperlink>
      <w:r>
        <w:t xml:space="preserve"> Правительства РФ от 28.03.2024 N 386)</w:t>
      </w:r>
    </w:p>
    <w:p w:rsidR="004C005A" w:rsidRDefault="004C005A">
      <w:pPr>
        <w:pStyle w:val="ConsPlusNormal"/>
        <w:spacing w:before="220"/>
        <w:ind w:firstLine="540"/>
        <w:jc w:val="both"/>
      </w:pPr>
      <w:r>
        <w:t>81. Если после приемки шин и передачи сведений об этом в информационную систему мониторинга участники оборота шин установили, что указанные в передаточных документах сведения требуют корректировки, то:</w:t>
      </w:r>
    </w:p>
    <w:p w:rsidR="004C005A" w:rsidRDefault="004C005A">
      <w:pPr>
        <w:pStyle w:val="ConsPlusNormal"/>
        <w:spacing w:before="220"/>
        <w:ind w:firstLine="540"/>
        <w:jc w:val="both"/>
      </w:pPr>
      <w:r>
        <w:t xml:space="preserve">а) участник оборота шин, осуществивший отгрузку (передачу) шин,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шин, </w:t>
      </w:r>
      <w:proofErr w:type="gramStart"/>
      <w:r>
        <w:t>подписывает указанное уведомление и направляет</w:t>
      </w:r>
      <w:proofErr w:type="gramEnd"/>
      <w:r>
        <w:t xml:space="preserve"> его в информационную систему мониторинга;</w:t>
      </w:r>
    </w:p>
    <w:p w:rsidR="004C005A" w:rsidRDefault="004C005A">
      <w:pPr>
        <w:pStyle w:val="ConsPlusNormal"/>
        <w:jc w:val="both"/>
      </w:pPr>
      <w:r>
        <w:t xml:space="preserve">(в ред. </w:t>
      </w:r>
      <w:hyperlink r:id="rId201">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б) участник оборота шин, осуществивший приемку шин, подписывает уведомление об уточнении сведений о передаче (приемке) шин и направляет его в информационную систему мониторинга;</w:t>
      </w:r>
    </w:p>
    <w:p w:rsidR="004C005A" w:rsidRDefault="004C005A">
      <w:pPr>
        <w:pStyle w:val="ConsPlusNormal"/>
        <w:spacing w:before="220"/>
        <w:ind w:firstLine="540"/>
        <w:jc w:val="both"/>
      </w:pPr>
      <w:r>
        <w:t>в) оператор после получения уведомлений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шин;</w:t>
      </w:r>
    </w:p>
    <w:p w:rsidR="004C005A" w:rsidRDefault="004C005A">
      <w:pPr>
        <w:pStyle w:val="ConsPlusNormal"/>
        <w:spacing w:before="220"/>
        <w:ind w:firstLine="540"/>
        <w:jc w:val="both"/>
      </w:pPr>
      <w:proofErr w:type="gramStart"/>
      <w:r>
        <w:t>г) если одним из участников оборота шин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шин, подписанное обоими участниками оборота шин (отправителем и получателем), сведения в отношении этих шин могут не передаваться в информационную систему мониторинга другим участником оборота шин.</w:t>
      </w:r>
      <w:proofErr w:type="gramEnd"/>
      <w:r>
        <w:t xml:space="preserve"> При получении указанного уведомления, подписанного обоими участниками оборота шин, оператор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шин.</w:t>
      </w:r>
    </w:p>
    <w:p w:rsidR="004C005A" w:rsidRDefault="004C005A">
      <w:pPr>
        <w:pStyle w:val="ConsPlusNormal"/>
        <w:jc w:val="both"/>
      </w:pPr>
      <w:r>
        <w:t xml:space="preserve">(в ред. </w:t>
      </w:r>
      <w:hyperlink r:id="rId202">
        <w:r>
          <w:rPr>
            <w:color w:val="0000FF"/>
          </w:rPr>
          <w:t>Постановления</w:t>
        </w:r>
      </w:hyperlink>
      <w:r>
        <w:t xml:space="preserve"> Правительства РФ от 31.12.2020 N 2464)</w:t>
      </w:r>
    </w:p>
    <w:p w:rsidR="004C005A" w:rsidRDefault="004C005A">
      <w:pPr>
        <w:pStyle w:val="ConsPlusNormal"/>
        <w:spacing w:before="220"/>
        <w:ind w:firstLine="540"/>
        <w:jc w:val="both"/>
      </w:pPr>
      <w:r>
        <w:t xml:space="preserve">82. </w:t>
      </w:r>
      <w:proofErr w:type="gramStart"/>
      <w:r>
        <w:t xml:space="preserve">Для отмены или исправления ранее представленных в информационную систему мониторинга сведений о выводе из оборота шин способом, не являющемся продажей в розницу, участник оборота шин направляет оператору информационной системы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588">
        <w:r>
          <w:rPr>
            <w:color w:val="0000FF"/>
          </w:rPr>
          <w:t>пункте 70</w:t>
        </w:r>
      </w:hyperlink>
      <w:r>
        <w:t xml:space="preserve"> настоящих Правил.</w:t>
      </w:r>
      <w:proofErr w:type="gramEnd"/>
    </w:p>
    <w:p w:rsidR="004C005A" w:rsidRDefault="004C005A">
      <w:pPr>
        <w:pStyle w:val="ConsPlusNormal"/>
        <w:spacing w:before="220"/>
        <w:ind w:firstLine="540"/>
        <w:jc w:val="both"/>
      </w:pPr>
      <w:r>
        <w:t xml:space="preserve">83. </w:t>
      </w:r>
      <w:proofErr w:type="gramStart"/>
      <w:r>
        <w:t>Не допускается внесение в информационную систему мониторинга изменений, касающихся ранее представленных участником оборота шин в информационную систему мониторинга сведений о вводе шин в оборот, обороте шин и их выводе из оборота, в период проведения уполномоченным федеральным органом исполнительной власти проверки деятельности в сфере маркировки шин средствами идентификации участника оборота шин, направившего уведомление об изменении сведений.</w:t>
      </w:r>
      <w:proofErr w:type="gramEnd"/>
    </w:p>
    <w:p w:rsidR="004C005A" w:rsidRDefault="004C005A">
      <w:pPr>
        <w:pStyle w:val="ConsPlusNormal"/>
        <w:ind w:firstLine="540"/>
        <w:jc w:val="both"/>
      </w:pPr>
    </w:p>
    <w:p w:rsidR="004C005A" w:rsidRDefault="004C005A">
      <w:pPr>
        <w:pStyle w:val="ConsPlusNormal"/>
        <w:ind w:firstLine="540"/>
        <w:jc w:val="both"/>
      </w:pPr>
    </w:p>
    <w:p w:rsidR="004C005A" w:rsidRDefault="004C005A">
      <w:pPr>
        <w:pStyle w:val="ConsPlusNormal"/>
        <w:ind w:firstLine="540"/>
        <w:jc w:val="both"/>
      </w:pPr>
    </w:p>
    <w:p w:rsidR="004C005A" w:rsidRDefault="004C005A">
      <w:pPr>
        <w:pStyle w:val="ConsPlusNormal"/>
        <w:ind w:firstLine="540"/>
        <w:jc w:val="both"/>
      </w:pPr>
    </w:p>
    <w:p w:rsidR="004C005A" w:rsidRDefault="004C005A">
      <w:pPr>
        <w:pStyle w:val="ConsPlusNormal"/>
        <w:ind w:firstLine="540"/>
        <w:jc w:val="both"/>
      </w:pPr>
    </w:p>
    <w:p w:rsidR="004C005A" w:rsidRDefault="004C005A">
      <w:pPr>
        <w:pStyle w:val="ConsPlusNormal"/>
        <w:jc w:val="right"/>
        <w:outlineLvl w:val="1"/>
      </w:pPr>
      <w:r>
        <w:t>Приложение</w:t>
      </w:r>
    </w:p>
    <w:p w:rsidR="004C005A" w:rsidRDefault="004C005A">
      <w:pPr>
        <w:pStyle w:val="ConsPlusNormal"/>
        <w:jc w:val="right"/>
      </w:pPr>
      <w:r>
        <w:t>к Правилам маркировки шин</w:t>
      </w:r>
    </w:p>
    <w:p w:rsidR="004C005A" w:rsidRDefault="004C005A">
      <w:pPr>
        <w:pStyle w:val="ConsPlusNormal"/>
        <w:jc w:val="right"/>
      </w:pPr>
      <w:r>
        <w:t>средствами идентификации</w:t>
      </w:r>
    </w:p>
    <w:p w:rsidR="004C005A" w:rsidRDefault="004C005A">
      <w:pPr>
        <w:pStyle w:val="ConsPlusNormal"/>
        <w:jc w:val="right"/>
      </w:pPr>
    </w:p>
    <w:p w:rsidR="004C005A" w:rsidRDefault="004C005A">
      <w:pPr>
        <w:pStyle w:val="ConsPlusTitle"/>
        <w:jc w:val="center"/>
      </w:pPr>
      <w:bookmarkStart w:id="34" w:name="P705"/>
      <w:bookmarkEnd w:id="34"/>
      <w:r>
        <w:t>ОПИСАНИЕ ФОРМАТА SGTIN-198</w:t>
      </w:r>
    </w:p>
    <w:p w:rsidR="004C005A" w:rsidRDefault="004C005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416"/>
        <w:gridCol w:w="1416"/>
        <w:gridCol w:w="1416"/>
        <w:gridCol w:w="1416"/>
        <w:gridCol w:w="1419"/>
      </w:tblGrid>
      <w:tr w:rsidR="004C005A">
        <w:tc>
          <w:tcPr>
            <w:tcW w:w="1984" w:type="dxa"/>
          </w:tcPr>
          <w:p w:rsidR="004C005A" w:rsidRDefault="004C005A">
            <w:pPr>
              <w:pStyle w:val="ConsPlusNormal"/>
            </w:pPr>
            <w:r>
              <w:t>Формат</w:t>
            </w:r>
          </w:p>
        </w:tc>
        <w:tc>
          <w:tcPr>
            <w:tcW w:w="7083" w:type="dxa"/>
            <w:gridSpan w:val="5"/>
          </w:tcPr>
          <w:p w:rsidR="004C005A" w:rsidRDefault="004C005A">
            <w:pPr>
              <w:pStyle w:val="ConsPlusNormal"/>
            </w:pPr>
            <w:r>
              <w:t>SGTIN-198</w:t>
            </w:r>
          </w:p>
        </w:tc>
      </w:tr>
      <w:tr w:rsidR="004C005A" w:rsidRPr="004C005A">
        <w:tc>
          <w:tcPr>
            <w:tcW w:w="1984" w:type="dxa"/>
          </w:tcPr>
          <w:p w:rsidR="004C005A" w:rsidRDefault="004C005A">
            <w:pPr>
              <w:pStyle w:val="ConsPlusNormal"/>
            </w:pPr>
            <w:r>
              <w:t>URI шаблон</w:t>
            </w:r>
          </w:p>
        </w:tc>
        <w:tc>
          <w:tcPr>
            <w:tcW w:w="7083" w:type="dxa"/>
            <w:gridSpan w:val="5"/>
          </w:tcPr>
          <w:p w:rsidR="004C005A" w:rsidRPr="004C005A" w:rsidRDefault="004C005A">
            <w:pPr>
              <w:pStyle w:val="ConsPlusNormal"/>
              <w:rPr>
                <w:lang w:val="en-US"/>
              </w:rPr>
            </w:pPr>
            <w:r w:rsidRPr="004C005A">
              <w:rPr>
                <w:lang w:val="en-US"/>
              </w:rPr>
              <w:t>urn:epc:tag:sgtin-198:F.C.I.S</w:t>
            </w:r>
          </w:p>
        </w:tc>
      </w:tr>
      <w:tr w:rsidR="004C005A">
        <w:tc>
          <w:tcPr>
            <w:tcW w:w="1984" w:type="dxa"/>
          </w:tcPr>
          <w:p w:rsidR="004C005A" w:rsidRDefault="004C005A">
            <w:pPr>
              <w:pStyle w:val="ConsPlusNormal"/>
            </w:pPr>
            <w:r>
              <w:t>Общий объем памяти, бит</w:t>
            </w:r>
          </w:p>
        </w:tc>
        <w:tc>
          <w:tcPr>
            <w:tcW w:w="7083" w:type="dxa"/>
            <w:gridSpan w:val="5"/>
            <w:vAlign w:val="center"/>
          </w:tcPr>
          <w:p w:rsidR="004C005A" w:rsidRDefault="004C005A">
            <w:pPr>
              <w:pStyle w:val="ConsPlusNormal"/>
            </w:pPr>
            <w:r>
              <w:t>198</w:t>
            </w:r>
          </w:p>
        </w:tc>
      </w:tr>
      <w:tr w:rsidR="004C005A">
        <w:tc>
          <w:tcPr>
            <w:tcW w:w="1984" w:type="dxa"/>
          </w:tcPr>
          <w:p w:rsidR="004C005A" w:rsidRDefault="004C005A">
            <w:pPr>
              <w:pStyle w:val="ConsPlusNormal"/>
              <w:jc w:val="center"/>
            </w:pPr>
            <w:r>
              <w:t>Сегменты</w:t>
            </w:r>
          </w:p>
        </w:tc>
        <w:tc>
          <w:tcPr>
            <w:tcW w:w="1416" w:type="dxa"/>
          </w:tcPr>
          <w:p w:rsidR="004C005A" w:rsidRDefault="004C005A">
            <w:pPr>
              <w:pStyle w:val="ConsPlusNormal"/>
              <w:jc w:val="center"/>
            </w:pPr>
            <w:r>
              <w:t>Заголовок EPC</w:t>
            </w:r>
          </w:p>
        </w:tc>
        <w:tc>
          <w:tcPr>
            <w:tcW w:w="1416" w:type="dxa"/>
          </w:tcPr>
          <w:p w:rsidR="004C005A" w:rsidRDefault="004C005A">
            <w:pPr>
              <w:pStyle w:val="ConsPlusNormal"/>
              <w:jc w:val="center"/>
            </w:pPr>
            <w:r>
              <w:t>Фильтр</w:t>
            </w:r>
          </w:p>
        </w:tc>
        <w:tc>
          <w:tcPr>
            <w:tcW w:w="1416" w:type="dxa"/>
          </w:tcPr>
          <w:p w:rsidR="004C005A" w:rsidRDefault="004C005A">
            <w:pPr>
              <w:pStyle w:val="ConsPlusNormal"/>
              <w:jc w:val="center"/>
            </w:pPr>
            <w:r>
              <w:t>Разделитель</w:t>
            </w:r>
          </w:p>
        </w:tc>
        <w:tc>
          <w:tcPr>
            <w:tcW w:w="1416" w:type="dxa"/>
          </w:tcPr>
          <w:p w:rsidR="004C005A" w:rsidRDefault="004C005A">
            <w:pPr>
              <w:pStyle w:val="ConsPlusNormal"/>
              <w:jc w:val="center"/>
            </w:pPr>
            <w:r>
              <w:t>Код товара</w:t>
            </w:r>
          </w:p>
        </w:tc>
        <w:tc>
          <w:tcPr>
            <w:tcW w:w="1419" w:type="dxa"/>
          </w:tcPr>
          <w:p w:rsidR="004C005A" w:rsidRDefault="004C005A">
            <w:pPr>
              <w:pStyle w:val="ConsPlusNormal"/>
              <w:jc w:val="center"/>
            </w:pPr>
            <w:r>
              <w:t>Код экземпляра товара</w:t>
            </w:r>
          </w:p>
        </w:tc>
      </w:tr>
      <w:tr w:rsidR="004C005A">
        <w:tc>
          <w:tcPr>
            <w:tcW w:w="1984" w:type="dxa"/>
          </w:tcPr>
          <w:p w:rsidR="004C005A" w:rsidRDefault="004C005A">
            <w:pPr>
              <w:pStyle w:val="ConsPlusNormal"/>
            </w:pPr>
            <w:r>
              <w:t>Размер сегментов, бит</w:t>
            </w:r>
          </w:p>
        </w:tc>
        <w:tc>
          <w:tcPr>
            <w:tcW w:w="1416" w:type="dxa"/>
            <w:vAlign w:val="center"/>
          </w:tcPr>
          <w:p w:rsidR="004C005A" w:rsidRDefault="004C005A">
            <w:pPr>
              <w:pStyle w:val="ConsPlusNormal"/>
              <w:jc w:val="center"/>
            </w:pPr>
            <w:r>
              <w:t>8</w:t>
            </w:r>
          </w:p>
        </w:tc>
        <w:tc>
          <w:tcPr>
            <w:tcW w:w="1416" w:type="dxa"/>
            <w:vAlign w:val="center"/>
          </w:tcPr>
          <w:p w:rsidR="004C005A" w:rsidRDefault="004C005A">
            <w:pPr>
              <w:pStyle w:val="ConsPlusNormal"/>
              <w:jc w:val="center"/>
            </w:pPr>
            <w:r>
              <w:t>3</w:t>
            </w:r>
          </w:p>
        </w:tc>
        <w:tc>
          <w:tcPr>
            <w:tcW w:w="1416" w:type="dxa"/>
            <w:vAlign w:val="center"/>
          </w:tcPr>
          <w:p w:rsidR="004C005A" w:rsidRDefault="004C005A">
            <w:pPr>
              <w:pStyle w:val="ConsPlusNormal"/>
              <w:jc w:val="center"/>
            </w:pPr>
            <w:r>
              <w:t>3</w:t>
            </w:r>
          </w:p>
        </w:tc>
        <w:tc>
          <w:tcPr>
            <w:tcW w:w="1416" w:type="dxa"/>
            <w:vAlign w:val="center"/>
          </w:tcPr>
          <w:p w:rsidR="004C005A" w:rsidRDefault="004C005A">
            <w:pPr>
              <w:pStyle w:val="ConsPlusNormal"/>
              <w:jc w:val="center"/>
            </w:pPr>
            <w:r>
              <w:t>44</w:t>
            </w:r>
          </w:p>
        </w:tc>
        <w:tc>
          <w:tcPr>
            <w:tcW w:w="1419" w:type="dxa"/>
            <w:vAlign w:val="center"/>
          </w:tcPr>
          <w:p w:rsidR="004C005A" w:rsidRDefault="004C005A">
            <w:pPr>
              <w:pStyle w:val="ConsPlusNormal"/>
              <w:jc w:val="center"/>
            </w:pPr>
            <w:r>
              <w:t>140</w:t>
            </w:r>
          </w:p>
        </w:tc>
      </w:tr>
      <w:tr w:rsidR="004C005A">
        <w:tc>
          <w:tcPr>
            <w:tcW w:w="1984" w:type="dxa"/>
          </w:tcPr>
          <w:p w:rsidR="004C005A" w:rsidRDefault="004C005A">
            <w:pPr>
              <w:pStyle w:val="ConsPlusNormal"/>
            </w:pPr>
            <w:r>
              <w:t>Состав</w:t>
            </w:r>
          </w:p>
        </w:tc>
        <w:tc>
          <w:tcPr>
            <w:tcW w:w="1416" w:type="dxa"/>
          </w:tcPr>
          <w:p w:rsidR="004C005A" w:rsidRDefault="004C005A">
            <w:pPr>
              <w:pStyle w:val="ConsPlusNormal"/>
              <w:jc w:val="center"/>
            </w:pPr>
            <w:r>
              <w:t>Заголовок EPC</w:t>
            </w:r>
          </w:p>
        </w:tc>
        <w:tc>
          <w:tcPr>
            <w:tcW w:w="1416" w:type="dxa"/>
          </w:tcPr>
          <w:p w:rsidR="004C005A" w:rsidRDefault="004C005A">
            <w:pPr>
              <w:pStyle w:val="ConsPlusNormal"/>
              <w:jc w:val="center"/>
            </w:pPr>
            <w:r>
              <w:t>Фильтр</w:t>
            </w:r>
          </w:p>
        </w:tc>
        <w:tc>
          <w:tcPr>
            <w:tcW w:w="2832" w:type="dxa"/>
            <w:gridSpan w:val="2"/>
          </w:tcPr>
          <w:p w:rsidR="004C005A" w:rsidRDefault="004C005A">
            <w:pPr>
              <w:pStyle w:val="ConsPlusNormal"/>
              <w:jc w:val="center"/>
            </w:pPr>
            <w:r>
              <w:t>Код товара</w:t>
            </w:r>
          </w:p>
        </w:tc>
        <w:tc>
          <w:tcPr>
            <w:tcW w:w="1419" w:type="dxa"/>
          </w:tcPr>
          <w:p w:rsidR="004C005A" w:rsidRDefault="004C005A">
            <w:pPr>
              <w:pStyle w:val="ConsPlusNormal"/>
              <w:jc w:val="center"/>
            </w:pPr>
            <w:r>
              <w:t>Код экземпляра товара</w:t>
            </w:r>
          </w:p>
        </w:tc>
      </w:tr>
      <w:tr w:rsidR="004C005A">
        <w:tc>
          <w:tcPr>
            <w:tcW w:w="1984" w:type="dxa"/>
          </w:tcPr>
          <w:p w:rsidR="004C005A" w:rsidRDefault="004C005A">
            <w:pPr>
              <w:pStyle w:val="ConsPlusNormal"/>
            </w:pPr>
            <w:r>
              <w:t>Формат данных</w:t>
            </w:r>
          </w:p>
        </w:tc>
        <w:tc>
          <w:tcPr>
            <w:tcW w:w="1416" w:type="dxa"/>
            <w:vAlign w:val="center"/>
          </w:tcPr>
          <w:p w:rsidR="004C005A" w:rsidRDefault="004C005A">
            <w:pPr>
              <w:pStyle w:val="ConsPlusNormal"/>
              <w:jc w:val="center"/>
            </w:pPr>
            <w:r>
              <w:t>00110110</w:t>
            </w:r>
          </w:p>
        </w:tc>
        <w:tc>
          <w:tcPr>
            <w:tcW w:w="1416" w:type="dxa"/>
            <w:vAlign w:val="center"/>
          </w:tcPr>
          <w:p w:rsidR="004C005A" w:rsidRDefault="004C005A">
            <w:pPr>
              <w:pStyle w:val="ConsPlusNormal"/>
              <w:jc w:val="center"/>
            </w:pPr>
            <w:proofErr w:type="spellStart"/>
            <w:r>
              <w:t>Integer</w:t>
            </w:r>
            <w:proofErr w:type="spellEnd"/>
          </w:p>
        </w:tc>
        <w:tc>
          <w:tcPr>
            <w:tcW w:w="2832" w:type="dxa"/>
            <w:gridSpan w:val="2"/>
            <w:vAlign w:val="center"/>
          </w:tcPr>
          <w:p w:rsidR="004C005A" w:rsidRDefault="004C005A">
            <w:pPr>
              <w:pStyle w:val="ConsPlusNormal"/>
              <w:jc w:val="center"/>
            </w:pPr>
            <w:proofErr w:type="spellStart"/>
            <w:r>
              <w:t>Numeric</w:t>
            </w:r>
            <w:proofErr w:type="spellEnd"/>
          </w:p>
        </w:tc>
        <w:tc>
          <w:tcPr>
            <w:tcW w:w="1419" w:type="dxa"/>
            <w:vAlign w:val="center"/>
          </w:tcPr>
          <w:p w:rsidR="004C005A" w:rsidRDefault="004C005A">
            <w:pPr>
              <w:pStyle w:val="ConsPlusNormal"/>
              <w:jc w:val="center"/>
            </w:pPr>
            <w:proofErr w:type="spellStart"/>
            <w:r>
              <w:t>String</w:t>
            </w:r>
            <w:proofErr w:type="spellEnd"/>
          </w:p>
        </w:tc>
      </w:tr>
    </w:tbl>
    <w:p w:rsidR="004C005A" w:rsidRDefault="004C005A">
      <w:pPr>
        <w:pStyle w:val="ConsPlusNormal"/>
        <w:ind w:firstLine="540"/>
        <w:jc w:val="both"/>
      </w:pPr>
    </w:p>
    <w:p w:rsidR="004C005A" w:rsidRDefault="004C005A">
      <w:pPr>
        <w:pStyle w:val="ConsPlusNormal"/>
        <w:ind w:firstLine="540"/>
        <w:jc w:val="both"/>
      </w:pPr>
    </w:p>
    <w:p w:rsidR="004C005A" w:rsidRDefault="004C005A">
      <w:pPr>
        <w:pStyle w:val="ConsPlusNormal"/>
        <w:pBdr>
          <w:bottom w:val="single" w:sz="6" w:space="0" w:color="auto"/>
        </w:pBdr>
        <w:spacing w:before="100" w:after="100"/>
        <w:jc w:val="both"/>
        <w:rPr>
          <w:sz w:val="2"/>
          <w:szCs w:val="2"/>
        </w:rPr>
      </w:pPr>
    </w:p>
    <w:p w:rsidR="004B42EF" w:rsidRDefault="004B42EF"/>
    <w:sectPr w:rsidR="004B42EF" w:rsidSect="00454A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4C005A"/>
    <w:rsid w:val="004B42EF"/>
    <w:rsid w:val="004C0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00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0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00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0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00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00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00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021&amp;dst=100474" TargetMode="External"/><Relationship Id="rId21" Type="http://schemas.openxmlformats.org/officeDocument/2006/relationships/hyperlink" Target="https://login.consultant.ru/link/?req=doc&amp;base=LAW&amp;n=515317&amp;dst=126923" TargetMode="External"/><Relationship Id="rId42" Type="http://schemas.openxmlformats.org/officeDocument/2006/relationships/hyperlink" Target="https://login.consultant.ru/link/?req=doc&amp;base=LAW&amp;n=507021&amp;dst=100440" TargetMode="External"/><Relationship Id="rId63" Type="http://schemas.openxmlformats.org/officeDocument/2006/relationships/hyperlink" Target="https://login.consultant.ru/link/?req=doc&amp;base=LAW&amp;n=289918&amp;dst=100064" TargetMode="External"/><Relationship Id="rId84" Type="http://schemas.openxmlformats.org/officeDocument/2006/relationships/hyperlink" Target="https://login.consultant.ru/link/?req=doc&amp;base=LAW&amp;n=507021&amp;dst=100461" TargetMode="External"/><Relationship Id="rId138" Type="http://schemas.openxmlformats.org/officeDocument/2006/relationships/hyperlink" Target="https://login.consultant.ru/link/?req=doc&amp;base=LAW&amp;n=515317&amp;dst=100162" TargetMode="External"/><Relationship Id="rId159" Type="http://schemas.openxmlformats.org/officeDocument/2006/relationships/hyperlink" Target="https://login.consultant.ru/link/?req=doc&amp;base=LAW&amp;n=491721&amp;dst=100171" TargetMode="External"/><Relationship Id="rId170" Type="http://schemas.openxmlformats.org/officeDocument/2006/relationships/hyperlink" Target="https://login.consultant.ru/link/?req=doc&amp;base=LAW&amp;n=512945" TargetMode="External"/><Relationship Id="rId191" Type="http://schemas.openxmlformats.org/officeDocument/2006/relationships/hyperlink" Target="https://login.consultant.ru/link/?req=doc&amp;base=LAW&amp;n=491721&amp;dst=100175" TargetMode="External"/><Relationship Id="rId196" Type="http://schemas.openxmlformats.org/officeDocument/2006/relationships/hyperlink" Target="https://login.consultant.ru/link/?req=doc&amp;base=LAW&amp;n=507021&amp;dst=100549" TargetMode="External"/><Relationship Id="rId200" Type="http://schemas.openxmlformats.org/officeDocument/2006/relationships/hyperlink" Target="https://login.consultant.ru/link/?req=doc&amp;base=LAW&amp;n=507024&amp;dst=100183" TargetMode="External"/><Relationship Id="rId16" Type="http://schemas.openxmlformats.org/officeDocument/2006/relationships/hyperlink" Target="https://login.consultant.ru/link/?req=doc&amp;base=LAW&amp;n=518569&amp;dst=115113" TargetMode="External"/><Relationship Id="rId107" Type="http://schemas.openxmlformats.org/officeDocument/2006/relationships/hyperlink" Target="https://login.consultant.ru/link/?req=doc&amp;base=LAW&amp;n=507024&amp;dst=100168" TargetMode="External"/><Relationship Id="rId11" Type="http://schemas.openxmlformats.org/officeDocument/2006/relationships/hyperlink" Target="https://login.consultant.ru/link/?req=doc&amp;base=LAW&amp;n=505889&amp;dst=70" TargetMode="External"/><Relationship Id="rId32" Type="http://schemas.openxmlformats.org/officeDocument/2006/relationships/hyperlink" Target="https://login.consultant.ru/link/?req=doc&amp;base=LAW&amp;n=491721&amp;dst=100151" TargetMode="External"/><Relationship Id="rId37" Type="http://schemas.openxmlformats.org/officeDocument/2006/relationships/hyperlink" Target="https://login.consultant.ru/link/?req=doc&amp;base=LAW&amp;n=507021&amp;dst=100436" TargetMode="External"/><Relationship Id="rId53" Type="http://schemas.openxmlformats.org/officeDocument/2006/relationships/hyperlink" Target="https://login.consultant.ru/link/?req=doc&amp;base=LAW&amp;n=515317&amp;dst=126923" TargetMode="External"/><Relationship Id="rId58" Type="http://schemas.openxmlformats.org/officeDocument/2006/relationships/hyperlink" Target="https://login.consultant.ru/link/?req=doc&amp;base=LAW&amp;n=518569&amp;dst=115103" TargetMode="External"/><Relationship Id="rId74" Type="http://schemas.openxmlformats.org/officeDocument/2006/relationships/hyperlink" Target="https://login.consultant.ru/link/?req=doc&amp;base=LAW&amp;n=477759&amp;dst=100061" TargetMode="External"/><Relationship Id="rId79" Type="http://schemas.openxmlformats.org/officeDocument/2006/relationships/hyperlink" Target="https://login.consultant.ru/link/?req=doc&amp;base=LAW&amp;n=507021&amp;dst=100456" TargetMode="External"/><Relationship Id="rId102" Type="http://schemas.openxmlformats.org/officeDocument/2006/relationships/hyperlink" Target="https://login.consultant.ru/link/?req=doc&amp;base=OTN&amp;n=7014&amp;dst=100230" TargetMode="External"/><Relationship Id="rId123" Type="http://schemas.openxmlformats.org/officeDocument/2006/relationships/hyperlink" Target="https://login.consultant.ru/link/?req=doc&amp;base=LAW&amp;n=491721&amp;dst=100154" TargetMode="External"/><Relationship Id="rId128" Type="http://schemas.openxmlformats.org/officeDocument/2006/relationships/hyperlink" Target="https://login.consultant.ru/link/?req=doc&amp;base=LAW&amp;n=491721&amp;dst=100340" TargetMode="External"/><Relationship Id="rId144" Type="http://schemas.openxmlformats.org/officeDocument/2006/relationships/hyperlink" Target="https://login.consultant.ru/link/?req=doc&amp;base=LAW&amp;n=491721&amp;dst=100161" TargetMode="External"/><Relationship Id="rId149" Type="http://schemas.openxmlformats.org/officeDocument/2006/relationships/hyperlink" Target="https://login.consultant.ru/link/?req=doc&amp;base=LAW&amp;n=507021&amp;dst=100497" TargetMode="External"/><Relationship Id="rId5" Type="http://schemas.openxmlformats.org/officeDocument/2006/relationships/hyperlink" Target="https://login.consultant.ru/link/?req=doc&amp;base=LAW&amp;n=397319&amp;dst=100005" TargetMode="External"/><Relationship Id="rId90" Type="http://schemas.openxmlformats.org/officeDocument/2006/relationships/hyperlink" Target="https://login.consultant.ru/link/?req=doc&amp;base=LAW&amp;n=507021&amp;dst=100462" TargetMode="External"/><Relationship Id="rId95" Type="http://schemas.openxmlformats.org/officeDocument/2006/relationships/hyperlink" Target="https://login.consultant.ru/link/?req=doc&amp;base=LAW&amp;n=506955&amp;dst=100147" TargetMode="External"/><Relationship Id="rId160" Type="http://schemas.openxmlformats.org/officeDocument/2006/relationships/hyperlink" Target="https://login.consultant.ru/link/?req=doc&amp;base=LAW&amp;n=507021&amp;dst=100509" TargetMode="External"/><Relationship Id="rId165" Type="http://schemas.openxmlformats.org/officeDocument/2006/relationships/hyperlink" Target="https://login.consultant.ru/link/?req=doc&amp;base=LAW&amp;n=491721&amp;dst=100173" TargetMode="External"/><Relationship Id="rId181" Type="http://schemas.openxmlformats.org/officeDocument/2006/relationships/hyperlink" Target="https://login.consultant.ru/link/?req=doc&amp;base=LAW&amp;n=507021&amp;dst=100519" TargetMode="External"/><Relationship Id="rId186" Type="http://schemas.openxmlformats.org/officeDocument/2006/relationships/hyperlink" Target="https://login.consultant.ru/link/?req=doc&amp;base=LAW&amp;n=429549&amp;dst=100267" TargetMode="External"/><Relationship Id="rId22" Type="http://schemas.openxmlformats.org/officeDocument/2006/relationships/hyperlink" Target="https://login.consultant.ru/link/?req=doc&amp;base=LAW&amp;n=515317&amp;dst=126937" TargetMode="External"/><Relationship Id="rId27" Type="http://schemas.openxmlformats.org/officeDocument/2006/relationships/hyperlink" Target="https://login.consultant.ru/link/?req=doc&amp;base=LAW&amp;n=507021&amp;dst=100429" TargetMode="External"/><Relationship Id="rId43" Type="http://schemas.openxmlformats.org/officeDocument/2006/relationships/hyperlink" Target="https://login.consultant.ru/link/?req=doc&amp;base=LAW&amp;n=429549&amp;dst=100227" TargetMode="External"/><Relationship Id="rId48" Type="http://schemas.openxmlformats.org/officeDocument/2006/relationships/hyperlink" Target="https://login.consultant.ru/link/?req=doc&amp;base=LAW&amp;n=507024&amp;dst=100158" TargetMode="External"/><Relationship Id="rId64" Type="http://schemas.openxmlformats.org/officeDocument/2006/relationships/hyperlink" Target="https://login.consultant.ru/link/?req=doc&amp;base=LAW&amp;n=507021&amp;dst=100447" TargetMode="External"/><Relationship Id="rId69" Type="http://schemas.openxmlformats.org/officeDocument/2006/relationships/hyperlink" Target="https://login.consultant.ru/link/?req=doc&amp;base=LAW&amp;n=477759&amp;dst=100060" TargetMode="External"/><Relationship Id="rId113" Type="http://schemas.openxmlformats.org/officeDocument/2006/relationships/hyperlink" Target="https://login.consultant.ru/link/?req=doc&amp;base=LAW&amp;n=507021&amp;dst=100466" TargetMode="External"/><Relationship Id="rId118" Type="http://schemas.openxmlformats.org/officeDocument/2006/relationships/hyperlink" Target="https://login.consultant.ru/link/?req=doc&amp;base=LAW&amp;n=507021&amp;dst=100483" TargetMode="External"/><Relationship Id="rId134" Type="http://schemas.openxmlformats.org/officeDocument/2006/relationships/hyperlink" Target="https://login.consultant.ru/link/?req=doc&amp;base=LAW&amp;n=507024&amp;dst=100170" TargetMode="External"/><Relationship Id="rId139" Type="http://schemas.openxmlformats.org/officeDocument/2006/relationships/hyperlink" Target="https://login.consultant.ru/link/?req=doc&amp;base=LAW&amp;n=515317&amp;dst=100162" TargetMode="External"/><Relationship Id="rId80" Type="http://schemas.openxmlformats.org/officeDocument/2006/relationships/hyperlink" Target="https://login.consultant.ru/link/?req=doc&amp;base=LAW&amp;n=507021&amp;dst=100457" TargetMode="External"/><Relationship Id="rId85" Type="http://schemas.openxmlformats.org/officeDocument/2006/relationships/hyperlink" Target="https://login.consultant.ru/link/?req=doc&amp;base=LAW&amp;n=494990" TargetMode="External"/><Relationship Id="rId150" Type="http://schemas.openxmlformats.org/officeDocument/2006/relationships/hyperlink" Target="https://login.consultant.ru/link/?req=doc&amp;base=LAW&amp;n=507021&amp;dst=100499" TargetMode="External"/><Relationship Id="rId155" Type="http://schemas.openxmlformats.org/officeDocument/2006/relationships/hyperlink" Target="https://login.consultant.ru/link/?req=doc&amp;base=LAW&amp;n=507021&amp;dst=100503" TargetMode="External"/><Relationship Id="rId171" Type="http://schemas.openxmlformats.org/officeDocument/2006/relationships/hyperlink" Target="https://login.consultant.ru/link/?req=doc&amp;base=LAW&amp;n=429549&amp;dst=100251" TargetMode="External"/><Relationship Id="rId176" Type="http://schemas.openxmlformats.org/officeDocument/2006/relationships/hyperlink" Target="https://login.consultant.ru/link/?req=doc&amp;base=LAW&amp;n=429549&amp;dst=100256" TargetMode="External"/><Relationship Id="rId192" Type="http://schemas.openxmlformats.org/officeDocument/2006/relationships/hyperlink" Target="https://login.consultant.ru/link/?req=doc&amp;base=LAW&amp;n=495210&amp;dst=100207" TargetMode="External"/><Relationship Id="rId197" Type="http://schemas.openxmlformats.org/officeDocument/2006/relationships/hyperlink" Target="https://login.consultant.ru/link/?req=doc&amp;base=LAW&amp;n=507021&amp;dst=100555" TargetMode="External"/><Relationship Id="rId201" Type="http://schemas.openxmlformats.org/officeDocument/2006/relationships/hyperlink" Target="https://login.consultant.ru/link/?req=doc&amp;base=LAW&amp;n=507021&amp;dst=100557" TargetMode="External"/><Relationship Id="rId12" Type="http://schemas.openxmlformats.org/officeDocument/2006/relationships/hyperlink" Target="https://login.consultant.ru/link/?req=doc&amp;base=LAW&amp;n=429549&amp;dst=100222" TargetMode="External"/><Relationship Id="rId17" Type="http://schemas.openxmlformats.org/officeDocument/2006/relationships/hyperlink" Target="https://login.consultant.ru/link/?req=doc&amp;base=LAW&amp;n=515317&amp;dst=126901" TargetMode="External"/><Relationship Id="rId33" Type="http://schemas.openxmlformats.org/officeDocument/2006/relationships/hyperlink" Target="https://login.consultant.ru/link/?req=doc&amp;base=LAW&amp;n=506955&amp;dst=100125" TargetMode="External"/><Relationship Id="rId38" Type="http://schemas.openxmlformats.org/officeDocument/2006/relationships/hyperlink" Target="https://login.consultant.ru/link/?req=doc&amp;base=LAW&amp;n=507024&amp;dst=100153" TargetMode="External"/><Relationship Id="rId59" Type="http://schemas.openxmlformats.org/officeDocument/2006/relationships/hyperlink" Target="https://login.consultant.ru/link/?req=doc&amp;base=LAW&amp;n=518569&amp;dst=115109" TargetMode="External"/><Relationship Id="rId103" Type="http://schemas.openxmlformats.org/officeDocument/2006/relationships/hyperlink" Target="https://login.consultant.ru/link/?req=doc&amp;base=OTN&amp;n=8812" TargetMode="External"/><Relationship Id="rId108" Type="http://schemas.openxmlformats.org/officeDocument/2006/relationships/hyperlink" Target="https://login.consultant.ru/link/?req=doc&amp;base=LAW&amp;n=429549&amp;dst=100241" TargetMode="External"/><Relationship Id="rId124" Type="http://schemas.openxmlformats.org/officeDocument/2006/relationships/hyperlink" Target="https://login.consultant.ru/link/?req=doc&amp;base=LAW&amp;n=491721&amp;dst=100155" TargetMode="External"/><Relationship Id="rId129" Type="http://schemas.openxmlformats.org/officeDocument/2006/relationships/hyperlink" Target="https://login.consultant.ru/link/?req=doc&amp;base=LAW&amp;n=506955&amp;dst=100160" TargetMode="External"/><Relationship Id="rId54" Type="http://schemas.openxmlformats.org/officeDocument/2006/relationships/hyperlink" Target="https://login.consultant.ru/link/?req=doc&amp;base=LAW&amp;n=515317&amp;dst=126937" TargetMode="External"/><Relationship Id="rId70" Type="http://schemas.openxmlformats.org/officeDocument/2006/relationships/hyperlink" Target="https://login.consultant.ru/link/?req=doc&amp;base=LAW&amp;n=515564&amp;dst=8" TargetMode="External"/><Relationship Id="rId75" Type="http://schemas.openxmlformats.org/officeDocument/2006/relationships/hyperlink" Target="https://login.consultant.ru/link/?req=doc&amp;base=LAW&amp;n=515564&amp;dst=100078" TargetMode="External"/><Relationship Id="rId91" Type="http://schemas.openxmlformats.org/officeDocument/2006/relationships/hyperlink" Target="https://login.consultant.ru/link/?req=doc&amp;base=LAW&amp;n=515317&amp;dst=100162" TargetMode="External"/><Relationship Id="rId96" Type="http://schemas.openxmlformats.org/officeDocument/2006/relationships/hyperlink" Target="https://login.consultant.ru/link/?req=doc&amp;base=LAW&amp;n=515317&amp;dst=100162" TargetMode="External"/><Relationship Id="rId140" Type="http://schemas.openxmlformats.org/officeDocument/2006/relationships/hyperlink" Target="https://login.consultant.ru/link/?req=doc&amp;base=LAW&amp;n=507021&amp;dst=100491" TargetMode="External"/><Relationship Id="rId145" Type="http://schemas.openxmlformats.org/officeDocument/2006/relationships/hyperlink" Target="https://login.consultant.ru/link/?req=doc&amp;base=LAW&amp;n=491721&amp;dst=100163" TargetMode="External"/><Relationship Id="rId161" Type="http://schemas.openxmlformats.org/officeDocument/2006/relationships/hyperlink" Target="https://login.consultant.ru/link/?req=doc&amp;base=LAW&amp;n=506955&amp;dst=100172" TargetMode="External"/><Relationship Id="rId166" Type="http://schemas.openxmlformats.org/officeDocument/2006/relationships/hyperlink" Target="https://login.consultant.ru/link/?req=doc&amp;base=LAW&amp;n=506955&amp;dst=100175" TargetMode="External"/><Relationship Id="rId182" Type="http://schemas.openxmlformats.org/officeDocument/2006/relationships/hyperlink" Target="https://login.consultant.ru/link/?req=doc&amp;base=LAW&amp;n=429549&amp;dst=100262" TargetMode="External"/><Relationship Id="rId187" Type="http://schemas.openxmlformats.org/officeDocument/2006/relationships/hyperlink" Target="https://login.consultant.ru/link/?req=doc&amp;base=LAW&amp;n=506955&amp;dst=100181" TargetMode="External"/><Relationship Id="rId1" Type="http://schemas.openxmlformats.org/officeDocument/2006/relationships/styles" Target="styles.xml"/><Relationship Id="rId6" Type="http://schemas.openxmlformats.org/officeDocument/2006/relationships/hyperlink" Target="https://login.consultant.ru/link/?req=doc&amp;base=LAW&amp;n=429549&amp;dst=100221" TargetMode="External"/><Relationship Id="rId23" Type="http://schemas.openxmlformats.org/officeDocument/2006/relationships/hyperlink" Target="https://login.consultant.ru/link/?req=doc&amp;base=LAW&amp;n=515317&amp;dst=126941" TargetMode="External"/><Relationship Id="rId28" Type="http://schemas.openxmlformats.org/officeDocument/2006/relationships/hyperlink" Target="https://login.consultant.ru/link/?req=doc&amp;base=LAW&amp;n=397319&amp;dst=100010" TargetMode="External"/><Relationship Id="rId49" Type="http://schemas.openxmlformats.org/officeDocument/2006/relationships/hyperlink" Target="https://login.consultant.ru/link/?req=doc&amp;base=LAW&amp;n=515317&amp;dst=126901" TargetMode="External"/><Relationship Id="rId114" Type="http://schemas.openxmlformats.org/officeDocument/2006/relationships/hyperlink" Target="https://login.consultant.ru/link/?req=doc&amp;base=LAW&amp;n=429549&amp;dst=100243" TargetMode="External"/><Relationship Id="rId119" Type="http://schemas.openxmlformats.org/officeDocument/2006/relationships/hyperlink" Target="https://login.consultant.ru/link/?req=doc&amp;base=LAW&amp;n=507021&amp;dst=100485" TargetMode="External"/><Relationship Id="rId44" Type="http://schemas.openxmlformats.org/officeDocument/2006/relationships/hyperlink" Target="https://login.consultant.ru/link/?req=doc&amp;base=LAW&amp;n=429549&amp;dst=100229" TargetMode="External"/><Relationship Id="rId60" Type="http://schemas.openxmlformats.org/officeDocument/2006/relationships/hyperlink" Target="https://login.consultant.ru/link/?req=doc&amp;base=LAW&amp;n=518569&amp;dst=115113" TargetMode="External"/><Relationship Id="rId65" Type="http://schemas.openxmlformats.org/officeDocument/2006/relationships/hyperlink" Target="https://login.consultant.ru/link/?req=doc&amp;base=LAW&amp;n=477759&amp;dst=100055" TargetMode="External"/><Relationship Id="rId81" Type="http://schemas.openxmlformats.org/officeDocument/2006/relationships/hyperlink" Target="https://login.consultant.ru/link/?req=doc&amp;base=LAW&amp;n=507021&amp;dst=100458" TargetMode="External"/><Relationship Id="rId86" Type="http://schemas.openxmlformats.org/officeDocument/2006/relationships/hyperlink" Target="https://login.consultant.ru/link/?req=doc&amp;base=LAW&amp;n=494990&amp;dst=12099" TargetMode="External"/><Relationship Id="rId130" Type="http://schemas.openxmlformats.org/officeDocument/2006/relationships/hyperlink" Target="https://login.consultant.ru/link/?req=doc&amp;base=LAW&amp;n=515317&amp;dst=100162" TargetMode="External"/><Relationship Id="rId135" Type="http://schemas.openxmlformats.org/officeDocument/2006/relationships/hyperlink" Target="https://login.consultant.ru/link/?req=doc&amp;base=LAW&amp;n=507021&amp;dst=100486" TargetMode="External"/><Relationship Id="rId151" Type="http://schemas.openxmlformats.org/officeDocument/2006/relationships/hyperlink" Target="https://login.consultant.ru/link/?req=doc&amp;base=LAW&amp;n=515317&amp;dst=100162" TargetMode="External"/><Relationship Id="rId156" Type="http://schemas.openxmlformats.org/officeDocument/2006/relationships/hyperlink" Target="https://login.consultant.ru/link/?req=doc&amp;base=LAW&amp;n=507021&amp;dst=100505" TargetMode="External"/><Relationship Id="rId177" Type="http://schemas.openxmlformats.org/officeDocument/2006/relationships/hyperlink" Target="https://login.consultant.ru/link/?req=doc&amp;base=LAW&amp;n=429549&amp;dst=100258" TargetMode="External"/><Relationship Id="rId198" Type="http://schemas.openxmlformats.org/officeDocument/2006/relationships/hyperlink" Target="https://login.consultant.ru/link/?req=doc&amp;base=LAW&amp;n=507021&amp;dst=100556" TargetMode="External"/><Relationship Id="rId172" Type="http://schemas.openxmlformats.org/officeDocument/2006/relationships/hyperlink" Target="https://login.consultant.ru/link/?req=doc&amp;base=LAW&amp;n=512945" TargetMode="External"/><Relationship Id="rId193" Type="http://schemas.openxmlformats.org/officeDocument/2006/relationships/hyperlink" Target="https://login.consultant.ru/link/?req=doc&amp;base=LAW&amp;n=507021&amp;dst=100534" TargetMode="External"/><Relationship Id="rId202" Type="http://schemas.openxmlformats.org/officeDocument/2006/relationships/hyperlink" Target="https://login.consultant.ru/link/?req=doc&amp;base=LAW&amp;n=507021&amp;dst=100557" TargetMode="External"/><Relationship Id="rId13" Type="http://schemas.openxmlformats.org/officeDocument/2006/relationships/hyperlink" Target="https://login.consultant.ru/link/?req=doc&amp;base=LAW&amp;n=518569&amp;dst=115097" TargetMode="External"/><Relationship Id="rId18" Type="http://schemas.openxmlformats.org/officeDocument/2006/relationships/hyperlink" Target="https://login.consultant.ru/link/?req=doc&amp;base=LAW&amp;n=515317&amp;dst=126905" TargetMode="External"/><Relationship Id="rId39" Type="http://schemas.openxmlformats.org/officeDocument/2006/relationships/hyperlink" Target="https://login.consultant.ru/link/?req=doc&amp;base=LAW&amp;n=429549&amp;dst=100225" TargetMode="External"/><Relationship Id="rId109" Type="http://schemas.openxmlformats.org/officeDocument/2006/relationships/hyperlink" Target="https://login.consultant.ru/link/?req=doc&amp;base=OTN&amp;n=6986" TargetMode="External"/><Relationship Id="rId34" Type="http://schemas.openxmlformats.org/officeDocument/2006/relationships/hyperlink" Target="https://login.consultant.ru/link/?req=doc&amp;base=LAW&amp;n=507021&amp;dst=100431" TargetMode="External"/><Relationship Id="rId50" Type="http://schemas.openxmlformats.org/officeDocument/2006/relationships/hyperlink" Target="https://login.consultant.ru/link/?req=doc&amp;base=LAW&amp;n=515317&amp;dst=126905" TargetMode="External"/><Relationship Id="rId55" Type="http://schemas.openxmlformats.org/officeDocument/2006/relationships/hyperlink" Target="https://login.consultant.ru/link/?req=doc&amp;base=LAW&amp;n=515317&amp;dst=126941" TargetMode="External"/><Relationship Id="rId76" Type="http://schemas.openxmlformats.org/officeDocument/2006/relationships/hyperlink" Target="https://login.consultant.ru/link/?req=doc&amp;base=LAW&amp;n=477759&amp;dst=100063" TargetMode="External"/><Relationship Id="rId97" Type="http://schemas.openxmlformats.org/officeDocument/2006/relationships/hyperlink" Target="https://login.consultant.ru/link/?req=doc&amp;base=LAW&amp;n=506955&amp;dst=100152" TargetMode="External"/><Relationship Id="rId104" Type="http://schemas.openxmlformats.org/officeDocument/2006/relationships/hyperlink" Target="https://login.consultant.ru/link/?req=doc&amp;base=LAW&amp;n=265247" TargetMode="External"/><Relationship Id="rId120" Type="http://schemas.openxmlformats.org/officeDocument/2006/relationships/hyperlink" Target="https://login.consultant.ru/link/?req=doc&amp;base=LAW&amp;n=515317&amp;dst=100162" TargetMode="External"/><Relationship Id="rId125" Type="http://schemas.openxmlformats.org/officeDocument/2006/relationships/hyperlink" Target="https://login.consultant.ru/link/?req=doc&amp;base=LAW&amp;n=450320&amp;dst=5632" TargetMode="External"/><Relationship Id="rId141" Type="http://schemas.openxmlformats.org/officeDocument/2006/relationships/hyperlink" Target="https://login.consultant.ru/link/?req=doc&amp;base=LAW&amp;n=507021&amp;dst=100493" TargetMode="External"/><Relationship Id="rId146" Type="http://schemas.openxmlformats.org/officeDocument/2006/relationships/hyperlink" Target="https://login.consultant.ru/link/?req=doc&amp;base=LAW&amp;n=491721&amp;dst=100165" TargetMode="External"/><Relationship Id="rId167" Type="http://schemas.openxmlformats.org/officeDocument/2006/relationships/hyperlink" Target="https://login.consultant.ru/link/?req=doc&amp;base=LAW&amp;n=429549&amp;dst=100246" TargetMode="External"/><Relationship Id="rId188" Type="http://schemas.openxmlformats.org/officeDocument/2006/relationships/hyperlink" Target="https://login.consultant.ru/link/?req=doc&amp;base=LAW&amp;n=507024&amp;dst=100173" TargetMode="External"/><Relationship Id="rId7" Type="http://schemas.openxmlformats.org/officeDocument/2006/relationships/hyperlink" Target="https://login.consultant.ru/link/?req=doc&amp;base=LAW&amp;n=507024&amp;dst=100151" TargetMode="External"/><Relationship Id="rId71" Type="http://schemas.openxmlformats.org/officeDocument/2006/relationships/hyperlink" Target="https://login.consultant.ru/link/?req=doc&amp;base=LAW&amp;n=506955&amp;dst=100130" TargetMode="External"/><Relationship Id="rId92" Type="http://schemas.openxmlformats.org/officeDocument/2006/relationships/hyperlink" Target="https://login.consultant.ru/link/?req=doc&amp;base=LAW&amp;n=515317&amp;dst=100162" TargetMode="External"/><Relationship Id="rId162" Type="http://schemas.openxmlformats.org/officeDocument/2006/relationships/hyperlink" Target="https://login.consultant.ru/link/?req=doc&amp;base=LAW&amp;n=506955&amp;dst=100174" TargetMode="External"/><Relationship Id="rId183" Type="http://schemas.openxmlformats.org/officeDocument/2006/relationships/hyperlink" Target="https://login.consultant.ru/link/?req=doc&amp;base=LAW&amp;n=429549&amp;dst=100264" TargetMode="External"/><Relationship Id="rId2" Type="http://schemas.openxmlformats.org/officeDocument/2006/relationships/settings" Target="settings.xml"/><Relationship Id="rId29" Type="http://schemas.openxmlformats.org/officeDocument/2006/relationships/hyperlink" Target="https://login.consultant.ru/link/?req=doc&amp;base=LAW&amp;n=429549&amp;dst=100223" TargetMode="External"/><Relationship Id="rId24" Type="http://schemas.openxmlformats.org/officeDocument/2006/relationships/hyperlink" Target="https://login.consultant.ru/link/?req=doc&amp;base=LAW&amp;n=515317&amp;dst=126945" TargetMode="External"/><Relationship Id="rId40" Type="http://schemas.openxmlformats.org/officeDocument/2006/relationships/hyperlink" Target="https://login.consultant.ru/link/?req=doc&amp;base=LAW&amp;n=506955&amp;dst=100127" TargetMode="External"/><Relationship Id="rId45" Type="http://schemas.openxmlformats.org/officeDocument/2006/relationships/hyperlink" Target="https://login.consultant.ru/link/?req=doc&amp;base=LAW&amp;n=507024&amp;dst=100154" TargetMode="External"/><Relationship Id="rId66" Type="http://schemas.openxmlformats.org/officeDocument/2006/relationships/hyperlink" Target="https://login.consultant.ru/link/?req=doc&amp;base=LAW&amp;n=507021&amp;dst=100451" TargetMode="External"/><Relationship Id="rId87" Type="http://schemas.openxmlformats.org/officeDocument/2006/relationships/hyperlink" Target="https://login.consultant.ru/link/?req=doc&amp;base=LAW&amp;n=507024&amp;dst=100159" TargetMode="External"/><Relationship Id="rId110" Type="http://schemas.openxmlformats.org/officeDocument/2006/relationships/hyperlink" Target="https://login.consultant.ru/link/?req=doc&amp;base=LAW&amp;n=450320&amp;dst=5632" TargetMode="External"/><Relationship Id="rId115" Type="http://schemas.openxmlformats.org/officeDocument/2006/relationships/hyperlink" Target="https://login.consultant.ru/link/?req=doc&amp;base=LAW&amp;n=515564&amp;dst=100043" TargetMode="External"/><Relationship Id="rId131" Type="http://schemas.openxmlformats.org/officeDocument/2006/relationships/hyperlink" Target="https://login.consultant.ru/link/?req=doc&amp;base=LAW&amp;n=486066&amp;dst=100010" TargetMode="External"/><Relationship Id="rId136" Type="http://schemas.openxmlformats.org/officeDocument/2006/relationships/hyperlink" Target="https://login.consultant.ru/link/?req=doc&amp;base=LAW&amp;n=507024&amp;dst=100172" TargetMode="External"/><Relationship Id="rId157" Type="http://schemas.openxmlformats.org/officeDocument/2006/relationships/hyperlink" Target="https://login.consultant.ru/link/?req=doc&amp;base=LAW&amp;n=491721&amp;dst=100168" TargetMode="External"/><Relationship Id="rId178" Type="http://schemas.openxmlformats.org/officeDocument/2006/relationships/hyperlink" Target="https://login.consultant.ru/link/?req=doc&amp;base=LAW&amp;n=512945" TargetMode="External"/><Relationship Id="rId61" Type="http://schemas.openxmlformats.org/officeDocument/2006/relationships/hyperlink" Target="https://login.consultant.ru/link/?req=doc&amp;base=LAW&amp;n=397319&amp;dst=100010" TargetMode="External"/><Relationship Id="rId82" Type="http://schemas.openxmlformats.org/officeDocument/2006/relationships/hyperlink" Target="https://login.consultant.ru/link/?req=doc&amp;base=LAW&amp;n=507021&amp;dst=100459" TargetMode="External"/><Relationship Id="rId152" Type="http://schemas.openxmlformats.org/officeDocument/2006/relationships/hyperlink" Target="https://login.consultant.ru/link/?req=doc&amp;base=LAW&amp;n=491721&amp;dst=100167" TargetMode="External"/><Relationship Id="rId173" Type="http://schemas.openxmlformats.org/officeDocument/2006/relationships/hyperlink" Target="https://login.consultant.ru/link/?req=doc&amp;base=LAW&amp;n=429549&amp;dst=100253" TargetMode="External"/><Relationship Id="rId194" Type="http://schemas.openxmlformats.org/officeDocument/2006/relationships/hyperlink" Target="https://login.consultant.ru/link/?req=doc&amp;base=LAW&amp;n=507021&amp;dst=100541" TargetMode="External"/><Relationship Id="rId199" Type="http://schemas.openxmlformats.org/officeDocument/2006/relationships/hyperlink" Target="https://login.consultant.ru/link/?req=doc&amp;base=LAW&amp;n=494990&amp;dst=2973" TargetMode="External"/><Relationship Id="rId203" Type="http://schemas.openxmlformats.org/officeDocument/2006/relationships/fontTable" Target="fontTable.xml"/><Relationship Id="rId19" Type="http://schemas.openxmlformats.org/officeDocument/2006/relationships/hyperlink" Target="https://login.consultant.ru/link/?req=doc&amp;base=LAW&amp;n=515317&amp;dst=126911" TargetMode="External"/><Relationship Id="rId14" Type="http://schemas.openxmlformats.org/officeDocument/2006/relationships/hyperlink" Target="https://login.consultant.ru/link/?req=doc&amp;base=LAW&amp;n=518569&amp;dst=115103" TargetMode="External"/><Relationship Id="rId30" Type="http://schemas.openxmlformats.org/officeDocument/2006/relationships/hyperlink" Target="https://login.consultant.ru/link/?req=doc&amp;base=LAW&amp;n=507024&amp;dst=100151" TargetMode="External"/><Relationship Id="rId35" Type="http://schemas.openxmlformats.org/officeDocument/2006/relationships/hyperlink" Target="https://login.consultant.ru/link/?req=doc&amp;base=LAW&amp;n=507021&amp;dst=100433" TargetMode="External"/><Relationship Id="rId56" Type="http://schemas.openxmlformats.org/officeDocument/2006/relationships/hyperlink" Target="https://login.consultant.ru/link/?req=doc&amp;base=LAW&amp;n=515317&amp;dst=126945" TargetMode="External"/><Relationship Id="rId77" Type="http://schemas.openxmlformats.org/officeDocument/2006/relationships/hyperlink" Target="https://login.consultant.ru/link/?req=doc&amp;base=LAW&amp;n=506955&amp;dst=100140" TargetMode="External"/><Relationship Id="rId100" Type="http://schemas.openxmlformats.org/officeDocument/2006/relationships/hyperlink" Target="https://login.consultant.ru/link/?req=doc&amp;base=LAW&amp;n=260676" TargetMode="External"/><Relationship Id="rId105" Type="http://schemas.openxmlformats.org/officeDocument/2006/relationships/hyperlink" Target="https://login.consultant.ru/link/?req=doc&amp;base=OTN&amp;n=7014" TargetMode="External"/><Relationship Id="rId126" Type="http://schemas.openxmlformats.org/officeDocument/2006/relationships/hyperlink" Target="https://login.consultant.ru/link/?req=doc&amp;base=LAW&amp;n=496307&amp;dst=100074" TargetMode="External"/><Relationship Id="rId147" Type="http://schemas.openxmlformats.org/officeDocument/2006/relationships/hyperlink" Target="https://login.consultant.ru/link/?req=doc&amp;base=LAW&amp;n=491721&amp;dst=100165" TargetMode="External"/><Relationship Id="rId168" Type="http://schemas.openxmlformats.org/officeDocument/2006/relationships/hyperlink" Target="https://login.consultant.ru/link/?req=doc&amp;base=LAW&amp;n=429549&amp;dst=100248" TargetMode="External"/><Relationship Id="rId8" Type="http://schemas.openxmlformats.org/officeDocument/2006/relationships/hyperlink" Target="https://login.consultant.ru/link/?req=doc&amp;base=LAW&amp;n=477759&amp;dst=100054" TargetMode="External"/><Relationship Id="rId51" Type="http://schemas.openxmlformats.org/officeDocument/2006/relationships/hyperlink" Target="https://login.consultant.ru/link/?req=doc&amp;base=LAW&amp;n=515317&amp;dst=126911" TargetMode="External"/><Relationship Id="rId72" Type="http://schemas.openxmlformats.org/officeDocument/2006/relationships/hyperlink" Target="https://login.consultant.ru/link/?req=doc&amp;base=LAW&amp;n=515564&amp;dst=100065" TargetMode="External"/><Relationship Id="rId93" Type="http://schemas.openxmlformats.org/officeDocument/2006/relationships/hyperlink" Target="https://login.consultant.ru/link/?req=doc&amp;base=LAW&amp;n=507021&amp;dst=100464" TargetMode="External"/><Relationship Id="rId98" Type="http://schemas.openxmlformats.org/officeDocument/2006/relationships/hyperlink" Target="https://login.consultant.ru/link/?req=doc&amp;base=LAW&amp;n=506955&amp;dst=100154" TargetMode="External"/><Relationship Id="rId121" Type="http://schemas.openxmlformats.org/officeDocument/2006/relationships/hyperlink" Target="https://login.consultant.ru/link/?req=doc&amp;base=LAW&amp;n=506955&amp;dst=100155" TargetMode="External"/><Relationship Id="rId142" Type="http://schemas.openxmlformats.org/officeDocument/2006/relationships/hyperlink" Target="https://login.consultant.ru/link/?req=doc&amp;base=LAW&amp;n=429549&amp;dst=100244" TargetMode="External"/><Relationship Id="rId163" Type="http://schemas.openxmlformats.org/officeDocument/2006/relationships/hyperlink" Target="https://login.consultant.ru/link/?req=doc&amp;base=LAW&amp;n=507021&amp;dst=100513" TargetMode="External"/><Relationship Id="rId184" Type="http://schemas.openxmlformats.org/officeDocument/2006/relationships/hyperlink" Target="https://login.consultant.ru/link/?req=doc&amp;base=LAW&amp;n=429549&amp;dst=100266" TargetMode="External"/><Relationship Id="rId189" Type="http://schemas.openxmlformats.org/officeDocument/2006/relationships/hyperlink" Target="https://login.consultant.ru/link/?req=doc&amp;base=LAW&amp;n=507024&amp;dst=10018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97319&amp;dst=100009" TargetMode="External"/><Relationship Id="rId46" Type="http://schemas.openxmlformats.org/officeDocument/2006/relationships/hyperlink" Target="https://login.consultant.ru/link/?req=doc&amp;base=LAW&amp;n=507024&amp;dst=100156" TargetMode="External"/><Relationship Id="rId67" Type="http://schemas.openxmlformats.org/officeDocument/2006/relationships/hyperlink" Target="https://login.consultant.ru/link/?req=doc&amp;base=LAW&amp;n=429549&amp;dst=100230" TargetMode="External"/><Relationship Id="rId116" Type="http://schemas.openxmlformats.org/officeDocument/2006/relationships/hyperlink" Target="https://login.consultant.ru/link/?req=doc&amp;base=LAW&amp;n=507021&amp;dst=100472" TargetMode="External"/><Relationship Id="rId137" Type="http://schemas.openxmlformats.org/officeDocument/2006/relationships/hyperlink" Target="https://login.consultant.ru/link/?req=doc&amp;base=LAW&amp;n=507021&amp;dst=100489" TargetMode="External"/><Relationship Id="rId158" Type="http://schemas.openxmlformats.org/officeDocument/2006/relationships/hyperlink" Target="https://login.consultant.ru/link/?req=doc&amp;base=LAW&amp;n=491721&amp;dst=100170" TargetMode="External"/><Relationship Id="rId20" Type="http://schemas.openxmlformats.org/officeDocument/2006/relationships/hyperlink" Target="https://login.consultant.ru/link/?req=doc&amp;base=LAW&amp;n=515317&amp;dst=126915" TargetMode="External"/><Relationship Id="rId41" Type="http://schemas.openxmlformats.org/officeDocument/2006/relationships/hyperlink" Target="https://login.consultant.ru/link/?req=doc&amp;base=LAW&amp;n=506955&amp;dst=100128" TargetMode="External"/><Relationship Id="rId62" Type="http://schemas.openxmlformats.org/officeDocument/2006/relationships/hyperlink" Target="https://login.consultant.ru/link/?req=doc&amp;base=LAW&amp;n=515564&amp;dst=100028" TargetMode="External"/><Relationship Id="rId83" Type="http://schemas.openxmlformats.org/officeDocument/2006/relationships/hyperlink" Target="https://login.consultant.ru/link/?req=doc&amp;base=LAW&amp;n=507021&amp;dst=100460" TargetMode="External"/><Relationship Id="rId88" Type="http://schemas.openxmlformats.org/officeDocument/2006/relationships/hyperlink" Target="https://login.consultant.ru/link/?req=doc&amp;base=LAW&amp;n=506955&amp;dst=100144" TargetMode="External"/><Relationship Id="rId111" Type="http://schemas.openxmlformats.org/officeDocument/2006/relationships/hyperlink" Target="https://login.consultant.ru/link/?req=doc&amp;base=LAW&amp;n=496307&amp;dst=100074" TargetMode="External"/><Relationship Id="rId132" Type="http://schemas.openxmlformats.org/officeDocument/2006/relationships/hyperlink" Target="https://login.consultant.ru/link/?req=doc&amp;base=LAW&amp;n=506955&amp;dst=100164" TargetMode="External"/><Relationship Id="rId153" Type="http://schemas.openxmlformats.org/officeDocument/2006/relationships/hyperlink" Target="https://login.consultant.ru/link/?req=doc&amp;base=LAW&amp;n=507021&amp;dst=100501" TargetMode="External"/><Relationship Id="rId174" Type="http://schemas.openxmlformats.org/officeDocument/2006/relationships/hyperlink" Target="https://login.consultant.ru/link/?req=doc&amp;base=LAW&amp;n=429549&amp;dst=100254" TargetMode="External"/><Relationship Id="rId179" Type="http://schemas.openxmlformats.org/officeDocument/2006/relationships/hyperlink" Target="https://login.consultant.ru/link/?req=doc&amp;base=LAW&amp;n=429549&amp;dst=100259" TargetMode="External"/><Relationship Id="rId195" Type="http://schemas.openxmlformats.org/officeDocument/2006/relationships/hyperlink" Target="https://login.consultant.ru/link/?req=doc&amp;base=LAW&amp;n=495210&amp;dst=100207" TargetMode="External"/><Relationship Id="rId190" Type="http://schemas.openxmlformats.org/officeDocument/2006/relationships/hyperlink" Target="https://login.consultant.ru/link/?req=doc&amp;base=LAW&amp;n=491721&amp;dst=100175" TargetMode="External"/><Relationship Id="rId204" Type="http://schemas.openxmlformats.org/officeDocument/2006/relationships/theme" Target="theme/theme1.xml"/><Relationship Id="rId15" Type="http://schemas.openxmlformats.org/officeDocument/2006/relationships/hyperlink" Target="https://login.consultant.ru/link/?req=doc&amp;base=LAW&amp;n=518569&amp;dst=115109" TargetMode="External"/><Relationship Id="rId36" Type="http://schemas.openxmlformats.org/officeDocument/2006/relationships/hyperlink" Target="https://login.consultant.ru/link/?req=doc&amp;base=LAW&amp;n=507021&amp;dst=100434" TargetMode="External"/><Relationship Id="rId57" Type="http://schemas.openxmlformats.org/officeDocument/2006/relationships/hyperlink" Target="https://login.consultant.ru/link/?req=doc&amp;base=LAW&amp;n=518569&amp;dst=115097" TargetMode="External"/><Relationship Id="rId106" Type="http://schemas.openxmlformats.org/officeDocument/2006/relationships/hyperlink" Target="https://login.consultant.ru/link/?req=doc&amp;base=LAW&amp;n=429549&amp;dst=100234" TargetMode="External"/><Relationship Id="rId127" Type="http://schemas.openxmlformats.org/officeDocument/2006/relationships/hyperlink" Target="https://login.consultant.ru/link/?req=doc&amp;base=LAW&amp;n=491721&amp;dst=100157" TargetMode="External"/><Relationship Id="rId10" Type="http://schemas.openxmlformats.org/officeDocument/2006/relationships/hyperlink" Target="https://login.consultant.ru/link/?req=doc&amp;base=LAW&amp;n=506955&amp;dst=100125" TargetMode="External"/><Relationship Id="rId31" Type="http://schemas.openxmlformats.org/officeDocument/2006/relationships/hyperlink" Target="https://login.consultant.ru/link/?req=doc&amp;base=LAW&amp;n=477759&amp;dst=100054" TargetMode="External"/><Relationship Id="rId52" Type="http://schemas.openxmlformats.org/officeDocument/2006/relationships/hyperlink" Target="https://login.consultant.ru/link/?req=doc&amp;base=LAW&amp;n=515317&amp;dst=126915" TargetMode="External"/><Relationship Id="rId73" Type="http://schemas.openxmlformats.org/officeDocument/2006/relationships/hyperlink" Target="https://login.consultant.ru/link/?req=doc&amp;base=LAW&amp;n=515564&amp;dst=100070" TargetMode="External"/><Relationship Id="rId78" Type="http://schemas.openxmlformats.org/officeDocument/2006/relationships/hyperlink" Target="https://login.consultant.ru/link/?req=doc&amp;base=LAW&amp;n=507021&amp;dst=100454" TargetMode="External"/><Relationship Id="rId94" Type="http://schemas.openxmlformats.org/officeDocument/2006/relationships/hyperlink" Target="https://login.consultant.ru/link/?req=doc&amp;base=LAW&amp;n=506955&amp;dst=100145" TargetMode="External"/><Relationship Id="rId99" Type="http://schemas.openxmlformats.org/officeDocument/2006/relationships/hyperlink" Target="https://login.consultant.ru/link/?req=doc&amp;base=OTN&amp;n=7014" TargetMode="External"/><Relationship Id="rId101" Type="http://schemas.openxmlformats.org/officeDocument/2006/relationships/hyperlink" Target="https://login.consultant.ru/link/?req=doc&amp;base=OTN&amp;n=7014" TargetMode="External"/><Relationship Id="rId122" Type="http://schemas.openxmlformats.org/officeDocument/2006/relationships/hyperlink" Target="https://login.consultant.ru/link/?req=doc&amp;base=LAW&amp;n=506955&amp;dst=100157" TargetMode="External"/><Relationship Id="rId143" Type="http://schemas.openxmlformats.org/officeDocument/2006/relationships/hyperlink" Target="https://login.consultant.ru/link/?req=doc&amp;base=LAW&amp;n=506955&amp;dst=100169" TargetMode="External"/><Relationship Id="rId148" Type="http://schemas.openxmlformats.org/officeDocument/2006/relationships/hyperlink" Target="https://login.consultant.ru/link/?req=doc&amp;base=LAW&amp;n=491721&amp;dst=100166" TargetMode="External"/><Relationship Id="rId164" Type="http://schemas.openxmlformats.org/officeDocument/2006/relationships/hyperlink" Target="https://login.consultant.ru/link/?req=doc&amp;base=LAW&amp;n=507021&amp;dst=100514" TargetMode="External"/><Relationship Id="rId169" Type="http://schemas.openxmlformats.org/officeDocument/2006/relationships/hyperlink" Target="https://login.consultant.ru/link/?req=doc&amp;base=LAW&amp;n=429549&amp;dst=100249" TargetMode="External"/><Relationship Id="rId185" Type="http://schemas.openxmlformats.org/officeDocument/2006/relationships/hyperlink" Target="https://login.consultant.ru/link/?req=doc&amp;base=LAW&amp;n=512945&amp;dst=551" TargetMode="External"/><Relationship Id="rId4" Type="http://schemas.openxmlformats.org/officeDocument/2006/relationships/hyperlink" Target="https://login.consultant.ru/link/?req=doc&amp;base=LAW&amp;n=507021&amp;dst=100429" TargetMode="External"/><Relationship Id="rId9" Type="http://schemas.openxmlformats.org/officeDocument/2006/relationships/hyperlink" Target="https://login.consultant.ru/link/?req=doc&amp;base=LAW&amp;n=491721&amp;dst=100151" TargetMode="External"/><Relationship Id="rId180" Type="http://schemas.openxmlformats.org/officeDocument/2006/relationships/hyperlink" Target="https://login.consultant.ru/link/?req=doc&amp;base=LAW&amp;n=429549&amp;dst=100260" TargetMode="External"/><Relationship Id="rId26" Type="http://schemas.openxmlformats.org/officeDocument/2006/relationships/hyperlink" Target="https://login.consultant.ru/link/?req=doc&amp;base=LAW&amp;n=326969&amp;dst=100023" TargetMode="External"/><Relationship Id="rId47" Type="http://schemas.openxmlformats.org/officeDocument/2006/relationships/hyperlink" Target="https://login.consultant.ru/link/?req=doc&amp;base=LAW&amp;n=507024&amp;dst=100157" TargetMode="External"/><Relationship Id="rId68" Type="http://schemas.openxmlformats.org/officeDocument/2006/relationships/hyperlink" Target="https://login.consultant.ru/link/?req=doc&amp;base=LAW&amp;n=507021&amp;dst=100452" TargetMode="External"/><Relationship Id="rId89" Type="http://schemas.openxmlformats.org/officeDocument/2006/relationships/hyperlink" Target="https://login.consultant.ru/link/?req=doc&amp;base=LAW&amp;n=477759&amp;dst=100064" TargetMode="External"/><Relationship Id="rId112" Type="http://schemas.openxmlformats.org/officeDocument/2006/relationships/hyperlink" Target="https://login.consultant.ru/link/?req=doc&amp;base=LAW&amp;n=491721&amp;dst=100152" TargetMode="External"/><Relationship Id="rId133" Type="http://schemas.openxmlformats.org/officeDocument/2006/relationships/hyperlink" Target="https://login.consultant.ru/link/?req=doc&amp;base=LAW&amp;n=506955&amp;dst=100166" TargetMode="External"/><Relationship Id="rId154" Type="http://schemas.openxmlformats.org/officeDocument/2006/relationships/hyperlink" Target="https://login.consultant.ru/link/?req=doc&amp;base=LAW&amp;n=486066&amp;dst=100010" TargetMode="External"/><Relationship Id="rId175" Type="http://schemas.openxmlformats.org/officeDocument/2006/relationships/hyperlink" Target="https://login.consultant.ru/link/?req=doc&amp;base=LAW&amp;n=429549&amp;dst=100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20808</Words>
  <Characters>118611</Characters>
  <Application>Microsoft Office Word</Application>
  <DocSecurity>0</DocSecurity>
  <Lines>988</Lines>
  <Paragraphs>278</Paragraphs>
  <ScaleCrop>false</ScaleCrop>
  <Company/>
  <LinksUpToDate>false</LinksUpToDate>
  <CharactersWithSpaces>139141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fedoseevaam</dc:creator>
  <cp:lastModifiedBy>fedoseevaam</cp:lastModifiedBy>
  <cp:revision>1</cp:revision>
  <dcterms:created xsi:type="dcterms:W3CDTF">2025-12-09T06:56:00Z</dcterms:created>
  <dcterms:modified xsi:type="dcterms:W3CDTF">2025-12-09T06:56:00Z</dcterms:modified>
</cp:coreProperties>
</file>