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EC" w:rsidRDefault="00F502EC" w:rsidP="00F502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02EC">
        <w:rPr>
          <w:rFonts w:ascii="Times New Roman" w:hAnsi="Times New Roman" w:cs="Times New Roman"/>
          <w:b/>
          <w:sz w:val="28"/>
          <w:szCs w:val="28"/>
        </w:rPr>
        <w:t>Форма предоставления информации для регистрации на круглый стол: «</w:t>
      </w:r>
      <w:r w:rsidRPr="00F502EC">
        <w:rPr>
          <w:rFonts w:ascii="Times New Roman" w:eastAsia="Calibri" w:hAnsi="Times New Roman" w:cs="Times New Roman"/>
          <w:b/>
          <w:bCs/>
          <w:sz w:val="28"/>
          <w:szCs w:val="28"/>
        </w:rPr>
        <w:t>Исландия и Россия. Укрепление сотрудничества в области создания эффективной рыбопромы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словой отрасли:</w:t>
      </w:r>
    </w:p>
    <w:p w:rsidR="001E7AE9" w:rsidRDefault="00F502EC" w:rsidP="00F502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02EC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перспективы и реализованные достижения»</w:t>
      </w:r>
    </w:p>
    <w:p w:rsidR="00F502EC" w:rsidRDefault="00F502EC" w:rsidP="00F502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4227"/>
        <w:gridCol w:w="2957"/>
        <w:gridCol w:w="2958"/>
      </w:tblGrid>
      <w:tr w:rsidR="00F502EC" w:rsidRPr="00F502EC" w:rsidTr="00F502EC">
        <w:tc>
          <w:tcPr>
            <w:tcW w:w="675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2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5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Спикер/слушатель</w:t>
            </w:r>
          </w:p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(тема)</w:t>
            </w:r>
          </w:p>
        </w:tc>
        <w:tc>
          <w:tcPr>
            <w:tcW w:w="2958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F502EC" w:rsidRPr="00F502EC" w:rsidTr="00F502EC">
        <w:tc>
          <w:tcPr>
            <w:tcW w:w="675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C" w:rsidRPr="00F502EC" w:rsidTr="00F502EC">
        <w:tc>
          <w:tcPr>
            <w:tcW w:w="675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C" w:rsidRPr="00F502EC" w:rsidTr="00F502EC">
        <w:tc>
          <w:tcPr>
            <w:tcW w:w="675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C" w:rsidRPr="00F502EC" w:rsidTr="00F502EC">
        <w:tc>
          <w:tcPr>
            <w:tcW w:w="675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C" w:rsidRPr="00F502EC" w:rsidTr="00F502EC">
        <w:tc>
          <w:tcPr>
            <w:tcW w:w="675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C" w:rsidRPr="00F502EC" w:rsidTr="00F502EC">
        <w:tc>
          <w:tcPr>
            <w:tcW w:w="675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C" w:rsidRPr="00F502EC" w:rsidTr="00F502EC">
        <w:tc>
          <w:tcPr>
            <w:tcW w:w="675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502EC" w:rsidRPr="00F502EC" w:rsidRDefault="00F502EC" w:rsidP="00F5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2EC" w:rsidRPr="00F502EC" w:rsidRDefault="00F502EC" w:rsidP="00F50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02EC" w:rsidRPr="00F502EC" w:rsidSect="00F502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2EC"/>
    <w:rsid w:val="000E06D3"/>
    <w:rsid w:val="001E7AE9"/>
    <w:rsid w:val="002267E5"/>
    <w:rsid w:val="00662383"/>
    <w:rsid w:val="00B1635F"/>
    <w:rsid w:val="00F5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</dc:creator>
  <cp:lastModifiedBy>Пантелеева</cp:lastModifiedBy>
  <cp:revision>1</cp:revision>
  <dcterms:created xsi:type="dcterms:W3CDTF">2019-03-04T13:40:00Z</dcterms:created>
  <dcterms:modified xsi:type="dcterms:W3CDTF">2019-03-04T13:48:00Z</dcterms:modified>
</cp:coreProperties>
</file>