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DE" w:rsidRPr="00A33E36" w:rsidRDefault="000A3ADE" w:rsidP="000A3ADE">
      <w:pPr>
        <w:widowControl w:val="0"/>
        <w:suppressAutoHyphens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33E36">
        <w:rPr>
          <w:b/>
          <w:color w:val="0D0D0D" w:themeColor="text1" w:themeTint="F2"/>
          <w:sz w:val="28"/>
          <w:szCs w:val="28"/>
        </w:rPr>
        <w:t>«Состав отраслевой рабочей группы</w:t>
      </w:r>
    </w:p>
    <w:p w:rsidR="000A3ADE" w:rsidRPr="00A33E36" w:rsidRDefault="000A3ADE" w:rsidP="000A3ADE">
      <w:pPr>
        <w:widowControl w:val="0"/>
        <w:suppressAutoHyphens/>
        <w:contextualSpacing/>
        <w:jc w:val="center"/>
        <w:rPr>
          <w:b/>
          <w:color w:val="0D0D0D" w:themeColor="text1" w:themeTint="F2"/>
          <w:sz w:val="28"/>
          <w:szCs w:val="28"/>
        </w:rPr>
      </w:pPr>
      <w:r w:rsidRPr="00A33E36">
        <w:rPr>
          <w:b/>
          <w:color w:val="0D0D0D" w:themeColor="text1" w:themeTint="F2"/>
          <w:sz w:val="28"/>
          <w:szCs w:val="28"/>
        </w:rPr>
        <w:t xml:space="preserve">по </w:t>
      </w:r>
      <w:r>
        <w:rPr>
          <w:b/>
          <w:color w:val="0D0D0D" w:themeColor="text1" w:themeTint="F2"/>
          <w:sz w:val="28"/>
          <w:szCs w:val="28"/>
        </w:rPr>
        <w:t>оценке</w:t>
      </w:r>
      <w:r w:rsidRPr="00A33E36">
        <w:rPr>
          <w:b/>
          <w:color w:val="0D0D0D" w:themeColor="text1" w:themeTint="F2"/>
          <w:sz w:val="28"/>
          <w:szCs w:val="28"/>
        </w:rPr>
        <w:t xml:space="preserve"> инвестиционных проектов Мурманской области</w:t>
      </w:r>
    </w:p>
    <w:p w:rsidR="000A3ADE" w:rsidRPr="00A33E36" w:rsidRDefault="000A3ADE" w:rsidP="000A3ADE">
      <w:pPr>
        <w:widowControl w:val="0"/>
        <w:suppressAutoHyphens/>
        <w:contextualSpacing/>
        <w:jc w:val="center"/>
        <w:rPr>
          <w:b/>
          <w:bCs/>
          <w:color w:val="0D0D0D" w:themeColor="text1" w:themeTint="F2"/>
          <w:sz w:val="28"/>
          <w:szCs w:val="28"/>
        </w:rPr>
      </w:pPr>
      <w:r w:rsidRPr="00A33E36">
        <w:rPr>
          <w:b/>
          <w:color w:val="0D0D0D" w:themeColor="text1" w:themeTint="F2"/>
          <w:sz w:val="28"/>
          <w:szCs w:val="28"/>
        </w:rPr>
        <w:t>по направлению «ЖКХ, энергетика и ТКО»</w:t>
      </w:r>
    </w:p>
    <w:p w:rsidR="000A3ADE" w:rsidRPr="00A33E36" w:rsidRDefault="000A3ADE" w:rsidP="000A3ADE">
      <w:pPr>
        <w:widowControl w:val="0"/>
        <w:suppressAutoHyphens/>
        <w:contextualSpacing/>
        <w:jc w:val="center"/>
        <w:rPr>
          <w:b/>
          <w:bCs/>
          <w:color w:val="0D0D0D" w:themeColor="text1" w:themeTint="F2"/>
          <w:sz w:val="28"/>
          <w:szCs w:val="28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3436"/>
        <w:gridCol w:w="6096"/>
      </w:tblGrid>
      <w:tr w:rsidR="000A3ADE" w:rsidRPr="0065768E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6D6A59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D6A59">
              <w:rPr>
                <w:color w:val="0D0D0D" w:themeColor="text1" w:themeTint="F2"/>
                <w:sz w:val="28"/>
                <w:szCs w:val="28"/>
              </w:rPr>
              <w:t>Лыженков</w:t>
            </w:r>
            <w:proofErr w:type="spellEnd"/>
            <w:r w:rsidRPr="006D6A59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A3ADE" w:rsidRPr="006D6A59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6D6A59">
              <w:rPr>
                <w:color w:val="0D0D0D" w:themeColor="text1" w:themeTint="F2"/>
                <w:sz w:val="28"/>
                <w:szCs w:val="28"/>
              </w:rPr>
              <w:t>Алексей Германович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Pr="006D6A59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6D6A59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Губернатора Мурманской области (председатель рабочей группы)</w:t>
            </w:r>
          </w:p>
          <w:p w:rsidR="000A3ADE" w:rsidRPr="006D6A59" w:rsidRDefault="000A3ADE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Кузнецова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Ольга Александровна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Губернатора Мурманской области (заместитель председателя рабочей группы)</w:t>
            </w:r>
          </w:p>
          <w:p w:rsidR="000A3ADE" w:rsidRPr="000C1561" w:rsidRDefault="000A3ADE" w:rsidP="00B831A7">
            <w:pPr>
              <w:pStyle w:val="a3"/>
              <w:widowControl w:val="0"/>
              <w:suppressAutoHyphens/>
              <w:ind w:left="318"/>
              <w:jc w:val="right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Трипольский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Евгений Николаевич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ind w:left="317" w:hanging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директор Департамента государственно-частного партнерства АО</w:t>
            </w:r>
            <w:r w:rsidRPr="000C1561">
              <w:rPr>
                <w:color w:val="0D0D0D" w:themeColor="text1" w:themeTint="F2"/>
                <w:sz w:val="28"/>
                <w:szCs w:val="28"/>
              </w:rPr>
              <w:t> 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«Корпорация развития Мурманской области» (секретарь рабочей группы, по согласованию)</w:t>
            </w:r>
          </w:p>
          <w:p w:rsidR="000A3ADE" w:rsidRPr="000C1561" w:rsidRDefault="000A3ADE" w:rsidP="00B831A7">
            <w:pPr>
              <w:pStyle w:val="a3"/>
              <w:widowControl w:val="0"/>
              <w:suppressAutoHyphens/>
              <w:ind w:left="317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Члены рабочей группы: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B831A7">
            <w:pPr>
              <w:pStyle w:val="a3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E63993">
              <w:rPr>
                <w:color w:val="0D0D0D" w:themeColor="text1" w:themeTint="F2"/>
                <w:sz w:val="28"/>
                <w:szCs w:val="28"/>
              </w:rPr>
              <w:t>Бузунов</w:t>
            </w:r>
            <w:proofErr w:type="gramEnd"/>
            <w:r w:rsidRPr="00E6399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Алексей Анатольевич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</w:rPr>
              <w:t>заместитель министра финансов Мурманской области</w:t>
            </w:r>
          </w:p>
          <w:p w:rsidR="000A3ADE" w:rsidRPr="000C1561" w:rsidRDefault="000A3ADE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0A3ADE" w:rsidRPr="00A33E36" w:rsidTr="00B831A7">
        <w:trPr>
          <w:trHeight w:val="656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Заболотская</w:t>
            </w:r>
            <w:proofErr w:type="spellEnd"/>
          </w:p>
          <w:p w:rsidR="000A3ADE" w:rsidRDefault="000A3ADE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Наталья Викторовна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0C1561">
              <w:rPr>
                <w:sz w:val="28"/>
                <w:szCs w:val="28"/>
              </w:rPr>
              <w:t xml:space="preserve"> Комитета по тарифному регулированию Мурманской области</w:t>
            </w:r>
          </w:p>
          <w:p w:rsidR="000A3ADE" w:rsidRPr="000C1561" w:rsidRDefault="000A3ADE" w:rsidP="00B831A7">
            <w:pPr>
              <w:widowControl w:val="0"/>
              <w:suppressAutoHyphens/>
              <w:ind w:left="31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3ADE" w:rsidRPr="00A33E36" w:rsidTr="00B831A7">
        <w:trPr>
          <w:trHeight w:val="656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Кузнецова 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Алена Александровна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первый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министра энергетики и жилищно-коммунального хозяйства Мурманской области</w:t>
            </w:r>
          </w:p>
          <w:p w:rsidR="000A3ADE" w:rsidRPr="000C1561" w:rsidRDefault="000A3ADE" w:rsidP="00B831A7">
            <w:pPr>
              <w:widowControl w:val="0"/>
              <w:suppressAutoHyphens/>
              <w:ind w:left="-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A3ADE" w:rsidRPr="00A33E36" w:rsidTr="00B831A7">
        <w:trPr>
          <w:trHeight w:val="656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Кукса</w:t>
            </w:r>
            <w:proofErr w:type="spellEnd"/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Артем Геннадьевич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генеральный директор АО «Корпорация развития Мурманской области» (по согласованию)</w:t>
            </w:r>
          </w:p>
          <w:p w:rsidR="000A3ADE" w:rsidRPr="000C1561" w:rsidRDefault="000A3ADE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A3ADE" w:rsidRPr="00A33E36" w:rsidTr="00B831A7">
        <w:trPr>
          <w:trHeight w:val="656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Левчук 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Анна Петровна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начальник управления формирования и реализации политики в области энергетики и жилищно-коммунального хозяйства Министерства энергетики и жилищно-коммунального хозяйства Мурманской области</w:t>
            </w: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Минкина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Виктория Юрьевна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министр имущественных отношений Мурманской области</w:t>
            </w: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Панфилова </w:t>
            </w:r>
          </w:p>
          <w:p w:rsidR="000A3ADE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Светлана Анатольевна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министр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развития Арктики и экономики Мурманской области</w:t>
            </w:r>
          </w:p>
          <w:p w:rsidR="000A3ADE" w:rsidRPr="000C1561" w:rsidRDefault="000A3ADE" w:rsidP="00B831A7">
            <w:pPr>
              <w:pStyle w:val="a3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Полуянова 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Наталья Андреевна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>заместитель министра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развития Арктики и экономики Мурманской области</w:t>
            </w:r>
          </w:p>
          <w:p w:rsidR="000A3ADE" w:rsidRPr="000C1561" w:rsidRDefault="000A3ADE" w:rsidP="00B831A7">
            <w:pPr>
              <w:pStyle w:val="a3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Самбур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 w:rsidRPr="00E63993">
              <w:rPr>
                <w:color w:val="0D0D0D" w:themeColor="text1" w:themeTint="F2"/>
                <w:sz w:val="28"/>
                <w:szCs w:val="28"/>
              </w:rPr>
              <w:t>Елена Борисовна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заместитель </w:t>
            </w:r>
            <w:proofErr w:type="gramStart"/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начальника правового управления </w:t>
            </w:r>
            <w:r w:rsidRPr="00E63993">
              <w:rPr>
                <w:color w:val="0D0D0D" w:themeColor="text1" w:themeTint="F2"/>
                <w:sz w:val="28"/>
                <w:szCs w:val="28"/>
                <w:lang w:val="ru-RU"/>
              </w:rPr>
              <w:t>Министерства юстиции Мурманской области</w:t>
            </w:r>
            <w:proofErr w:type="gramEnd"/>
          </w:p>
          <w:p w:rsidR="000A3ADE" w:rsidRPr="00E63993" w:rsidRDefault="000A3ADE" w:rsidP="00B831A7">
            <w:pPr>
              <w:pStyle w:val="a3"/>
              <w:widowControl w:val="0"/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Седлецкая</w:t>
            </w:r>
            <w:proofErr w:type="spellEnd"/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widowControl w:val="0"/>
              <w:numPr>
                <w:ilvl w:val="0"/>
                <w:numId w:val="1"/>
              </w:numPr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>заместитель</w:t>
            </w:r>
            <w:r w:rsidRPr="000C1561"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  <w:t xml:space="preserve"> министра строительства Мурманской области</w:t>
            </w:r>
          </w:p>
          <w:p w:rsidR="000A3ADE" w:rsidRPr="000C1561" w:rsidRDefault="000A3ADE" w:rsidP="00B831A7">
            <w:pPr>
              <w:widowControl w:val="0"/>
              <w:suppressAutoHyphens/>
              <w:ind w:left="318"/>
              <w:contextualSpacing/>
              <w:jc w:val="both"/>
              <w:rPr>
                <w:rFonts w:eastAsia="Times New Roman"/>
                <w:color w:val="0D0D0D" w:themeColor="text1" w:themeTint="F2"/>
                <w:sz w:val="28"/>
                <w:szCs w:val="28"/>
                <w:lang w:eastAsia="en-US" w:bidi="en-US"/>
              </w:rPr>
            </w:pPr>
          </w:p>
        </w:tc>
      </w:tr>
      <w:tr w:rsidR="000A3ADE" w:rsidRPr="00A33E36" w:rsidTr="00B831A7">
        <w:trPr>
          <w:trHeight w:val="80"/>
        </w:trPr>
        <w:tc>
          <w:tcPr>
            <w:tcW w:w="343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Скрябина 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Мария Игоревна</w:t>
            </w:r>
            <w:r w:rsidRPr="00E6399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Pr="000C1561" w:rsidRDefault="000A3ADE" w:rsidP="000A3AD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ind w:left="31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val="ru-RU"/>
              </w:rPr>
              <w:t xml:space="preserve">. 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>начальник</w:t>
            </w:r>
            <w:r>
              <w:rPr>
                <w:color w:val="0D0D0D" w:themeColor="text1" w:themeTint="F2"/>
                <w:sz w:val="28"/>
                <w:szCs w:val="28"/>
                <w:lang w:val="ru-RU"/>
              </w:rPr>
              <w:t>а</w:t>
            </w:r>
            <w:r w:rsidRPr="000C1561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отдела развития конкуренции Комитета по конкурентной политике Мурманской области</w:t>
            </w:r>
          </w:p>
          <w:p w:rsidR="000A3ADE" w:rsidRPr="000C1561" w:rsidRDefault="000A3ADE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A3ADE" w:rsidRPr="00A33E36" w:rsidTr="00B831A7">
        <w:trPr>
          <w:trHeight w:val="421"/>
        </w:trPr>
        <w:tc>
          <w:tcPr>
            <w:tcW w:w="3436" w:type="dxa"/>
            <w:shd w:val="clear" w:color="auto" w:fill="FFFFFF" w:themeFill="background1"/>
          </w:tcPr>
          <w:p w:rsidR="000A3ADE" w:rsidRPr="00E63993" w:rsidRDefault="000A3ADE" w:rsidP="00B831A7">
            <w:pPr>
              <w:widowControl w:val="0"/>
              <w:suppressAutoHyphens/>
              <w:contextualSpacing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0A3ADE" w:rsidRDefault="000A3ADE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A3ADE" w:rsidRPr="00626002" w:rsidRDefault="000A3ADE" w:rsidP="00B831A7">
            <w:pPr>
              <w:widowControl w:val="0"/>
              <w:suppressAutoHyphens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__________________</w:t>
            </w:r>
          </w:p>
        </w:tc>
      </w:tr>
    </w:tbl>
    <w:p w:rsidR="00B12559" w:rsidRDefault="000A3ADE">
      <w:bookmarkStart w:id="0" w:name="_GoBack"/>
      <w:bookmarkEnd w:id="0"/>
    </w:p>
    <w:sectPr w:rsidR="00B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B2B"/>
    <w:multiLevelType w:val="hybridMultilevel"/>
    <w:tmpl w:val="9CF6FF7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D1FCE"/>
    <w:multiLevelType w:val="hybridMultilevel"/>
    <w:tmpl w:val="A802F0A2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07"/>
    <w:rsid w:val="000A3ADE"/>
    <w:rsid w:val="001D3507"/>
    <w:rsid w:val="00514564"/>
    <w:rsid w:val="008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"/>
    <w:basedOn w:val="a"/>
    <w:uiPriority w:val="34"/>
    <w:qFormat/>
    <w:rsid w:val="000A3ADE"/>
    <w:pPr>
      <w:ind w:left="720"/>
      <w:contextualSpacing/>
    </w:pPr>
    <w:rPr>
      <w:rFonts w:eastAsia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"/>
    <w:basedOn w:val="a"/>
    <w:uiPriority w:val="34"/>
    <w:qFormat/>
    <w:rsid w:val="000A3ADE"/>
    <w:pPr>
      <w:ind w:left="720"/>
      <w:contextualSpacing/>
    </w:pPr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</cp:revision>
  <dcterms:created xsi:type="dcterms:W3CDTF">2024-10-04T08:38:00Z</dcterms:created>
  <dcterms:modified xsi:type="dcterms:W3CDTF">2024-10-04T08:38:00Z</dcterms:modified>
</cp:coreProperties>
</file>