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EC" w:rsidRPr="00302DD7" w:rsidRDefault="00A75EEC" w:rsidP="00A7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Основания и порядок возврата государственной пошлины</w:t>
      </w:r>
    </w:p>
    <w:p w:rsidR="00A75EEC" w:rsidRPr="00302DD7" w:rsidRDefault="00A75EEC" w:rsidP="00A7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 излишне уплаченной суммы государственной пошлины за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действия, связанные с лицензированием розничной продажи алкогольной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продукции осуществляется в соответствии со статьей 333.40 Налогового кодекса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Российской Федерации (далее - НК РФ). </w:t>
      </w: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333.40 НК РФ, уплаченная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государственная пошлина подлежит возврату частично или полностью в случае: </w:t>
      </w: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уплаты государственной пошлины в большем размере; </w:t>
      </w: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отказа лиц, уплативших государственную пошлину, от совершения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юридически значимого действия до о</w:t>
      </w:r>
      <w:r w:rsidR="0030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бращения в уполномоченный орган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должностному лицу), совершающий (совершающему) данное юридически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значимое действие.</w:t>
      </w: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возврате излишне уплаченной суммы государственной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пошлины (образец прилагается) подается плательщиком государственной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пошлины в орган (должностному лицу), уполномоченный совершать юридически значимые действия, за которые уплачена государственная пошлина. </w:t>
      </w:r>
    </w:p>
    <w:p w:rsidR="00A75EEC" w:rsidRPr="00302DD7" w:rsidRDefault="00A75EEC" w:rsidP="0030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3 статьи 333.40 НК РФ к заявлению о возврате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02DD7">
        <w:rPr>
          <w:rFonts w:ascii="Times New Roman" w:hAnsi="Times New Roman" w:cs="Times New Roman"/>
          <w:sz w:val="26"/>
          <w:szCs w:val="26"/>
        </w:rPr>
        <w:t>излишне уплаченной суммы государственной пошлины прилагаются подлинные платежные документы (в случае, если государственная пошлина уплачена в наличной форме) или копии платежных документов (в случае, если государственная пошлина</w:t>
      </w:r>
      <w:r w:rsidR="008A76B9" w:rsidRPr="00302DD7">
        <w:rPr>
          <w:rFonts w:ascii="Times New Roman" w:hAnsi="Times New Roman" w:cs="Times New Roman"/>
          <w:sz w:val="26"/>
          <w:szCs w:val="26"/>
        </w:rPr>
        <w:t xml:space="preserve"> уплачена в безналичной форме).</w:t>
      </w: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возврате излишне уплаченной (взысканной) суммы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государственной пошлины может быть подано в течение трех лет со дня уплаты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указанной суммы. </w:t>
      </w:r>
    </w:p>
    <w:p w:rsidR="00A75EEC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 излишне уплаченной (взысканной) суммы государственной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пошлины производится за счет средств бюджета, в который произведена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переплата, в течение одного месяца со дня подачи указанного заявления о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возврате. </w:t>
      </w:r>
    </w:p>
    <w:p w:rsidR="008A76B9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соответствие с пунктом 7.1 статьи 333.40 НК РФ плательщик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государственной пошлины (за исключением государственной пошлины,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уплаченной за предоставление или продление срока действия лицензии на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розничную продажу алкогольной продукции) имеет право на зачёт уплаченной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сумму государственной пошлины в счёт суммы государственной пошлины,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подлежащей уплате за совершение аналогичного действия.</w:t>
      </w:r>
    </w:p>
    <w:p w:rsidR="008A76B9" w:rsidRPr="00302DD7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Зачёт производится в случае, если уполномоченным органом было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отказано в совершении юридически значимого действия по основаниям,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указанным в пункте 9 статьи 19 Федеральный закон от 22 ноября 1995 года</w:t>
      </w:r>
      <w:r w:rsidR="008A76B9" w:rsidRPr="0030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№ 171-ФЗ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75EEC" w:rsidRPr="00A75EEC" w:rsidRDefault="00A75EEC" w:rsidP="00302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Зачёт осуществляется на основании заявления в письменной форме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(заявления, представленного в электронной форме с усиленной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квалифицированной электронной подписью по телекоммуникационным каналам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связи) и может быть осуществлён в течение трёх лет со дня её уплаты (образец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прилагается). </w:t>
      </w:r>
    </w:p>
    <w:p w:rsidR="00302DD7" w:rsidRPr="00302DD7" w:rsidRDefault="00302DD7" w:rsidP="0030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DD7">
        <w:rPr>
          <w:rFonts w:ascii="Times New Roman" w:hAnsi="Times New Roman" w:cs="Times New Roman"/>
          <w:sz w:val="26"/>
          <w:szCs w:val="26"/>
        </w:rPr>
        <w:t>Кроме того, п</w:t>
      </w:r>
      <w:r w:rsidRPr="00302DD7">
        <w:rPr>
          <w:rFonts w:ascii="Times New Roman" w:hAnsi="Times New Roman" w:cs="Times New Roman"/>
          <w:sz w:val="26"/>
          <w:szCs w:val="26"/>
        </w:rPr>
        <w:t>лательщик государственной пошлины, уплаченной за продление лицензий и иных разрешений, сроки действия которых продлены в соответствии с решением Правительства Российской Федерации, имеет право на зачет уплаченных сумм государственной пошлины в счет сумм государственной пошлины, подлежащих уплате за совершение аналогичных действий</w:t>
      </w:r>
      <w:r w:rsidRPr="00302DD7">
        <w:rPr>
          <w:rFonts w:ascii="Times New Roman" w:hAnsi="Times New Roman" w:cs="Times New Roman"/>
          <w:sz w:val="26"/>
          <w:szCs w:val="26"/>
        </w:rPr>
        <w:t xml:space="preserve"> (пункт 7.2 статьи </w:t>
      </w:r>
      <w:r w:rsidRP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>333.40 НК РФ</w:t>
      </w:r>
      <w:r w:rsidRPr="00302DD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331192" w:rsidRPr="0074770C" w:rsidTr="00EF599E">
        <w:tc>
          <w:tcPr>
            <w:tcW w:w="3114" w:type="dxa"/>
          </w:tcPr>
          <w:p w:rsidR="00331192" w:rsidRDefault="00331192" w:rsidP="00EF599E">
            <w:pPr>
              <w:ind w:left="1168" w:hanging="1168"/>
              <w:rPr>
                <w:rFonts w:ascii="Times New Roman" w:hAnsi="Times New Roman" w:cs="Times New Roman"/>
              </w:rPr>
            </w:pPr>
          </w:p>
          <w:p w:rsidR="00331192" w:rsidRDefault="00331192" w:rsidP="00EF599E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31192" w:rsidRPr="003C5B93" w:rsidRDefault="00331192" w:rsidP="00EF599E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1" w:type="dxa"/>
          </w:tcPr>
          <w:p w:rsidR="00331192" w:rsidRDefault="00331192" w:rsidP="00EF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0C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  <w:p w:rsidR="00331192" w:rsidRPr="0074770C" w:rsidRDefault="00331192" w:rsidP="00EF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Арктики и экономики Мурманской области</w:t>
            </w:r>
          </w:p>
        </w:tc>
      </w:tr>
    </w:tbl>
    <w:p w:rsidR="00331192" w:rsidRPr="0074770C" w:rsidRDefault="00331192" w:rsidP="00331192"/>
    <w:p w:rsidR="00331192" w:rsidRDefault="00331192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1192" w:rsidRDefault="00331192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зачёте суммы уплаченной государственной пошлины за действия Министерства, связанные с лицензированием деятельности по производству и обороту этилового спирта, алкогольной и спиртосодержащей продукции (за исключением государственной пошлины, уплаченной за предоставление или продление срока действия лицензии на розничную продажу алкогольной продукции)</w:t>
      </w:r>
    </w:p>
    <w:p w:rsidR="00331192" w:rsidRDefault="00331192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Плательщик:_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1192" w:rsidRPr="00DA4754" w:rsidRDefault="00331192" w:rsidP="00331192">
      <w:pPr>
        <w:tabs>
          <w:tab w:val="left" w:pos="333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DA475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A4754"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 w:rsidRPr="00DA4754">
        <w:rPr>
          <w:rFonts w:ascii="Times New Roman" w:hAnsi="Times New Roman" w:cs="Times New Roman"/>
          <w:sz w:val="20"/>
          <w:szCs w:val="20"/>
        </w:rPr>
        <w:t xml:space="preserve"> и(или) сокращённое наименование и организационно-правовая форма                   организации) </w:t>
      </w:r>
    </w:p>
    <w:p w:rsidR="00331192" w:rsidRDefault="00331192" w:rsidP="00331192">
      <w:p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(ИНН)___________________</w:t>
      </w: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причины постановки на учёт (КПП)________________________________</w:t>
      </w:r>
    </w:p>
    <w:p w:rsidR="00331192" w:rsidRDefault="00331192" w:rsidP="00331192">
      <w:p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7.1 статьи 333.40 Налогового кодекса Российской Федерации прошу зачесть сумму уплаченной государственной пошлины за действия Министерства, связанные с лицензированием деятельности по производству и обороту этилового спирта, алкогольной и спиртосодержащей продукции (за исключением государственной пошлины, уплаченной за предоставление или продление срока действия лицензии на розничную продажу алкогольной продукции)(далее – государственная пошлина) в размере____________</w:t>
      </w:r>
      <w:r>
        <w:rPr>
          <w:rFonts w:ascii="Times New Roman" w:hAnsi="Times New Roman" w:cs="Times New Roman"/>
          <w:sz w:val="28"/>
          <w:szCs w:val="28"/>
          <w:u w:val="single"/>
        </w:rPr>
        <w:t>3500</w:t>
      </w:r>
      <w:r>
        <w:rPr>
          <w:rFonts w:ascii="Times New Roman" w:hAnsi="Times New Roman" w:cs="Times New Roman"/>
          <w:sz w:val="28"/>
          <w:szCs w:val="28"/>
        </w:rPr>
        <w:t>________________рублей</w:t>
      </w:r>
    </w:p>
    <w:p w:rsidR="00331192" w:rsidRPr="00DA4754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75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A4754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DA4754">
        <w:rPr>
          <w:rFonts w:ascii="Times New Roman" w:hAnsi="Times New Roman" w:cs="Times New Roman"/>
          <w:sz w:val="20"/>
          <w:szCs w:val="20"/>
        </w:rPr>
        <w:t>цифрами</w:t>
      </w:r>
      <w:proofErr w:type="gramEnd"/>
      <w:r w:rsidRPr="00DA4754">
        <w:rPr>
          <w:rFonts w:ascii="Times New Roman" w:hAnsi="Times New Roman" w:cs="Times New Roman"/>
          <w:sz w:val="20"/>
          <w:szCs w:val="20"/>
        </w:rPr>
        <w:t>)</w:t>
      </w:r>
      <w:r w:rsidRPr="00DA4754">
        <w:rPr>
          <w:rFonts w:ascii="Times New Roman" w:hAnsi="Times New Roman" w:cs="Times New Roman"/>
          <w:sz w:val="20"/>
          <w:szCs w:val="20"/>
        </w:rPr>
        <w:tab/>
      </w: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платёжному поручению от______________ №_______________</w:t>
      </w: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суммы государственной пошлины за_____________________________</w:t>
      </w:r>
    </w:p>
    <w:p w:rsidR="00331192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192" w:rsidRPr="00DA4754" w:rsidRDefault="00331192" w:rsidP="00331192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75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A4754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DA4754">
        <w:rPr>
          <w:rFonts w:ascii="Times New Roman" w:hAnsi="Times New Roman" w:cs="Times New Roman"/>
          <w:sz w:val="20"/>
          <w:szCs w:val="20"/>
        </w:rPr>
        <w:t xml:space="preserve"> назначение платежа в соответствии с подпунктом 94 пункта 1 статьи 333.33 части второй Налогового кодекса Российской Федерации)</w:t>
      </w:r>
    </w:p>
    <w:p w:rsidR="00331192" w:rsidRDefault="00331192" w:rsidP="00331192">
      <w:pPr>
        <w:rPr>
          <w:rFonts w:ascii="Times New Roman" w:hAnsi="Times New Roman" w:cs="Times New Roman"/>
        </w:rPr>
      </w:pPr>
    </w:p>
    <w:p w:rsidR="00331192" w:rsidRDefault="00331192" w:rsidP="00331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платёжного поручения.</w:t>
      </w:r>
    </w:p>
    <w:p w:rsidR="00331192" w:rsidRDefault="00331192" w:rsidP="00331192">
      <w:pPr>
        <w:rPr>
          <w:rFonts w:ascii="Times New Roman" w:hAnsi="Times New Roman" w:cs="Times New Roman"/>
          <w:sz w:val="28"/>
          <w:szCs w:val="28"/>
        </w:rPr>
      </w:pPr>
    </w:p>
    <w:p w:rsidR="00331192" w:rsidRDefault="00331192" w:rsidP="00331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331192" w:rsidRDefault="00331192" w:rsidP="003311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     ____________</w:t>
      </w:r>
      <w:r>
        <w:rPr>
          <w:rFonts w:ascii="Times New Roman" w:hAnsi="Times New Roman" w:cs="Times New Roman"/>
          <w:sz w:val="28"/>
          <w:szCs w:val="28"/>
        </w:rPr>
        <w:t xml:space="preserve">______        _________________  </w:t>
      </w:r>
    </w:p>
    <w:p w:rsidR="00331192" w:rsidRDefault="00331192" w:rsidP="00331192">
      <w:pPr>
        <w:tabs>
          <w:tab w:val="left" w:pos="7365"/>
        </w:tabs>
        <w:spacing w:after="0"/>
        <w:rPr>
          <w:rFonts w:ascii="Times New Roman" w:hAnsi="Times New Roman" w:cs="Times New Roman"/>
        </w:rPr>
      </w:pPr>
      <w:r w:rsidRPr="003C5B93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C5B93">
        <w:rPr>
          <w:rFonts w:ascii="Times New Roman" w:hAnsi="Times New Roman" w:cs="Times New Roman"/>
        </w:rPr>
        <w:t xml:space="preserve"> (</w:t>
      </w:r>
      <w:proofErr w:type="gramStart"/>
      <w:r w:rsidRPr="003C5B93">
        <w:rPr>
          <w:rFonts w:ascii="Times New Roman" w:hAnsi="Times New Roman" w:cs="Times New Roman"/>
        </w:rPr>
        <w:t>подпись</w:t>
      </w:r>
      <w:proofErr w:type="gramEnd"/>
      <w:r w:rsidRPr="003C5B9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(Ф.И.О.)</w:t>
      </w:r>
    </w:p>
    <w:p w:rsidR="00331192" w:rsidRDefault="00331192" w:rsidP="00331192">
      <w:pPr>
        <w:rPr>
          <w:rFonts w:ascii="Times New Roman" w:hAnsi="Times New Roman" w:cs="Times New Roman"/>
        </w:rPr>
      </w:pPr>
    </w:p>
    <w:p w:rsidR="00331192" w:rsidRPr="003C5B93" w:rsidRDefault="00331192" w:rsidP="00331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B93">
        <w:rPr>
          <w:rFonts w:ascii="Times New Roman" w:hAnsi="Times New Roman" w:cs="Times New Roman"/>
          <w:sz w:val="28"/>
          <w:szCs w:val="28"/>
        </w:rPr>
        <w:t>М.П.</w:t>
      </w:r>
    </w:p>
    <w:p w:rsidR="00331192" w:rsidRPr="003C5B93" w:rsidRDefault="00331192" w:rsidP="003311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её наличии)</w:t>
      </w:r>
    </w:p>
    <w:p w:rsidR="00C05236" w:rsidRDefault="00C05236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CB1DE0">
      <w:pPr>
        <w:spacing w:after="0" w:line="240" w:lineRule="auto"/>
        <w:ind w:left="538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ОБРАЗЕЦ</w:t>
      </w:r>
    </w:p>
    <w:p w:rsidR="00CB1DE0" w:rsidRDefault="00CB1DE0" w:rsidP="00CB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 </w:t>
      </w:r>
      <w:r w:rsidRPr="0074770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CB1DE0" w:rsidRDefault="00CB1DE0" w:rsidP="00CB1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Арктики и экономики </w:t>
      </w:r>
    </w:p>
    <w:p w:rsidR="00CB1DE0" w:rsidRDefault="00CB1DE0" w:rsidP="00CB1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От директора_______________________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ИНН______________________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Тел. 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</w:p>
    <w:p w:rsidR="00A218FC" w:rsidRDefault="00CB1DE0" w:rsidP="00A218FC">
      <w:pPr>
        <w:spacing w:after="0" w:line="240" w:lineRule="auto"/>
        <w:ind w:left="142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ЗАЯВЛЕНИЕ </w:t>
      </w:r>
      <w:r w:rsidRPr="00CB1DE0">
        <w:rPr>
          <w:rFonts w:ascii="Times New Roman" w:hAnsi="Times New Roman" w:cs="Times New Roman"/>
          <w:sz w:val="28"/>
          <w:szCs w:val="28"/>
        </w:rPr>
        <w:br/>
      </w:r>
    </w:p>
    <w:p w:rsidR="00A218FC" w:rsidRDefault="00CB1DE0" w:rsidP="00A218F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Прошу провести возврат оплаченной по платежному поручению от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____________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_____ государственной пошлины за выдачу (продление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срока действия, переоформление) лицензии в сумме ___________ рублей, в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связи с _________________________________________________________.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="00A218FC">
        <w:rPr>
          <w:rStyle w:val="markedcontent"/>
          <w:rFonts w:ascii="Times New Roman" w:hAnsi="Times New Roman" w:cs="Times New Roman"/>
        </w:rPr>
        <w:t xml:space="preserve">                                </w:t>
      </w:r>
      <w:r w:rsidRPr="00A218FC">
        <w:rPr>
          <w:rStyle w:val="markedcontent"/>
          <w:rFonts w:ascii="Times New Roman" w:hAnsi="Times New Roman" w:cs="Times New Roman"/>
        </w:rPr>
        <w:t>(</w:t>
      </w:r>
      <w:proofErr w:type="gramStart"/>
      <w:r w:rsidRPr="00A218FC">
        <w:rPr>
          <w:rStyle w:val="markedcontent"/>
          <w:rFonts w:ascii="Times New Roman" w:hAnsi="Times New Roman" w:cs="Times New Roman"/>
        </w:rPr>
        <w:t>указать</w:t>
      </w:r>
      <w:proofErr w:type="gramEnd"/>
      <w:r w:rsidRPr="00A218FC">
        <w:rPr>
          <w:rStyle w:val="markedcontent"/>
          <w:rFonts w:ascii="Times New Roman" w:hAnsi="Times New Roman" w:cs="Times New Roman"/>
        </w:rPr>
        <w:t xml:space="preserve"> причину возврата: переплата, ошибочное указание реквизитов и пр.) </w:t>
      </w:r>
    </w:p>
    <w:p w:rsidR="00A218FC" w:rsidRPr="00A218FC" w:rsidRDefault="00CB1DE0" w:rsidP="00A218F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Денежные средства прошу перечислить по следующим реквизитам: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A218FC" w:rsidRDefault="00CB1DE0" w:rsidP="00A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8FC">
        <w:rPr>
          <w:rStyle w:val="markedcontent"/>
          <w:rFonts w:ascii="Times New Roman" w:hAnsi="Times New Roman" w:cs="Times New Roman"/>
        </w:rPr>
        <w:t>(</w:t>
      </w:r>
      <w:proofErr w:type="gramStart"/>
      <w:r w:rsidRPr="00A218FC">
        <w:rPr>
          <w:rStyle w:val="markedcontent"/>
          <w:rFonts w:ascii="Times New Roman" w:hAnsi="Times New Roman" w:cs="Times New Roman"/>
        </w:rPr>
        <w:t>указать</w:t>
      </w:r>
      <w:proofErr w:type="gramEnd"/>
      <w:r w:rsidRPr="00A218FC">
        <w:rPr>
          <w:rStyle w:val="markedcontent"/>
          <w:rFonts w:ascii="Times New Roman" w:hAnsi="Times New Roman" w:cs="Times New Roman"/>
        </w:rPr>
        <w:t xml:space="preserve"> полные реквизиты для перечисления)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</w:p>
    <w:p w:rsidR="00A218FC" w:rsidRDefault="00A218FC" w:rsidP="00A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E0" w:rsidRPr="00CB1DE0" w:rsidRDefault="00CB1DE0" w:rsidP="00A21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Приложение: оригинал платежного поручения или копия платежного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поручения, в случае его формирования в электронном виде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Дата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Должность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Подпись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Ф.И.О.</w:t>
      </w:r>
    </w:p>
    <w:sectPr w:rsidR="00CB1DE0" w:rsidRPr="00CB1DE0" w:rsidSect="00302DD7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C"/>
    <w:rsid w:val="00302DD7"/>
    <w:rsid w:val="00331192"/>
    <w:rsid w:val="008A76B9"/>
    <w:rsid w:val="00A218FC"/>
    <w:rsid w:val="00A75EEC"/>
    <w:rsid w:val="00C05236"/>
    <w:rsid w:val="00C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6E8A-E522-4188-9355-90BEF432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2022-03-02T09:30:00Z</dcterms:created>
  <dcterms:modified xsi:type="dcterms:W3CDTF">2022-03-02T09:53:00Z</dcterms:modified>
</cp:coreProperties>
</file>