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8A9" w:rsidRDefault="00F378A9" w:rsidP="00FC5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2060"/>
          <w:sz w:val="52"/>
          <w:szCs w:val="52"/>
        </w:rPr>
      </w:pPr>
    </w:p>
    <w:p w:rsidR="00F378A9" w:rsidRDefault="00F378A9" w:rsidP="00FC5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2060"/>
          <w:sz w:val="52"/>
          <w:szCs w:val="52"/>
        </w:rPr>
      </w:pPr>
    </w:p>
    <w:p w:rsidR="00F378A9" w:rsidRDefault="00F378A9" w:rsidP="00FC5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2060"/>
          <w:sz w:val="52"/>
          <w:szCs w:val="52"/>
        </w:rPr>
      </w:pPr>
    </w:p>
    <w:p w:rsidR="00F378A9" w:rsidRPr="00F378A9" w:rsidRDefault="00F378A9" w:rsidP="00FC5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52"/>
          <w:szCs w:val="52"/>
        </w:rPr>
      </w:pPr>
    </w:p>
    <w:p w:rsidR="00F378A9" w:rsidRDefault="00F378A9" w:rsidP="00FC5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2060"/>
          <w:sz w:val="52"/>
          <w:szCs w:val="52"/>
        </w:rPr>
      </w:pPr>
    </w:p>
    <w:p w:rsidR="00F378A9" w:rsidRDefault="00F378A9" w:rsidP="00FC5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2060"/>
          <w:sz w:val="52"/>
          <w:szCs w:val="52"/>
        </w:rPr>
      </w:pPr>
    </w:p>
    <w:p w:rsidR="00BD1560" w:rsidRPr="006B14F8" w:rsidRDefault="00FC5673" w:rsidP="00FC5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6B14F8">
        <w:rPr>
          <w:rFonts w:ascii="Times New Roman" w:hAnsi="Times New Roman" w:cs="Times New Roman"/>
          <w:b/>
          <w:color w:val="002060"/>
          <w:sz w:val="52"/>
          <w:szCs w:val="52"/>
        </w:rPr>
        <w:t>Мун</w:t>
      </w:r>
      <w:r w:rsidR="00BD1560" w:rsidRPr="006B14F8">
        <w:rPr>
          <w:rFonts w:ascii="Times New Roman" w:hAnsi="Times New Roman" w:cs="Times New Roman"/>
          <w:b/>
          <w:color w:val="002060"/>
          <w:sz w:val="52"/>
          <w:szCs w:val="52"/>
        </w:rPr>
        <w:t>иципально</w:t>
      </w:r>
      <w:r w:rsidR="00222D0B" w:rsidRPr="006B14F8">
        <w:rPr>
          <w:rFonts w:ascii="Times New Roman" w:hAnsi="Times New Roman" w:cs="Times New Roman"/>
          <w:b/>
          <w:color w:val="002060"/>
          <w:sz w:val="52"/>
          <w:szCs w:val="52"/>
        </w:rPr>
        <w:t>е</w:t>
      </w:r>
      <w:r w:rsidR="00BD1560" w:rsidRPr="006B14F8">
        <w:rPr>
          <w:rFonts w:ascii="Times New Roman" w:hAnsi="Times New Roman" w:cs="Times New Roman"/>
          <w:b/>
          <w:color w:val="002060"/>
          <w:sz w:val="52"/>
          <w:szCs w:val="52"/>
        </w:rPr>
        <w:t xml:space="preserve"> образовани</w:t>
      </w:r>
      <w:r w:rsidR="00222D0B" w:rsidRPr="006B14F8">
        <w:rPr>
          <w:rFonts w:ascii="Times New Roman" w:hAnsi="Times New Roman" w:cs="Times New Roman"/>
          <w:b/>
          <w:color w:val="002060"/>
          <w:sz w:val="52"/>
          <w:szCs w:val="52"/>
        </w:rPr>
        <w:t>е</w:t>
      </w:r>
      <w:r w:rsidR="002A1673">
        <w:rPr>
          <w:rFonts w:ascii="Times New Roman" w:hAnsi="Times New Roman" w:cs="Times New Roman"/>
          <w:b/>
          <w:color w:val="002060"/>
          <w:sz w:val="52"/>
          <w:szCs w:val="52"/>
        </w:rPr>
        <w:t xml:space="preserve"> город Оленегорск </w:t>
      </w:r>
      <w:r w:rsidR="00BD1560" w:rsidRPr="006B14F8">
        <w:rPr>
          <w:rFonts w:ascii="Times New Roman" w:hAnsi="Times New Roman" w:cs="Times New Roman"/>
          <w:b/>
          <w:color w:val="002060"/>
          <w:sz w:val="52"/>
          <w:szCs w:val="52"/>
        </w:rPr>
        <w:t>с подведомственной территорией</w:t>
      </w:r>
    </w:p>
    <w:p w:rsidR="00222D0B" w:rsidRPr="006B14F8" w:rsidRDefault="00222D0B" w:rsidP="00BD15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222D0B" w:rsidRPr="006B14F8" w:rsidRDefault="00222D0B" w:rsidP="00222D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 w:rsidRPr="006B14F8"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t>ИНВЕСТИЦИОННЫЙ ПАСПОРТ</w:t>
      </w:r>
    </w:p>
    <w:p w:rsidR="005C6896" w:rsidRDefault="005C6896" w:rsidP="00222D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2A1673" w:rsidRDefault="002A1673" w:rsidP="00222D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5C6896" w:rsidRDefault="005C6896" w:rsidP="00222D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D190A" w:rsidRDefault="00CD190A" w:rsidP="00222D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D190A" w:rsidRDefault="00CD190A" w:rsidP="00222D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D190A" w:rsidRDefault="00CD190A" w:rsidP="00222D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E47594" w:rsidRDefault="00E47594" w:rsidP="00222D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E47594" w:rsidRDefault="00E47594" w:rsidP="00222D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E47594" w:rsidRDefault="00E47594" w:rsidP="00222D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C6896" w:rsidRDefault="005C6896" w:rsidP="00222D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E47594" w:rsidRDefault="00E47594" w:rsidP="00222D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C6896" w:rsidRDefault="005C6896" w:rsidP="00222D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C6896" w:rsidRDefault="005C6896" w:rsidP="00222D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C6896">
        <w:rPr>
          <w:rFonts w:ascii="Times New Roman" w:hAnsi="Times New Roman" w:cs="Times New Roman"/>
          <w:color w:val="002060"/>
          <w:sz w:val="28"/>
          <w:szCs w:val="28"/>
        </w:rPr>
        <w:t>Администрация города Оленегорска</w:t>
      </w:r>
    </w:p>
    <w:p w:rsidR="005C6896" w:rsidRPr="005C6896" w:rsidRDefault="006F4214" w:rsidP="00222D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201</w:t>
      </w:r>
      <w:r w:rsidR="006678C2">
        <w:rPr>
          <w:rFonts w:ascii="Times New Roman" w:hAnsi="Times New Roman" w:cs="Times New Roman"/>
          <w:color w:val="002060"/>
          <w:sz w:val="28"/>
          <w:szCs w:val="28"/>
        </w:rPr>
        <w:t>8</w:t>
      </w:r>
    </w:p>
    <w:p w:rsidR="005C6896" w:rsidRDefault="005C6896" w:rsidP="00222D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5C6896" w:rsidRDefault="0096253D" w:rsidP="00222D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96253D">
        <w:rPr>
          <w:rFonts w:ascii="Times New Roman" w:hAnsi="Times New Roman" w:cs="Times New Roman"/>
          <w:b/>
          <w:i/>
          <w:noProof/>
          <w:color w:val="FF0000"/>
          <w:sz w:val="40"/>
          <w:szCs w:val="40"/>
        </w:rPr>
        <w:drawing>
          <wp:inline distT="0" distB="0" distL="0" distR="0">
            <wp:extent cx="886763" cy="1107038"/>
            <wp:effectExtent l="19050" t="0" r="8587" b="0"/>
            <wp:docPr id="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99218" cy="112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896" w:rsidRDefault="005C6896" w:rsidP="00222D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E47594" w:rsidRDefault="00E47594" w:rsidP="00222D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222D0B" w:rsidRDefault="00222D0B" w:rsidP="00406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7"/>
        <w:tblW w:w="10030" w:type="dxa"/>
        <w:tblInd w:w="108" w:type="dxa"/>
        <w:tblLook w:val="04A0"/>
      </w:tblPr>
      <w:tblGrid>
        <w:gridCol w:w="6379"/>
        <w:gridCol w:w="3651"/>
      </w:tblGrid>
      <w:tr w:rsidR="00470EEA" w:rsidRPr="003E5665" w:rsidTr="00DF78E3">
        <w:trPr>
          <w:trHeight w:val="10186"/>
        </w:trPr>
        <w:tc>
          <w:tcPr>
            <w:tcW w:w="6379" w:type="dxa"/>
            <w:shd w:val="clear" w:color="auto" w:fill="DDD9C3" w:themeFill="background2" w:themeFillShade="E6"/>
          </w:tcPr>
          <w:p w:rsidR="00470EEA" w:rsidRPr="003E5665" w:rsidRDefault="00470EEA" w:rsidP="00BD1560">
            <w:pPr>
              <w:pStyle w:val="Style5"/>
              <w:ind w:left="29"/>
              <w:jc w:val="center"/>
              <w:rPr>
                <w:rStyle w:val="FontStyle60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827E62" w:rsidRDefault="00827E62" w:rsidP="00470EEA">
            <w:pPr>
              <w:pStyle w:val="Style5"/>
              <w:ind w:left="29"/>
              <w:jc w:val="center"/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182A" w:rsidRDefault="008E182A" w:rsidP="00470EEA">
            <w:pPr>
              <w:pStyle w:val="Style5"/>
              <w:ind w:left="29"/>
              <w:jc w:val="center"/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b/>
                <w:bCs/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2334536" cy="2989690"/>
                  <wp:effectExtent l="19050" t="0" r="8614" b="0"/>
                  <wp:docPr id="34" name="Рисунок 1" descr="C:\Users\kochetkova.ADMOL\Picture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chetkova.ADMOL\Pictures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866" cy="2996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82A" w:rsidRDefault="008E182A" w:rsidP="00470EEA">
            <w:pPr>
              <w:pStyle w:val="Style5"/>
              <w:ind w:left="29"/>
              <w:jc w:val="center"/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</w:pPr>
          </w:p>
          <w:p w:rsidR="00470EEA" w:rsidRPr="00B24E32" w:rsidRDefault="00424B73" w:rsidP="00470EEA">
            <w:pPr>
              <w:pStyle w:val="Style5"/>
              <w:ind w:left="29"/>
              <w:jc w:val="center"/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</w:pPr>
            <w:r w:rsidRPr="00B24E32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Уважаемые дамы и господа!</w:t>
            </w:r>
          </w:p>
          <w:p w:rsidR="00424B73" w:rsidRDefault="00424B73" w:rsidP="00424B73">
            <w:pPr>
              <w:pStyle w:val="Style5"/>
              <w:ind w:left="29"/>
              <w:jc w:val="both"/>
              <w:rPr>
                <w:rStyle w:val="FontStyle60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24B73">
              <w:rPr>
                <w:rStyle w:val="FontStyle60"/>
                <w:rFonts w:ascii="Times New Roman" w:hAnsi="Times New Roman" w:cs="Times New Roman"/>
                <w:b w:val="0"/>
                <w:sz w:val="28"/>
                <w:szCs w:val="28"/>
              </w:rPr>
              <w:t xml:space="preserve">       </w:t>
            </w:r>
          </w:p>
          <w:p w:rsidR="00424B73" w:rsidRPr="00840240" w:rsidRDefault="00424B73" w:rsidP="00B24E32">
            <w:pPr>
              <w:pStyle w:val="Style5"/>
              <w:ind w:left="29"/>
              <w:jc w:val="both"/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</w:pPr>
            <w:r w:rsidRPr="00840240">
              <w:rPr>
                <w:rStyle w:val="FontStyle60"/>
                <w:rFonts w:ascii="Times New Roman" w:hAnsi="Times New Roman" w:cs="Times New Roman"/>
                <w:b w:val="0"/>
                <w:sz w:val="24"/>
                <w:szCs w:val="24"/>
              </w:rPr>
              <w:t xml:space="preserve">    </w:t>
            </w:r>
            <w:r w:rsidR="00827E62" w:rsidRPr="00840240">
              <w:rPr>
                <w:rStyle w:val="FontStyle60"/>
                <w:rFonts w:ascii="Times New Roman" w:hAnsi="Times New Roman" w:cs="Times New Roman"/>
                <w:b w:val="0"/>
                <w:sz w:val="24"/>
                <w:szCs w:val="24"/>
              </w:rPr>
              <w:t xml:space="preserve">  </w:t>
            </w:r>
            <w:r w:rsidRPr="00840240">
              <w:rPr>
                <w:rStyle w:val="FontStyle60"/>
                <w:rFonts w:ascii="Times New Roman" w:hAnsi="Times New Roman" w:cs="Times New Roman"/>
                <w:b w:val="0"/>
                <w:sz w:val="24"/>
                <w:szCs w:val="24"/>
              </w:rPr>
              <w:t xml:space="preserve"> От имени </w:t>
            </w:r>
            <w:r w:rsidR="0010465A" w:rsidRPr="00840240">
              <w:rPr>
                <w:rStyle w:val="FontStyle60"/>
                <w:rFonts w:ascii="Times New Roman" w:hAnsi="Times New Roman" w:cs="Times New Roman"/>
                <w:b w:val="0"/>
                <w:sz w:val="24"/>
                <w:szCs w:val="24"/>
              </w:rPr>
              <w:t xml:space="preserve">Администрации города </w:t>
            </w:r>
            <w:r w:rsidRPr="00840240">
              <w:rPr>
                <w:rStyle w:val="FontStyle60"/>
                <w:rFonts w:ascii="Times New Roman" w:hAnsi="Times New Roman" w:cs="Times New Roman"/>
                <w:b w:val="0"/>
                <w:sz w:val="24"/>
                <w:szCs w:val="24"/>
              </w:rPr>
              <w:t>Оленегорск</w:t>
            </w:r>
            <w:r w:rsidR="0010465A" w:rsidRPr="00840240">
              <w:rPr>
                <w:rStyle w:val="FontStyle6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840240">
              <w:rPr>
                <w:rStyle w:val="FontStyle60"/>
                <w:rFonts w:ascii="Times New Roman" w:hAnsi="Times New Roman" w:cs="Times New Roman"/>
                <w:b w:val="0"/>
                <w:sz w:val="24"/>
                <w:szCs w:val="24"/>
              </w:rPr>
              <w:t xml:space="preserve">  </w:t>
            </w:r>
            <w:r w:rsidR="00827E62" w:rsidRPr="00840240">
              <w:rPr>
                <w:rStyle w:val="FontStyle60"/>
                <w:rFonts w:ascii="Times New Roman" w:hAnsi="Times New Roman" w:cs="Times New Roman"/>
                <w:b w:val="0"/>
                <w:sz w:val="24"/>
                <w:szCs w:val="24"/>
              </w:rPr>
              <w:t xml:space="preserve">приветствую Вас на страницах информационного проекта </w:t>
            </w:r>
            <w:r w:rsidR="00827E62" w:rsidRPr="00840240"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  <w:t>«Инвестиционный паспорт муниципального образования город Оленегорск с подведомственной территорией».</w:t>
            </w:r>
          </w:p>
          <w:p w:rsidR="00C11002" w:rsidRPr="00840240" w:rsidRDefault="0010465A" w:rsidP="00B24E3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840240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     </w:t>
            </w:r>
            <w:r w:rsidR="00AF1950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r w:rsidRPr="00840240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Вашему вниманию представлена </w:t>
            </w:r>
            <w:r w:rsidR="00280A7C" w:rsidRPr="00840240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комплексная </w:t>
            </w:r>
            <w:r w:rsidRPr="00840240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информация</w:t>
            </w:r>
            <w:r w:rsidR="00280A7C" w:rsidRPr="00840240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, демонстрирующая инвестиционный потенциал муниципального образования. Надеюсь, что представленный проект станет не только</w:t>
            </w:r>
            <w:r w:rsidR="006857E5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основным</w:t>
            </w:r>
            <w:r w:rsidR="00280A7C" w:rsidRPr="00840240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источником информации, но и путеводителем для деловых и предприимчивых людей, потенциальных инвесторов</w:t>
            </w:r>
            <w:r w:rsidR="00C11002" w:rsidRPr="00840240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. Мы готовы к диалогу и рассмотрим все Ваши предложения по использованию свободных производственных площадей и земельных участков для организации новых производств и объектов социально-культурной сферы. </w:t>
            </w:r>
          </w:p>
          <w:p w:rsidR="00470EEA" w:rsidRPr="00840240" w:rsidRDefault="00C11002" w:rsidP="00B24E3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840240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    </w:t>
            </w:r>
            <w:r w:rsidR="00AF1950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r w:rsidRPr="00840240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Мы </w:t>
            </w:r>
            <w:proofErr w:type="gramStart"/>
            <w:r w:rsidRPr="00840240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заинтересованы в привлечении инвестиций и </w:t>
            </w:r>
            <w:r w:rsidR="007F41AF" w:rsidRPr="00840240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готовы</w:t>
            </w:r>
            <w:proofErr w:type="gramEnd"/>
            <w:r w:rsidR="007F41AF" w:rsidRPr="00840240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оказывать всяческое содействие повышению экономической активности в городском округе.</w:t>
            </w:r>
            <w:r w:rsidR="00F40522" w:rsidRPr="00840240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Это важная и ответственная работа, от которой во многом зависит обеспечение социальной стабильности и экономическое развитие муниципального образования.</w:t>
            </w:r>
          </w:p>
          <w:p w:rsidR="00F40522" w:rsidRPr="00840240" w:rsidRDefault="00AF1950" w:rsidP="00B24E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="00F40522" w:rsidRPr="00840240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Мы заинтересованы в развитии наших партнерских отношений и приглашаем Вас к</w:t>
            </w:r>
            <w:r w:rsidR="006857E5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взаимовыгодному сотрудничеству!</w:t>
            </w:r>
          </w:p>
          <w:p w:rsidR="007F41AF" w:rsidRPr="0010465A" w:rsidRDefault="007F41AF" w:rsidP="00C11002">
            <w:pPr>
              <w:spacing w:after="0"/>
              <w:jc w:val="both"/>
              <w:rPr>
                <w:rStyle w:val="FontStyle60"/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2"/>
              </w:rPr>
              <w:t xml:space="preserve">  </w:t>
            </w:r>
          </w:p>
          <w:p w:rsidR="00470EEA" w:rsidRPr="00F40522" w:rsidRDefault="00F40522" w:rsidP="00F40522">
            <w:pPr>
              <w:pStyle w:val="Style5"/>
              <w:ind w:left="29"/>
              <w:jc w:val="right"/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</w:pPr>
            <w:r w:rsidRPr="00F40522"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  <w:t>Олег Григорьевич Самарский</w:t>
            </w:r>
          </w:p>
          <w:p w:rsidR="00F40522" w:rsidRPr="00F40522" w:rsidRDefault="00F40522" w:rsidP="00F40522">
            <w:pPr>
              <w:pStyle w:val="Style5"/>
              <w:ind w:left="29"/>
              <w:jc w:val="right"/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</w:pPr>
            <w:r w:rsidRPr="00F40522"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  <w:t>Глава города Оленегорска</w:t>
            </w:r>
          </w:p>
          <w:p w:rsidR="00F40522" w:rsidRPr="00F40522" w:rsidRDefault="00F40522" w:rsidP="00F40522">
            <w:pPr>
              <w:pStyle w:val="Style5"/>
              <w:ind w:left="29"/>
              <w:jc w:val="right"/>
              <w:rPr>
                <w:rStyle w:val="FontStyle60"/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F40522"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  <w:t xml:space="preserve"> с подведомственной территорией</w:t>
            </w:r>
            <w:r>
              <w:rPr>
                <w:rStyle w:val="FontStyle60"/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651" w:type="dxa"/>
            <w:shd w:val="clear" w:color="auto" w:fill="EEECE1" w:themeFill="background2"/>
          </w:tcPr>
          <w:p w:rsidR="00470EEA" w:rsidRDefault="00470EEA" w:rsidP="00470EEA">
            <w:pPr>
              <w:pStyle w:val="Style5"/>
              <w:tabs>
                <w:tab w:val="left" w:pos="318"/>
              </w:tabs>
              <w:ind w:left="29"/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</w:pPr>
            <w:r w:rsidRPr="00470EEA"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  <w:t>Содержание:</w:t>
            </w:r>
          </w:p>
          <w:p w:rsidR="00FC77DC" w:rsidRPr="00470EEA" w:rsidRDefault="00FC77DC" w:rsidP="00470EEA">
            <w:pPr>
              <w:pStyle w:val="Style5"/>
              <w:tabs>
                <w:tab w:val="left" w:pos="318"/>
              </w:tabs>
              <w:ind w:left="29"/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70EEA" w:rsidRPr="00470EEA" w:rsidRDefault="00470EEA" w:rsidP="00470EEA">
            <w:pPr>
              <w:pStyle w:val="Style5"/>
              <w:numPr>
                <w:ilvl w:val="0"/>
                <w:numId w:val="1"/>
              </w:numPr>
              <w:tabs>
                <w:tab w:val="left" w:pos="318"/>
              </w:tabs>
              <w:spacing w:line="360" w:lineRule="auto"/>
              <w:ind w:left="29" w:firstLine="0"/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</w:pPr>
            <w:r w:rsidRPr="00470EEA"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  <w:t>Общие сведения.</w:t>
            </w:r>
          </w:p>
          <w:p w:rsidR="00470EEA" w:rsidRPr="00470EEA" w:rsidRDefault="00470EEA" w:rsidP="00470EEA">
            <w:pPr>
              <w:pStyle w:val="Style5"/>
              <w:tabs>
                <w:tab w:val="left" w:pos="318"/>
              </w:tabs>
              <w:spacing w:line="360" w:lineRule="auto"/>
              <w:ind w:left="29"/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</w:pPr>
            <w:r w:rsidRPr="00470EEA"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  <w:t>Общая характеристика.</w:t>
            </w:r>
          </w:p>
          <w:p w:rsidR="00470EEA" w:rsidRDefault="00470EEA" w:rsidP="0003158D">
            <w:pPr>
              <w:pStyle w:val="Style5"/>
              <w:tabs>
                <w:tab w:val="left" w:pos="318"/>
              </w:tabs>
              <w:ind w:left="29"/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</w:pPr>
            <w:r w:rsidRPr="00470EEA"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  <w:t>Административное устройство.</w:t>
            </w:r>
          </w:p>
          <w:p w:rsidR="0003158D" w:rsidRPr="00470EEA" w:rsidRDefault="0003158D" w:rsidP="0003158D">
            <w:pPr>
              <w:pStyle w:val="Style5"/>
              <w:tabs>
                <w:tab w:val="left" w:pos="318"/>
              </w:tabs>
              <w:ind w:left="29"/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70EEA" w:rsidRDefault="00470EEA" w:rsidP="0003158D">
            <w:pPr>
              <w:pStyle w:val="Style5"/>
              <w:tabs>
                <w:tab w:val="left" w:pos="318"/>
              </w:tabs>
              <w:ind w:left="29"/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</w:pPr>
            <w:r w:rsidRPr="00470EEA"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  <w:t>Население и трудовой потенциал.</w:t>
            </w:r>
          </w:p>
          <w:p w:rsidR="005A4A43" w:rsidRPr="00470EEA" w:rsidRDefault="005A4A43" w:rsidP="0003158D">
            <w:pPr>
              <w:pStyle w:val="Style5"/>
              <w:tabs>
                <w:tab w:val="left" w:pos="318"/>
              </w:tabs>
              <w:ind w:left="29"/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70EEA" w:rsidRPr="00470EEA" w:rsidRDefault="00470EEA" w:rsidP="00470EEA">
            <w:pPr>
              <w:pStyle w:val="Style5"/>
              <w:tabs>
                <w:tab w:val="left" w:pos="318"/>
              </w:tabs>
              <w:spacing w:line="360" w:lineRule="auto"/>
              <w:ind w:left="29"/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</w:pPr>
            <w:r w:rsidRPr="00470EEA"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  <w:t>Связь и СМИ.</w:t>
            </w:r>
          </w:p>
          <w:p w:rsidR="00470EEA" w:rsidRDefault="00470EEA" w:rsidP="00470EEA">
            <w:pPr>
              <w:pStyle w:val="Style5"/>
              <w:numPr>
                <w:ilvl w:val="0"/>
                <w:numId w:val="1"/>
              </w:numPr>
              <w:tabs>
                <w:tab w:val="left" w:pos="318"/>
              </w:tabs>
              <w:ind w:left="29" w:firstLine="0"/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</w:pPr>
            <w:r w:rsidRPr="00470EEA"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  <w:t>Социально-экономические показатели и инфраструктура.</w:t>
            </w:r>
          </w:p>
          <w:p w:rsidR="00470EEA" w:rsidRPr="00470EEA" w:rsidRDefault="00470EEA" w:rsidP="00470EEA">
            <w:pPr>
              <w:pStyle w:val="Style5"/>
              <w:tabs>
                <w:tab w:val="left" w:pos="318"/>
              </w:tabs>
              <w:ind w:left="29"/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70EEA" w:rsidRDefault="00470EEA" w:rsidP="00470EEA">
            <w:pPr>
              <w:pStyle w:val="Style5"/>
              <w:tabs>
                <w:tab w:val="left" w:pos="318"/>
              </w:tabs>
              <w:ind w:left="29"/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</w:pPr>
            <w:r w:rsidRPr="00470EEA"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  <w:t>Уровень жизни, бюджет, налоговый потенциал.</w:t>
            </w:r>
          </w:p>
          <w:p w:rsidR="005A4A43" w:rsidRPr="00470EEA" w:rsidRDefault="005A4A43" w:rsidP="00470EEA">
            <w:pPr>
              <w:pStyle w:val="Style5"/>
              <w:tabs>
                <w:tab w:val="left" w:pos="318"/>
              </w:tabs>
              <w:ind w:left="29"/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70EEA" w:rsidRPr="00470EEA" w:rsidRDefault="00470EEA" w:rsidP="00470EEA">
            <w:pPr>
              <w:pStyle w:val="Style5"/>
              <w:tabs>
                <w:tab w:val="left" w:pos="318"/>
              </w:tabs>
              <w:spacing w:line="360" w:lineRule="auto"/>
              <w:ind w:left="29"/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</w:pPr>
            <w:r w:rsidRPr="00470EEA"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  <w:t>Благоустройство города.</w:t>
            </w:r>
          </w:p>
          <w:p w:rsidR="00470EEA" w:rsidRPr="00470EEA" w:rsidRDefault="00470EEA" w:rsidP="00470EEA">
            <w:pPr>
              <w:pStyle w:val="Style5"/>
              <w:tabs>
                <w:tab w:val="left" w:pos="318"/>
              </w:tabs>
              <w:spacing w:line="360" w:lineRule="auto"/>
              <w:ind w:left="29"/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</w:pPr>
            <w:r w:rsidRPr="00470EEA"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  <w:t>Инвестиции и строительство.</w:t>
            </w:r>
          </w:p>
          <w:p w:rsidR="00470EEA" w:rsidRPr="00470EEA" w:rsidRDefault="00470EEA" w:rsidP="00470EEA">
            <w:pPr>
              <w:pStyle w:val="Style5"/>
              <w:tabs>
                <w:tab w:val="left" w:pos="318"/>
              </w:tabs>
              <w:spacing w:line="360" w:lineRule="auto"/>
              <w:ind w:left="29"/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</w:pPr>
            <w:r w:rsidRPr="00470EEA"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  <w:t>Сельское хозяйство.</w:t>
            </w:r>
          </w:p>
          <w:p w:rsidR="00470EEA" w:rsidRPr="00470EEA" w:rsidRDefault="00470EEA" w:rsidP="00470EEA">
            <w:pPr>
              <w:pStyle w:val="Style5"/>
              <w:tabs>
                <w:tab w:val="left" w:pos="318"/>
              </w:tabs>
              <w:spacing w:line="360" w:lineRule="auto"/>
              <w:ind w:left="29"/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</w:pPr>
            <w:r w:rsidRPr="00470EEA"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  <w:t>Промышленность.</w:t>
            </w:r>
          </w:p>
          <w:p w:rsidR="00470EEA" w:rsidRPr="00470EEA" w:rsidRDefault="00470EEA" w:rsidP="00470EEA">
            <w:pPr>
              <w:pStyle w:val="Style5"/>
              <w:tabs>
                <w:tab w:val="left" w:pos="318"/>
              </w:tabs>
              <w:spacing w:line="360" w:lineRule="auto"/>
              <w:ind w:left="29"/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</w:pPr>
            <w:r w:rsidRPr="00470EEA"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  <w:t>Малый и средний бизнес.</w:t>
            </w:r>
          </w:p>
          <w:p w:rsidR="00470EEA" w:rsidRPr="00470EEA" w:rsidRDefault="00470EEA" w:rsidP="00470EEA">
            <w:pPr>
              <w:pStyle w:val="Style5"/>
              <w:tabs>
                <w:tab w:val="left" w:pos="318"/>
              </w:tabs>
              <w:spacing w:line="360" w:lineRule="auto"/>
              <w:ind w:left="29"/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</w:pPr>
            <w:r w:rsidRPr="00470EEA"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  <w:t>Здравоохранение.</w:t>
            </w:r>
          </w:p>
          <w:p w:rsidR="00470EEA" w:rsidRPr="00470EEA" w:rsidRDefault="00470EEA" w:rsidP="00470EEA">
            <w:pPr>
              <w:pStyle w:val="Style5"/>
              <w:tabs>
                <w:tab w:val="left" w:pos="318"/>
              </w:tabs>
              <w:spacing w:line="360" w:lineRule="auto"/>
              <w:ind w:left="29"/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</w:pPr>
            <w:r w:rsidRPr="00470EEA"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  <w:t>Образование.</w:t>
            </w:r>
          </w:p>
          <w:p w:rsidR="00470EEA" w:rsidRPr="00470EEA" w:rsidRDefault="00470EEA" w:rsidP="00470EEA">
            <w:pPr>
              <w:pStyle w:val="Style5"/>
              <w:tabs>
                <w:tab w:val="left" w:pos="318"/>
              </w:tabs>
              <w:spacing w:line="360" w:lineRule="auto"/>
              <w:ind w:left="29"/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</w:pPr>
            <w:r w:rsidRPr="00470EEA"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  <w:t>Культура.</w:t>
            </w:r>
          </w:p>
          <w:p w:rsidR="00470EEA" w:rsidRPr="00470EEA" w:rsidRDefault="00470EEA" w:rsidP="00470EEA">
            <w:pPr>
              <w:pStyle w:val="Style5"/>
              <w:tabs>
                <w:tab w:val="left" w:pos="318"/>
              </w:tabs>
              <w:spacing w:line="360" w:lineRule="auto"/>
              <w:ind w:left="29"/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</w:pPr>
            <w:r w:rsidRPr="00470EEA"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  <w:t>Физкультура и спорт.</w:t>
            </w:r>
          </w:p>
          <w:p w:rsidR="00470EEA" w:rsidRPr="00470EEA" w:rsidRDefault="00470EEA" w:rsidP="00470EEA">
            <w:pPr>
              <w:pStyle w:val="Style5"/>
              <w:tabs>
                <w:tab w:val="left" w:pos="318"/>
              </w:tabs>
              <w:spacing w:line="360" w:lineRule="auto"/>
              <w:ind w:left="29"/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</w:pPr>
            <w:r w:rsidRPr="00470EEA"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  <w:t>Туризм.</w:t>
            </w:r>
          </w:p>
          <w:p w:rsidR="00470EEA" w:rsidRDefault="00470EEA" w:rsidP="00470EEA">
            <w:pPr>
              <w:pStyle w:val="Style5"/>
              <w:numPr>
                <w:ilvl w:val="0"/>
                <w:numId w:val="1"/>
              </w:numPr>
              <w:tabs>
                <w:tab w:val="left" w:pos="318"/>
              </w:tabs>
              <w:ind w:left="29" w:firstLine="0"/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</w:pPr>
            <w:r w:rsidRPr="00470EEA"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  <w:t>Инфраструктурный и имущественный потенциал.</w:t>
            </w:r>
          </w:p>
          <w:p w:rsidR="005A4A43" w:rsidRPr="00470EEA" w:rsidRDefault="005A4A43" w:rsidP="005A4A43">
            <w:pPr>
              <w:pStyle w:val="Style5"/>
              <w:tabs>
                <w:tab w:val="left" w:pos="318"/>
              </w:tabs>
              <w:ind w:left="29"/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70EEA" w:rsidRDefault="00470EEA" w:rsidP="00470EEA">
            <w:pPr>
              <w:pStyle w:val="Style5"/>
              <w:numPr>
                <w:ilvl w:val="0"/>
                <w:numId w:val="1"/>
              </w:numPr>
              <w:tabs>
                <w:tab w:val="left" w:pos="318"/>
              </w:tabs>
              <w:ind w:left="29" w:firstLine="0"/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</w:pPr>
            <w:r w:rsidRPr="00470EEA"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  <w:t>Реализуемые инвестиционные проекты.</w:t>
            </w:r>
          </w:p>
          <w:p w:rsidR="005A4A43" w:rsidRPr="00470EEA" w:rsidRDefault="005A4A43" w:rsidP="005A4A43">
            <w:pPr>
              <w:pStyle w:val="Style5"/>
              <w:tabs>
                <w:tab w:val="left" w:pos="318"/>
              </w:tabs>
              <w:ind w:left="29"/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70EEA" w:rsidRPr="00FC77DC" w:rsidRDefault="00470EEA" w:rsidP="00470EEA">
            <w:pPr>
              <w:pStyle w:val="Style5"/>
              <w:numPr>
                <w:ilvl w:val="0"/>
                <w:numId w:val="1"/>
              </w:numPr>
              <w:tabs>
                <w:tab w:val="left" w:pos="318"/>
              </w:tabs>
              <w:ind w:left="29" w:firstLine="0"/>
              <w:rPr>
                <w:rStyle w:val="FontStyle60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70EEA"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  <w:t>Свободные инвестиционные площадки.</w:t>
            </w:r>
          </w:p>
          <w:p w:rsidR="00FC77DC" w:rsidRDefault="00FC77DC" w:rsidP="00FC77DC">
            <w:pPr>
              <w:pStyle w:val="Style5"/>
              <w:tabs>
                <w:tab w:val="left" w:pos="318"/>
              </w:tabs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C77DC" w:rsidRDefault="00FC77DC" w:rsidP="00FC77DC">
            <w:pPr>
              <w:pStyle w:val="Style5"/>
              <w:tabs>
                <w:tab w:val="left" w:pos="318"/>
              </w:tabs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C77DC" w:rsidRDefault="00FC77DC" w:rsidP="00FC77DC">
            <w:pPr>
              <w:pStyle w:val="Style5"/>
              <w:tabs>
                <w:tab w:val="left" w:pos="318"/>
              </w:tabs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C77DC" w:rsidRDefault="00FC77DC" w:rsidP="00FC77DC">
            <w:pPr>
              <w:pStyle w:val="Style5"/>
              <w:tabs>
                <w:tab w:val="left" w:pos="318"/>
              </w:tabs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C77DC" w:rsidRDefault="00FC77DC" w:rsidP="00FC77DC">
            <w:pPr>
              <w:pStyle w:val="Style5"/>
              <w:tabs>
                <w:tab w:val="left" w:pos="318"/>
              </w:tabs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C77DC" w:rsidRDefault="00FC77DC" w:rsidP="00FC77DC">
            <w:pPr>
              <w:pStyle w:val="Style5"/>
              <w:tabs>
                <w:tab w:val="left" w:pos="318"/>
              </w:tabs>
              <w:rPr>
                <w:rStyle w:val="FontStyle6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C77DC" w:rsidRPr="003E5665" w:rsidRDefault="00FC77DC" w:rsidP="00FC77DC">
            <w:pPr>
              <w:pStyle w:val="Style5"/>
              <w:tabs>
                <w:tab w:val="left" w:pos="318"/>
              </w:tabs>
              <w:rPr>
                <w:rStyle w:val="FontStyle60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</w:tbl>
    <w:p w:rsidR="00FC77DC" w:rsidRDefault="00FC77DC" w:rsidP="003C78EF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13E35" w:rsidRPr="00907F03" w:rsidRDefault="004C7B03" w:rsidP="00053F20">
      <w:pPr>
        <w:pStyle w:val="a8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color w:val="C0504D" w:themeColor="accent2"/>
          <w:sz w:val="40"/>
          <w:szCs w:val="40"/>
        </w:rPr>
      </w:pPr>
      <w:r w:rsidRPr="00907F03">
        <w:rPr>
          <w:rFonts w:ascii="Times New Roman" w:hAnsi="Times New Roman" w:cs="Times New Roman"/>
          <w:b/>
          <w:color w:val="C0504D" w:themeColor="accent2"/>
          <w:sz w:val="40"/>
          <w:szCs w:val="40"/>
        </w:rPr>
        <w:lastRenderedPageBreak/>
        <w:t>Общие сведения о муниципальном образовании</w:t>
      </w:r>
    </w:p>
    <w:p w:rsidR="006E5F48" w:rsidRPr="007E3EA7" w:rsidRDefault="006E5F48" w:rsidP="007E3EA7">
      <w:pPr>
        <w:pStyle w:val="a8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C000"/>
        <w:tabs>
          <w:tab w:val="left" w:pos="426"/>
          <w:tab w:val="left" w:pos="3318"/>
        </w:tabs>
        <w:spacing w:after="0" w:line="240" w:lineRule="auto"/>
        <w:ind w:left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E3EA7">
        <w:rPr>
          <w:rFonts w:ascii="Times New Roman" w:hAnsi="Times New Roman" w:cs="Times New Roman"/>
          <w:b/>
          <w:color w:val="C00000"/>
          <w:sz w:val="28"/>
          <w:szCs w:val="28"/>
        </w:rPr>
        <w:t>Общая характеристика</w:t>
      </w:r>
    </w:p>
    <w:p w:rsidR="006E5F48" w:rsidRPr="007E3EA7" w:rsidRDefault="006E5F48" w:rsidP="007E3EA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E3EA7">
        <w:rPr>
          <w:rFonts w:ascii="Times New Roman" w:hAnsi="Times New Roman" w:cs="Times New Roman"/>
          <w:b/>
          <w:color w:val="FF0000"/>
          <w:sz w:val="28"/>
          <w:szCs w:val="28"/>
        </w:rPr>
        <w:t>Официальное название</w:t>
      </w:r>
    </w:p>
    <w:tbl>
      <w:tblPr>
        <w:tblStyle w:val="a7"/>
        <w:tblW w:w="0" w:type="auto"/>
        <w:tblInd w:w="108" w:type="dxa"/>
        <w:tblLook w:val="04A0"/>
      </w:tblPr>
      <w:tblGrid>
        <w:gridCol w:w="10030"/>
      </w:tblGrid>
      <w:tr w:rsidR="00E43357" w:rsidTr="00B40B94">
        <w:tc>
          <w:tcPr>
            <w:tcW w:w="10030" w:type="dxa"/>
            <w:tcBorders>
              <w:top w:val="nil"/>
              <w:left w:val="nil"/>
              <w:bottom w:val="nil"/>
              <w:right w:val="nil"/>
            </w:tcBorders>
          </w:tcPr>
          <w:p w:rsidR="00E43357" w:rsidRPr="00907F03" w:rsidRDefault="00FA7818" w:rsidP="00CA2C6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7F03">
              <w:rPr>
                <w:rFonts w:ascii="Times New Roman" w:hAnsi="Times New Roman" w:cs="Times New Roman"/>
                <w:b/>
                <w:sz w:val="20"/>
                <w:szCs w:val="20"/>
              </w:rPr>
              <w:t>МУНИЦИПАЛЬНОЕ ОБРАЗОВАНИЕ ГОРОД ОЛЕНЕГОРСК С ПОДВЕДОМСТВЕННОЙ ТЕРРИТОРИЕЙ</w:t>
            </w:r>
          </w:p>
        </w:tc>
      </w:tr>
    </w:tbl>
    <w:p w:rsidR="00E43357" w:rsidRPr="007E3EA7" w:rsidRDefault="00E43357" w:rsidP="00942A38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7E3EA7">
        <w:rPr>
          <w:rFonts w:ascii="Times New Roman" w:hAnsi="Times New Roman" w:cs="Times New Roman"/>
          <w:b/>
          <w:color w:val="FF0000"/>
          <w:sz w:val="28"/>
          <w:szCs w:val="28"/>
        </w:rPr>
        <w:t>Контактная информация</w:t>
      </w:r>
    </w:p>
    <w:tbl>
      <w:tblPr>
        <w:tblStyle w:val="a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75"/>
        <w:gridCol w:w="5154"/>
      </w:tblGrid>
      <w:tr w:rsidR="00E43357" w:rsidTr="00EB1B13">
        <w:tc>
          <w:tcPr>
            <w:tcW w:w="10029" w:type="dxa"/>
            <w:gridSpan w:val="2"/>
          </w:tcPr>
          <w:p w:rsidR="007E3EA7" w:rsidRDefault="007E3EA7" w:rsidP="00115E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3EA7">
              <w:rPr>
                <w:rFonts w:ascii="Times New Roman" w:hAnsi="Times New Roman" w:cs="Times New Roman"/>
                <w:sz w:val="28"/>
                <w:szCs w:val="28"/>
              </w:rPr>
              <w:t>Администрация города Оленегорска с подведомственной территорией Мурманской области</w:t>
            </w:r>
          </w:p>
          <w:p w:rsidR="00E43357" w:rsidRPr="00EB1B13" w:rsidRDefault="00E43357" w:rsidP="00115ED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EDE">
              <w:rPr>
                <w:rFonts w:ascii="Times New Roman" w:hAnsi="Times New Roman" w:cs="Times New Roman"/>
                <w:sz w:val="28"/>
                <w:szCs w:val="28"/>
              </w:rPr>
              <w:t>Адрес:</w:t>
            </w:r>
            <w:r w:rsidR="00FA7818" w:rsidRPr="00571BA8">
              <w:rPr>
                <w:rStyle w:val="3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B1B13" w:rsidRPr="00EB1B13">
              <w:rPr>
                <w:rStyle w:val="FontStyle60"/>
                <w:rFonts w:ascii="Times New Roman" w:hAnsi="Times New Roman" w:cs="Times New Roman"/>
                <w:b w:val="0"/>
                <w:sz w:val="24"/>
                <w:szCs w:val="24"/>
              </w:rPr>
              <w:t xml:space="preserve">Россия, </w:t>
            </w:r>
            <w:r w:rsidR="00FA7818" w:rsidRPr="00EB1B13">
              <w:rPr>
                <w:rStyle w:val="FontStyle60"/>
                <w:rFonts w:ascii="Times New Roman" w:hAnsi="Times New Roman" w:cs="Times New Roman"/>
                <w:b w:val="0"/>
                <w:sz w:val="24"/>
                <w:szCs w:val="24"/>
              </w:rPr>
              <w:t>184530</w:t>
            </w:r>
            <w:r w:rsidR="004C23AE">
              <w:rPr>
                <w:rStyle w:val="FontStyle60"/>
                <w:rFonts w:ascii="Times New Roman" w:hAnsi="Times New Roman" w:cs="Times New Roman"/>
                <w:b w:val="0"/>
                <w:sz w:val="24"/>
                <w:szCs w:val="24"/>
              </w:rPr>
              <w:t>,</w:t>
            </w:r>
            <w:r w:rsidR="00EB1B13" w:rsidRPr="00EB1B13">
              <w:rPr>
                <w:rStyle w:val="FontStyle60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FA7818" w:rsidRPr="00EB1B13">
              <w:rPr>
                <w:rStyle w:val="FontStyle60"/>
                <w:rFonts w:ascii="Times New Roman" w:hAnsi="Times New Roman" w:cs="Times New Roman"/>
                <w:b w:val="0"/>
                <w:sz w:val="24"/>
                <w:szCs w:val="24"/>
              </w:rPr>
              <w:t xml:space="preserve"> Мурманская область, город Оленегорск, улица Строительная, дом 52</w:t>
            </w:r>
          </w:p>
          <w:p w:rsidR="00FA7818" w:rsidRPr="009B64F4" w:rsidRDefault="009B64F4" w:rsidP="00EB1B13">
            <w:pPr>
              <w:pStyle w:val="Style13"/>
              <w:widowControl/>
              <w:tabs>
                <w:tab w:val="left" w:pos="2822"/>
              </w:tabs>
              <w:spacing w:line="242" w:lineRule="exact"/>
              <w:rPr>
                <w:rStyle w:val="FontStyle60"/>
                <w:rFonts w:ascii="Times New Roman" w:hAnsi="Times New Roman" w:cs="Times New Roman"/>
                <w:b w:val="0"/>
                <w:sz w:val="24"/>
                <w:szCs w:val="24"/>
                <w:u w:val="single"/>
                <w:lang w:eastAsia="en-US"/>
              </w:rPr>
            </w:pPr>
            <w:r w:rsidRPr="00751EDE">
              <w:rPr>
                <w:sz w:val="28"/>
                <w:szCs w:val="28"/>
              </w:rPr>
              <w:t>Официальный сайт</w:t>
            </w:r>
            <w:r w:rsidR="006936CA">
              <w:t>:</w:t>
            </w:r>
            <w:r w:rsidRPr="00EB1B13">
              <w:rPr>
                <w:rStyle w:val="3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hyperlink r:id="rId10" w:history="1">
              <w:proofErr w:type="spellStart"/>
              <w:r>
                <w:rPr>
                  <w:rStyle w:val="ab"/>
                  <w:lang w:eastAsia="en-US"/>
                </w:rPr>
                <w:t>olenegorsk.gov-murman.ru</w:t>
              </w:r>
              <w:proofErr w:type="spellEnd"/>
            </w:hyperlink>
          </w:p>
          <w:p w:rsidR="00FC77DC" w:rsidRDefault="00FC77DC" w:rsidP="003C78EF">
            <w:pPr>
              <w:pStyle w:val="a8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3357" w:rsidTr="007E3EA7">
        <w:trPr>
          <w:trHeight w:val="390"/>
        </w:trPr>
        <w:tc>
          <w:tcPr>
            <w:tcW w:w="10029" w:type="dxa"/>
            <w:gridSpan w:val="2"/>
          </w:tcPr>
          <w:p w:rsidR="00E43357" w:rsidRPr="000074F3" w:rsidRDefault="00E43357" w:rsidP="007E3EA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E3EA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Представители </w:t>
            </w:r>
            <w:r w:rsidR="005C373C" w:rsidRPr="007E3EA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</w:t>
            </w:r>
            <w:r w:rsidRPr="007E3EA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дминистрации</w:t>
            </w:r>
            <w:r w:rsidR="00740225" w:rsidRPr="007E3EA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, ответственные за взаимодействие с инвесторами</w:t>
            </w:r>
          </w:p>
        </w:tc>
      </w:tr>
      <w:tr w:rsidR="00E43357" w:rsidRPr="0066295B" w:rsidTr="007E3EA7">
        <w:trPr>
          <w:trHeight w:val="255"/>
        </w:trPr>
        <w:tc>
          <w:tcPr>
            <w:tcW w:w="4875" w:type="dxa"/>
            <w:tcBorders>
              <w:right w:val="single" w:sz="4" w:space="0" w:color="auto"/>
            </w:tcBorders>
          </w:tcPr>
          <w:p w:rsidR="00E43357" w:rsidRPr="00EB1B13" w:rsidRDefault="00E43357" w:rsidP="00115ED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B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</w:t>
            </w:r>
            <w:r w:rsidR="00FA7818" w:rsidRPr="00EB1B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города Оленегорска с подведомственной территорией </w:t>
            </w:r>
          </w:p>
          <w:p w:rsidR="00FA7818" w:rsidRPr="00EB1B13" w:rsidRDefault="00FA7818" w:rsidP="00115ED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B13">
              <w:rPr>
                <w:rFonts w:ascii="Times New Roman" w:hAnsi="Times New Roman" w:cs="Times New Roman"/>
                <w:b/>
                <w:sz w:val="24"/>
                <w:szCs w:val="24"/>
              </w:rPr>
              <w:t>Самарский Олег Григорьевич</w:t>
            </w:r>
          </w:p>
          <w:p w:rsidR="00E43357" w:rsidRPr="00751EDE" w:rsidRDefault="00E43357" w:rsidP="00115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EDE">
              <w:rPr>
                <w:rFonts w:ascii="Times New Roman" w:hAnsi="Times New Roman" w:cs="Times New Roman"/>
                <w:sz w:val="24"/>
                <w:szCs w:val="24"/>
              </w:rPr>
              <w:t>Телефон:</w:t>
            </w:r>
            <w:r w:rsidR="00FA7818" w:rsidRPr="00571BA8">
              <w:rPr>
                <w:rStyle w:val="30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FA7818" w:rsidRPr="00571BA8">
              <w:rPr>
                <w:rStyle w:val="FontStyle60"/>
                <w:rFonts w:ascii="Times New Roman" w:hAnsi="Times New Roman" w:cs="Times New Roman"/>
                <w:b w:val="0"/>
                <w:sz w:val="24"/>
                <w:szCs w:val="24"/>
              </w:rPr>
              <w:t xml:space="preserve">     </w:t>
            </w:r>
            <w:r w:rsidR="00FA7818" w:rsidRPr="00571BA8"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t>(815</w:t>
            </w:r>
            <w:r w:rsidR="004C23AE"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7818" w:rsidRPr="00571BA8"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t>52) 58-076</w:t>
            </w:r>
          </w:p>
          <w:p w:rsidR="00E43357" w:rsidRPr="00751EDE" w:rsidRDefault="00E43357" w:rsidP="00115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EDE">
              <w:rPr>
                <w:rFonts w:ascii="Times New Roman" w:hAnsi="Times New Roman" w:cs="Times New Roman"/>
                <w:sz w:val="24"/>
                <w:szCs w:val="24"/>
              </w:rPr>
              <w:t>Факс:</w:t>
            </w:r>
            <w:r w:rsidR="00FA7818" w:rsidRPr="00571BA8">
              <w:rPr>
                <w:rStyle w:val="3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7818">
              <w:rPr>
                <w:rStyle w:val="30"/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FA7818" w:rsidRPr="00571BA8"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t>(815</w:t>
            </w:r>
            <w:r w:rsidR="004C23AE"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7818" w:rsidRPr="00571BA8"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t>52) 58-012</w:t>
            </w:r>
          </w:p>
          <w:p w:rsidR="00E43357" w:rsidRPr="00203F93" w:rsidRDefault="00E43357" w:rsidP="00115E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751ED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 w:rsidRPr="00203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751E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203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="008C2CF4" w:rsidRPr="00203F93">
              <w:rPr>
                <w:lang w:val="en-US"/>
              </w:rPr>
              <w:t xml:space="preserve"> </w:t>
            </w:r>
            <w:hyperlink r:id="rId11" w:history="1">
              <w:r w:rsidR="004C23AE" w:rsidRPr="004C23AE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olenegorsk@admol.ru</w:t>
              </w:r>
            </w:hyperlink>
          </w:p>
        </w:tc>
        <w:tc>
          <w:tcPr>
            <w:tcW w:w="5154" w:type="dxa"/>
            <w:tcBorders>
              <w:left w:val="single" w:sz="4" w:space="0" w:color="auto"/>
            </w:tcBorders>
          </w:tcPr>
          <w:p w:rsidR="00E43357" w:rsidRPr="00EB1B13" w:rsidRDefault="00B40B94" w:rsidP="00115ED5">
            <w:pPr>
              <w:pStyle w:val="a8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B13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="00FA7818" w:rsidRPr="00EB1B13">
              <w:rPr>
                <w:rFonts w:ascii="Times New Roman" w:hAnsi="Times New Roman" w:cs="Times New Roman"/>
                <w:b/>
                <w:sz w:val="24"/>
                <w:szCs w:val="24"/>
              </w:rPr>
              <w:t>аместитель</w:t>
            </w:r>
            <w:r w:rsidR="00E43357" w:rsidRPr="00EB1B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главы </w:t>
            </w:r>
            <w:r w:rsidR="00FA7818" w:rsidRPr="00EB1B13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E43357" w:rsidRPr="00EB1B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дминистрации </w:t>
            </w:r>
            <w:r w:rsidR="00FA7818" w:rsidRPr="00EB1B13">
              <w:rPr>
                <w:rFonts w:ascii="Times New Roman" w:hAnsi="Times New Roman" w:cs="Times New Roman"/>
                <w:b/>
                <w:sz w:val="24"/>
                <w:szCs w:val="24"/>
              </w:rPr>
              <w:t>города</w:t>
            </w:r>
            <w:r w:rsidRPr="00EB1B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начальник </w:t>
            </w:r>
            <w:r w:rsidR="00260CCE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EB1B13">
              <w:rPr>
                <w:rFonts w:ascii="Times New Roman" w:hAnsi="Times New Roman" w:cs="Times New Roman"/>
                <w:b/>
                <w:sz w:val="24"/>
                <w:szCs w:val="24"/>
              </w:rPr>
              <w:t>правления экономики и финансов</w:t>
            </w:r>
          </w:p>
          <w:p w:rsidR="00FA7818" w:rsidRPr="00EB1B13" w:rsidRDefault="006678C2" w:rsidP="00115ED5">
            <w:pPr>
              <w:pStyle w:val="a8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Коварская Людмила Николаевна</w:t>
            </w:r>
          </w:p>
          <w:p w:rsidR="00E43357" w:rsidRPr="00751EDE" w:rsidRDefault="00E43357" w:rsidP="00115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EDE">
              <w:rPr>
                <w:rFonts w:ascii="Times New Roman" w:hAnsi="Times New Roman" w:cs="Times New Roman"/>
                <w:sz w:val="24"/>
                <w:szCs w:val="24"/>
              </w:rPr>
              <w:t>Телефон:</w:t>
            </w:r>
            <w:r w:rsidR="00FA7818" w:rsidRPr="00571BA8">
              <w:rPr>
                <w:rStyle w:val="30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FA7818" w:rsidRPr="00571BA8">
              <w:rPr>
                <w:rStyle w:val="FontStyle60"/>
                <w:rFonts w:ascii="Times New Roman" w:hAnsi="Times New Roman" w:cs="Times New Roman"/>
                <w:b w:val="0"/>
                <w:sz w:val="24"/>
                <w:szCs w:val="24"/>
              </w:rPr>
              <w:t xml:space="preserve">     </w:t>
            </w:r>
            <w:r w:rsidR="00FA7818" w:rsidRPr="00571BA8"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t>(815</w:t>
            </w:r>
            <w:r w:rsidR="004C23AE"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7818" w:rsidRPr="00571BA8"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t>52) 5</w:t>
            </w:r>
            <w:r w:rsidR="00B40B94"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t>4</w:t>
            </w:r>
            <w:r w:rsidR="00FA7818" w:rsidRPr="00571BA8"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t>-</w:t>
            </w:r>
            <w:r w:rsidR="00B40B94"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t>879</w:t>
            </w:r>
            <w:r w:rsidR="00FA7818" w:rsidRPr="00571BA8">
              <w:rPr>
                <w:rStyle w:val="FontStyle6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ab/>
            </w:r>
          </w:p>
          <w:p w:rsidR="00E43357" w:rsidRPr="00751EDE" w:rsidRDefault="00E43357" w:rsidP="00115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EDE">
              <w:rPr>
                <w:rFonts w:ascii="Times New Roman" w:hAnsi="Times New Roman" w:cs="Times New Roman"/>
                <w:sz w:val="24"/>
                <w:szCs w:val="24"/>
              </w:rPr>
              <w:t>Факс:</w:t>
            </w:r>
            <w:r w:rsidR="00FA7818" w:rsidRPr="00571BA8">
              <w:rPr>
                <w:rStyle w:val="3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7818">
              <w:rPr>
                <w:rStyle w:val="30"/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B40B94"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t>(815</w:t>
            </w:r>
            <w:r w:rsidR="004C23AE"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40B94"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t xml:space="preserve">52) </w:t>
            </w:r>
            <w:r w:rsidR="006936CA" w:rsidRPr="00571BA8"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t>5</w:t>
            </w:r>
            <w:r w:rsidR="006936CA"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t>4</w:t>
            </w:r>
            <w:r w:rsidR="006936CA" w:rsidRPr="00571BA8"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t>-</w:t>
            </w:r>
            <w:r w:rsidR="006936CA"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t>879</w:t>
            </w:r>
          </w:p>
          <w:p w:rsidR="00E43357" w:rsidRPr="00203F93" w:rsidRDefault="00E43357" w:rsidP="00B40B94">
            <w:pPr>
              <w:pStyle w:val="a8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751ED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 w:rsidRPr="00203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751E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203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="008C2CF4" w:rsidRPr="00203F93">
              <w:rPr>
                <w:lang w:val="en-US"/>
              </w:rPr>
              <w:t xml:space="preserve"> </w:t>
            </w:r>
            <w:hyperlink r:id="rId12" w:history="1">
              <w:r w:rsidR="00B40B94" w:rsidRPr="00203F93">
                <w:rPr>
                  <w:rStyle w:val="ab"/>
                  <w:rFonts w:ascii="Times New Roman" w:hAnsi="Times New Roman"/>
                  <w:sz w:val="24"/>
                  <w:szCs w:val="24"/>
                  <w:lang w:val="en-US"/>
                </w:rPr>
                <w:t>fin_olen@admol.ru</w:t>
              </w:r>
            </w:hyperlink>
          </w:p>
        </w:tc>
      </w:tr>
    </w:tbl>
    <w:p w:rsidR="00E43357" w:rsidRPr="007E3EA7" w:rsidRDefault="00E43357" w:rsidP="00CA2C6B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E3EA7">
        <w:rPr>
          <w:rFonts w:ascii="Times New Roman" w:hAnsi="Times New Roman" w:cs="Times New Roman"/>
          <w:b/>
          <w:color w:val="FF0000"/>
          <w:sz w:val="28"/>
          <w:szCs w:val="28"/>
        </w:rPr>
        <w:t>Местоположение</w:t>
      </w:r>
    </w:p>
    <w:p w:rsidR="009F5982" w:rsidRDefault="009F5982" w:rsidP="007E3EA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0D1E6B">
        <w:rPr>
          <w:rFonts w:ascii="Times New Roman" w:hAnsi="Times New Roman" w:cs="Times New Roman"/>
          <w:sz w:val="24"/>
          <w:szCs w:val="24"/>
        </w:rPr>
        <w:t>ород Оленегорск с подведомственной территорией расположен в центре Кольского полуострова</w:t>
      </w:r>
      <w:r w:rsidRPr="000D1E6B">
        <w:rPr>
          <w:rFonts w:ascii="Times New Roman" w:hAnsi="Times New Roman"/>
          <w:iCs/>
          <w:color w:val="000000"/>
          <w:sz w:val="24"/>
          <w:szCs w:val="24"/>
        </w:rPr>
        <w:t xml:space="preserve"> между котловинами озер Пермус, Имандра, Колозеро и Кахозеро в зоне лесных экосистем</w:t>
      </w:r>
      <w:r w:rsidRPr="000D1E6B">
        <w:rPr>
          <w:rFonts w:ascii="Times New Roman" w:hAnsi="Times New Roman"/>
          <w:sz w:val="24"/>
          <w:szCs w:val="24"/>
        </w:rPr>
        <w:t xml:space="preserve">. </w:t>
      </w:r>
      <w:r w:rsidRPr="000D1E6B">
        <w:rPr>
          <w:rFonts w:ascii="Times New Roman" w:hAnsi="Times New Roman" w:cs="Times New Roman"/>
          <w:sz w:val="24"/>
          <w:szCs w:val="24"/>
        </w:rPr>
        <w:t>На севере  и северо-западе  граничит с Кольским районом, на востоке с Ловозерским, на юге и юго-западе с Мончегорским районом, является внутренним районом Мурманской области</w:t>
      </w:r>
      <w:r w:rsidRPr="00417F0C">
        <w:rPr>
          <w:rFonts w:ascii="Times New Roman" w:hAnsi="Times New Roman" w:cs="Times New Roman"/>
          <w:sz w:val="28"/>
          <w:szCs w:val="28"/>
        </w:rPr>
        <w:t>.</w:t>
      </w:r>
      <w:r w:rsidRPr="004C4779">
        <w:rPr>
          <w:rFonts w:ascii="Times New Roman" w:hAnsi="Times New Roman"/>
          <w:sz w:val="28"/>
          <w:szCs w:val="28"/>
        </w:rPr>
        <w:t xml:space="preserve"> </w:t>
      </w:r>
      <w:r w:rsidRPr="0079224A">
        <w:rPr>
          <w:rFonts w:ascii="Times New Roman" w:hAnsi="Times New Roman"/>
          <w:sz w:val="24"/>
          <w:szCs w:val="24"/>
        </w:rPr>
        <w:t xml:space="preserve">По территории городского округа проходит железнодорожная магистраль Санкт-Петербург – </w:t>
      </w:r>
      <w:r>
        <w:rPr>
          <w:rFonts w:ascii="Times New Roman" w:hAnsi="Times New Roman"/>
          <w:sz w:val="24"/>
          <w:szCs w:val="24"/>
        </w:rPr>
        <w:t>Петрозаводск</w:t>
      </w:r>
      <w:r w:rsidRPr="0079224A">
        <w:rPr>
          <w:rFonts w:ascii="Times New Roman" w:hAnsi="Times New Roman"/>
          <w:sz w:val="24"/>
          <w:szCs w:val="24"/>
        </w:rPr>
        <w:t xml:space="preserve"> – Мурманск. Подъезд автотранспортом к городу Оленегорску осуществляется от федеральной автодороги </w:t>
      </w:r>
      <w:r>
        <w:rPr>
          <w:rFonts w:ascii="Times New Roman" w:hAnsi="Times New Roman"/>
          <w:sz w:val="24"/>
          <w:szCs w:val="24"/>
        </w:rPr>
        <w:t>Р-21</w:t>
      </w:r>
      <w:r w:rsidRPr="0079224A">
        <w:rPr>
          <w:rFonts w:ascii="Times New Roman" w:hAnsi="Times New Roman"/>
          <w:sz w:val="24"/>
          <w:szCs w:val="24"/>
        </w:rPr>
        <w:t xml:space="preserve"> «Кола» на </w:t>
      </w:r>
      <w:smartTag w:uri="urn:schemas-microsoft-com:office:smarttags" w:element="metricconverter">
        <w:smartTagPr>
          <w:attr w:name="ProductID" w:val="1291 км"/>
        </w:smartTagPr>
        <w:r w:rsidRPr="0079224A">
          <w:rPr>
            <w:rFonts w:ascii="Times New Roman" w:hAnsi="Times New Roman"/>
            <w:sz w:val="24"/>
            <w:szCs w:val="24"/>
          </w:rPr>
          <w:t>1291 км</w:t>
        </w:r>
      </w:smartTag>
      <w:r w:rsidRPr="0079224A">
        <w:rPr>
          <w:rFonts w:ascii="Times New Roman" w:hAnsi="Times New Roman"/>
          <w:sz w:val="24"/>
          <w:szCs w:val="24"/>
        </w:rPr>
        <w:t xml:space="preserve"> с восточной стороны протяженностью  </w:t>
      </w:r>
      <w:smartTag w:uri="urn:schemas-microsoft-com:office:smarttags" w:element="metricconverter">
        <w:smartTagPr>
          <w:attr w:name="ProductID" w:val="3 км"/>
        </w:smartTagPr>
        <w:r w:rsidRPr="0079224A">
          <w:rPr>
            <w:rFonts w:ascii="Times New Roman" w:hAnsi="Times New Roman"/>
            <w:sz w:val="24"/>
            <w:szCs w:val="24"/>
          </w:rPr>
          <w:t>3 км</w:t>
        </w:r>
      </w:smartTag>
      <w:r w:rsidRPr="004C4779">
        <w:rPr>
          <w:rFonts w:ascii="Times New Roman" w:hAnsi="Times New Roman"/>
          <w:sz w:val="28"/>
          <w:szCs w:val="28"/>
        </w:rPr>
        <w:t xml:space="preserve">. </w:t>
      </w:r>
      <w:r w:rsidRPr="00E859A7">
        <w:rPr>
          <w:rFonts w:ascii="Times New Roman" w:hAnsi="Times New Roman"/>
          <w:b/>
          <w:sz w:val="24"/>
          <w:szCs w:val="24"/>
        </w:rPr>
        <w:t>Расстояние до других городов области: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E859A7">
        <w:rPr>
          <w:rFonts w:ascii="Times New Roman" w:hAnsi="Times New Roman"/>
          <w:sz w:val="24"/>
          <w:szCs w:val="24"/>
        </w:rPr>
        <w:t>Мурманск</w:t>
      </w:r>
      <w:r>
        <w:rPr>
          <w:rFonts w:ascii="Times New Roman" w:hAnsi="Times New Roman"/>
          <w:sz w:val="24"/>
          <w:szCs w:val="24"/>
        </w:rPr>
        <w:t xml:space="preserve"> (110 км), Мончегорск (36 км), Апатиты (108 км), Кировск (121 км), Полярные Зори (127 км), Кандалакша (160 км).</w:t>
      </w:r>
      <w:proofErr w:type="gramEnd"/>
    </w:p>
    <w:p w:rsidR="009F5982" w:rsidRPr="000074F3" w:rsidRDefault="009F5982" w:rsidP="00CA2C6B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43357" w:rsidRPr="007E3EA7" w:rsidRDefault="00E43357" w:rsidP="007E3EA7">
      <w:pPr>
        <w:pStyle w:val="a8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C000"/>
        <w:tabs>
          <w:tab w:val="left" w:pos="426"/>
          <w:tab w:val="left" w:pos="3318"/>
        </w:tabs>
        <w:spacing w:after="0" w:line="240" w:lineRule="auto"/>
        <w:ind w:left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E3EA7">
        <w:rPr>
          <w:rFonts w:ascii="Times New Roman" w:hAnsi="Times New Roman" w:cs="Times New Roman"/>
          <w:b/>
          <w:color w:val="C00000"/>
          <w:sz w:val="28"/>
          <w:szCs w:val="28"/>
        </w:rPr>
        <w:t>Административное устройство</w:t>
      </w:r>
    </w:p>
    <w:p w:rsidR="00907F03" w:rsidRPr="007E3EA7" w:rsidRDefault="00E43357" w:rsidP="007E3E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E3EA7">
        <w:rPr>
          <w:rFonts w:ascii="Times New Roman" w:hAnsi="Times New Roman" w:cs="Times New Roman"/>
          <w:b/>
          <w:color w:val="FF0000"/>
          <w:sz w:val="28"/>
          <w:szCs w:val="28"/>
        </w:rPr>
        <w:t>Состав населенных пунктов</w:t>
      </w:r>
      <w:r w:rsidR="00417F0C" w:rsidRPr="007E3EA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907F03" w:rsidRDefault="007C780E" w:rsidP="007E3EA7">
      <w:pPr>
        <w:pStyle w:val="Style5"/>
        <w:widowControl/>
        <w:ind w:firstLine="567"/>
      </w:pPr>
      <w:r>
        <w:t xml:space="preserve">В состав муниципального </w:t>
      </w:r>
      <w:r w:rsidR="00907F03" w:rsidRPr="00907F03">
        <w:t xml:space="preserve"> </w:t>
      </w:r>
      <w:r>
        <w:t xml:space="preserve">образования  входит город Оленегорск и </w:t>
      </w:r>
      <w:r w:rsidR="00E47594">
        <w:t xml:space="preserve">4 </w:t>
      </w:r>
      <w:proofErr w:type="gramStart"/>
      <w:r w:rsidR="00907F03" w:rsidRPr="00907F03">
        <w:t>населенных</w:t>
      </w:r>
      <w:proofErr w:type="gramEnd"/>
      <w:r w:rsidR="00907F03" w:rsidRPr="00907F03">
        <w:t xml:space="preserve"> пункта:</w:t>
      </w:r>
    </w:p>
    <w:p w:rsidR="001875B4" w:rsidRPr="00D71112" w:rsidRDefault="007C780E" w:rsidP="00053F20">
      <w:pPr>
        <w:pStyle w:val="Style5"/>
        <w:widowControl/>
        <w:numPr>
          <w:ilvl w:val="0"/>
          <w:numId w:val="6"/>
        </w:numPr>
        <w:ind w:left="851" w:hanging="284"/>
      </w:pPr>
      <w:r w:rsidRPr="00D71112">
        <w:t>н</w:t>
      </w:r>
      <w:r w:rsidR="004C23AE" w:rsidRPr="00D71112">
        <w:t>.п</w:t>
      </w:r>
      <w:proofErr w:type="gramStart"/>
      <w:r w:rsidR="004C23AE" w:rsidRPr="00D71112">
        <w:t>.</w:t>
      </w:r>
      <w:r w:rsidR="001875B4" w:rsidRPr="00D71112">
        <w:t>В</w:t>
      </w:r>
      <w:proofErr w:type="gramEnd"/>
      <w:r w:rsidR="001875B4" w:rsidRPr="00D71112">
        <w:t xml:space="preserve">ысокий (расстояние до Оленегорска 12 км)  </w:t>
      </w:r>
    </w:p>
    <w:p w:rsidR="00907F03" w:rsidRPr="00D71112" w:rsidRDefault="00907F03" w:rsidP="00053F20">
      <w:pPr>
        <w:pStyle w:val="Style5"/>
        <w:widowControl/>
        <w:numPr>
          <w:ilvl w:val="0"/>
          <w:numId w:val="6"/>
        </w:numPr>
        <w:ind w:left="851" w:hanging="284"/>
      </w:pPr>
      <w:r w:rsidRPr="00D71112">
        <w:t>село И</w:t>
      </w:r>
      <w:r w:rsidR="00D71112" w:rsidRPr="00D71112">
        <w:t>мандра (</w:t>
      </w:r>
      <w:r w:rsidR="001875B4" w:rsidRPr="00D71112">
        <w:t>расстояние до Оленегорска 40 км)</w:t>
      </w:r>
    </w:p>
    <w:p w:rsidR="001875B4" w:rsidRPr="00D71112" w:rsidRDefault="00907F03" w:rsidP="00053F20">
      <w:pPr>
        <w:pStyle w:val="Style5"/>
        <w:widowControl/>
        <w:numPr>
          <w:ilvl w:val="0"/>
          <w:numId w:val="6"/>
        </w:numPr>
        <w:ind w:left="851" w:hanging="284"/>
      </w:pPr>
      <w:proofErr w:type="gramStart"/>
      <w:r w:rsidRPr="00D71112">
        <w:t>ж</w:t>
      </w:r>
      <w:proofErr w:type="gramEnd"/>
      <w:r w:rsidR="001875B4" w:rsidRPr="00D71112">
        <w:t>/</w:t>
      </w:r>
      <w:proofErr w:type="spellStart"/>
      <w:r w:rsidR="001875B4" w:rsidRPr="00D71112">
        <w:t>д</w:t>
      </w:r>
      <w:proofErr w:type="spellEnd"/>
      <w:r w:rsidR="001875B4" w:rsidRPr="00D71112">
        <w:t xml:space="preserve"> станция Лапландия (расстояние -18 км)</w:t>
      </w:r>
    </w:p>
    <w:p w:rsidR="00907F03" w:rsidRDefault="00907F03" w:rsidP="00053F20">
      <w:pPr>
        <w:pStyle w:val="Style5"/>
        <w:widowControl/>
        <w:numPr>
          <w:ilvl w:val="0"/>
          <w:numId w:val="6"/>
        </w:numPr>
        <w:ind w:left="851" w:hanging="284"/>
      </w:pPr>
      <w:r w:rsidRPr="00D71112">
        <w:t>ж</w:t>
      </w:r>
      <w:r w:rsidR="001875B4" w:rsidRPr="00D71112">
        <w:t>/</w:t>
      </w:r>
      <w:proofErr w:type="spellStart"/>
      <w:r w:rsidRPr="00D71112">
        <w:t>д</w:t>
      </w:r>
      <w:proofErr w:type="spellEnd"/>
      <w:r w:rsidRPr="00D71112">
        <w:t xml:space="preserve"> </w:t>
      </w:r>
      <w:r w:rsidR="001875B4" w:rsidRPr="00D71112">
        <w:t xml:space="preserve">станция Ягельный </w:t>
      </w:r>
      <w:r w:rsidR="007C780E" w:rsidRPr="00D71112">
        <w:t>б</w:t>
      </w:r>
      <w:r w:rsidR="001875B4" w:rsidRPr="00D71112">
        <w:t xml:space="preserve">ор </w:t>
      </w:r>
      <w:proofErr w:type="gramStart"/>
      <w:r w:rsidR="001875B4" w:rsidRPr="00D71112">
        <w:t xml:space="preserve">( </w:t>
      </w:r>
      <w:proofErr w:type="gramEnd"/>
      <w:r w:rsidR="007C780E" w:rsidRPr="00D71112">
        <w:t>расстояние 10 км)</w:t>
      </w:r>
    </w:p>
    <w:p w:rsidR="005E6861" w:rsidRPr="00D71112" w:rsidRDefault="005E6861" w:rsidP="005E6861">
      <w:pPr>
        <w:pStyle w:val="Style5"/>
        <w:widowControl/>
        <w:ind w:left="851"/>
      </w:pPr>
    </w:p>
    <w:p w:rsidR="00B83FC9" w:rsidRDefault="007E3EA7" w:rsidP="005E6861">
      <w:pPr>
        <w:pStyle w:val="Style5"/>
        <w:widowControl/>
        <w:shd w:val="clear" w:color="auto" w:fill="DDD9C3" w:themeFill="background2" w:themeFillShade="E6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30676" cy="1262435"/>
            <wp:effectExtent l="57150" t="19050" r="50524" b="32965"/>
            <wp:docPr id="4" name="Рисунок 1" descr="Z:\Управление экономики и финансов\Для Паникар Д.А\Новая папка\DSC_4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Управление экономики и финансов\Для Паникар Д.А\Новая папка\DSC_496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676" cy="126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  <w:r w:rsidR="00254EBD">
        <w:rPr>
          <w:noProof/>
          <w:sz w:val="28"/>
          <w:szCs w:val="28"/>
        </w:rPr>
        <w:drawing>
          <wp:inline distT="0" distB="0" distL="0" distR="0">
            <wp:extent cx="2130949" cy="1275338"/>
            <wp:effectExtent l="57150" t="19050" r="40751" b="39112"/>
            <wp:docPr id="6" name="Рисунок 2" descr="Z:\Управление экономики и финансов\Для Паникар Д.А\Новая папка\DSC_509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Управление экономики и финансов\Для Паникар Д.А\Новая папка\DSC_5096-2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64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  <w:r w:rsidR="00254EBD">
        <w:rPr>
          <w:noProof/>
          <w:sz w:val="28"/>
          <w:szCs w:val="28"/>
        </w:rPr>
        <w:drawing>
          <wp:inline distT="0" distB="0" distL="0" distR="0">
            <wp:extent cx="2010189" cy="1261800"/>
            <wp:effectExtent l="57150" t="19050" r="47211" b="33600"/>
            <wp:docPr id="8" name="Рисунок 3" descr="Z:\Управление экономики и финансов\Для Паникар Д.А\Новая папка\на календарь\DSC_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Управление экономики и финансов\Для Паникар Д.А\Новая папка\на календарь\DSC_061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606" cy="126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3E5665" w:rsidRPr="005E6861" w:rsidRDefault="009B0C48" w:rsidP="005E6861">
      <w:pPr>
        <w:pStyle w:val="a8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C000"/>
        <w:tabs>
          <w:tab w:val="left" w:pos="426"/>
          <w:tab w:val="left" w:pos="3318"/>
        </w:tabs>
        <w:spacing w:after="0" w:line="240" w:lineRule="auto"/>
        <w:ind w:left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E6861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Н</w:t>
      </w:r>
      <w:r w:rsidR="003E5665" w:rsidRPr="005E6861">
        <w:rPr>
          <w:rFonts w:ascii="Times New Roman" w:hAnsi="Times New Roman" w:cs="Times New Roman"/>
          <w:b/>
          <w:color w:val="C00000"/>
          <w:sz w:val="28"/>
          <w:szCs w:val="28"/>
        </w:rPr>
        <w:t>аселение и трудовой потенциал</w:t>
      </w:r>
    </w:p>
    <w:p w:rsidR="009F5982" w:rsidRPr="005E6861" w:rsidRDefault="00DE1A91" w:rsidP="005D5EA4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E6861">
        <w:rPr>
          <w:rFonts w:ascii="Times New Roman" w:hAnsi="Times New Roman" w:cs="Times New Roman"/>
          <w:b/>
          <w:color w:val="FF0000"/>
          <w:sz w:val="28"/>
          <w:szCs w:val="28"/>
        </w:rPr>
        <w:t>Численность</w:t>
      </w:r>
    </w:p>
    <w:p w:rsidR="009F5982" w:rsidRDefault="009F5982" w:rsidP="005E686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F5982">
        <w:rPr>
          <w:rFonts w:ascii="Times New Roman" w:hAnsi="Times New Roman" w:cs="Times New Roman"/>
          <w:sz w:val="24"/>
          <w:szCs w:val="24"/>
        </w:rPr>
        <w:t>На территории муниципаль</w:t>
      </w:r>
      <w:r w:rsidR="00D92620">
        <w:rPr>
          <w:rFonts w:ascii="Times New Roman" w:hAnsi="Times New Roman" w:cs="Times New Roman"/>
          <w:sz w:val="24"/>
          <w:szCs w:val="24"/>
        </w:rPr>
        <w:t xml:space="preserve">ного образования проживает  </w:t>
      </w:r>
      <w:r w:rsidR="00D92620" w:rsidRPr="005E6861">
        <w:rPr>
          <w:rFonts w:ascii="Times New Roman" w:hAnsi="Times New Roman" w:cs="Times New Roman"/>
          <w:b/>
          <w:sz w:val="24"/>
          <w:szCs w:val="24"/>
        </w:rPr>
        <w:t>29,</w:t>
      </w:r>
      <w:r w:rsidR="00E41FFE">
        <w:rPr>
          <w:rFonts w:ascii="Times New Roman" w:hAnsi="Times New Roman" w:cs="Times New Roman"/>
          <w:b/>
          <w:sz w:val="24"/>
          <w:szCs w:val="24"/>
        </w:rPr>
        <w:t>9</w:t>
      </w:r>
      <w:r w:rsidRPr="005E6861">
        <w:rPr>
          <w:rFonts w:ascii="Times New Roman" w:hAnsi="Times New Roman" w:cs="Times New Roman"/>
          <w:b/>
          <w:sz w:val="24"/>
          <w:szCs w:val="24"/>
        </w:rPr>
        <w:t xml:space="preserve"> тыс. человек</w:t>
      </w:r>
      <w:r w:rsidRPr="009F5982">
        <w:rPr>
          <w:rFonts w:ascii="Times New Roman" w:hAnsi="Times New Roman" w:cs="Times New Roman"/>
          <w:sz w:val="24"/>
          <w:szCs w:val="24"/>
        </w:rPr>
        <w:t>.</w:t>
      </w:r>
    </w:p>
    <w:p w:rsidR="00227A7F" w:rsidRPr="009F5982" w:rsidRDefault="00227A7F" w:rsidP="009F598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E1A91" w:rsidRPr="005E6861" w:rsidRDefault="00DE1A91" w:rsidP="005D5EA4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E6861">
        <w:rPr>
          <w:rFonts w:ascii="Times New Roman" w:hAnsi="Times New Roman" w:cs="Times New Roman"/>
          <w:b/>
          <w:color w:val="FF0000"/>
          <w:sz w:val="28"/>
          <w:szCs w:val="28"/>
        </w:rPr>
        <w:t>Плотность населения</w:t>
      </w:r>
    </w:p>
    <w:p w:rsidR="009F5982" w:rsidRPr="005D5EA4" w:rsidRDefault="009F5982" w:rsidP="005E6861">
      <w:pPr>
        <w:spacing w:after="0" w:line="240" w:lineRule="auto"/>
        <w:ind w:firstLine="567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15,6</w:t>
      </w:r>
      <w:r w:rsidRPr="00CB4358">
        <w:rPr>
          <w:rFonts w:ascii="Times New Roman" w:hAnsi="Times New Roman" w:cs="Times New Roman"/>
          <w:sz w:val="24"/>
          <w:szCs w:val="24"/>
        </w:rPr>
        <w:t xml:space="preserve"> человек/кв. км</w:t>
      </w:r>
    </w:p>
    <w:p w:rsidR="007E3EA7" w:rsidRPr="002E326B" w:rsidRDefault="007E3EA7" w:rsidP="005D5EA4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</w:p>
    <w:p w:rsidR="00CB4358" w:rsidRPr="005E6861" w:rsidRDefault="00DE1A91" w:rsidP="005D5EA4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E6861">
        <w:rPr>
          <w:rFonts w:ascii="Times New Roman" w:hAnsi="Times New Roman" w:cs="Times New Roman"/>
          <w:b/>
          <w:color w:val="FF0000"/>
          <w:sz w:val="28"/>
          <w:szCs w:val="28"/>
        </w:rPr>
        <w:t>Демографическая ситуация, возрастная структура</w:t>
      </w:r>
      <w:r w:rsidR="00740225" w:rsidRPr="005E686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DE1A91" w:rsidRDefault="00CB4358" w:rsidP="005E686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CB4358">
        <w:rPr>
          <w:rFonts w:ascii="Times New Roman" w:hAnsi="Times New Roman" w:cs="Times New Roman"/>
          <w:sz w:val="24"/>
          <w:szCs w:val="24"/>
        </w:rPr>
        <w:t>оказатели на 1000 человек населения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9F5982" w:rsidRPr="00AE3675" w:rsidRDefault="004C6641" w:rsidP="005E6861">
      <w:pPr>
        <w:pStyle w:val="a8"/>
        <w:numPr>
          <w:ilvl w:val="0"/>
          <w:numId w:val="7"/>
        </w:numPr>
        <w:spacing w:after="0" w:line="24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Рождаемость 9,</w:t>
      </w:r>
      <w:r w:rsidR="00E41FFE">
        <w:rPr>
          <w:rFonts w:ascii="Times New Roman" w:hAnsi="Times New Roman" w:cs="Times New Roman"/>
          <w:sz w:val="24"/>
          <w:szCs w:val="24"/>
        </w:rPr>
        <w:t>5</w:t>
      </w:r>
      <w:r w:rsidR="009F5982" w:rsidRPr="00AE3675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D00144">
        <w:rPr>
          <w:rFonts w:ascii="Times New Roman" w:hAnsi="Times New Roman" w:cs="Times New Roman"/>
          <w:sz w:val="24"/>
          <w:szCs w:val="24"/>
        </w:rPr>
        <w:t>;</w:t>
      </w:r>
    </w:p>
    <w:p w:rsidR="009F5982" w:rsidRPr="00AE3675" w:rsidRDefault="009F5982" w:rsidP="005E6861">
      <w:pPr>
        <w:pStyle w:val="a8"/>
        <w:numPr>
          <w:ilvl w:val="0"/>
          <w:numId w:val="7"/>
        </w:numPr>
        <w:spacing w:after="0" w:line="24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AE3675">
        <w:rPr>
          <w:rFonts w:ascii="Times New Roman" w:hAnsi="Times New Roman" w:cs="Times New Roman"/>
          <w:sz w:val="24"/>
          <w:szCs w:val="24"/>
        </w:rPr>
        <w:t>Смертность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1FFE">
        <w:rPr>
          <w:rFonts w:ascii="Times New Roman" w:hAnsi="Times New Roman" w:cs="Times New Roman"/>
          <w:sz w:val="24"/>
          <w:szCs w:val="24"/>
        </w:rPr>
        <w:t>10,1</w:t>
      </w:r>
      <w:r w:rsidRPr="00AE3675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D00144">
        <w:rPr>
          <w:rFonts w:ascii="Times New Roman" w:hAnsi="Times New Roman" w:cs="Times New Roman"/>
          <w:sz w:val="24"/>
          <w:szCs w:val="24"/>
        </w:rPr>
        <w:t>;</w:t>
      </w:r>
    </w:p>
    <w:p w:rsidR="005E6861" w:rsidRPr="005E6861" w:rsidRDefault="009F5982" w:rsidP="005E6861">
      <w:pPr>
        <w:pStyle w:val="a8"/>
        <w:numPr>
          <w:ilvl w:val="0"/>
          <w:numId w:val="7"/>
        </w:numPr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AE3675">
        <w:rPr>
          <w:rFonts w:ascii="Times New Roman" w:hAnsi="Times New Roman" w:cs="Times New Roman"/>
          <w:sz w:val="24"/>
          <w:szCs w:val="24"/>
        </w:rPr>
        <w:t xml:space="preserve">Миграционная </w:t>
      </w:r>
      <w:r>
        <w:rPr>
          <w:rFonts w:ascii="Times New Roman" w:hAnsi="Times New Roman" w:cs="Times New Roman"/>
          <w:sz w:val="24"/>
          <w:szCs w:val="24"/>
        </w:rPr>
        <w:t>прибыль</w:t>
      </w:r>
      <w:r w:rsidRPr="00AE3675">
        <w:rPr>
          <w:rFonts w:ascii="Times New Roman" w:hAnsi="Times New Roman" w:cs="Times New Roman"/>
          <w:sz w:val="24"/>
          <w:szCs w:val="24"/>
        </w:rPr>
        <w:t xml:space="preserve"> </w:t>
      </w:r>
      <w:r w:rsidR="00E41FFE">
        <w:rPr>
          <w:rFonts w:ascii="Times New Roman" w:hAnsi="Times New Roman" w:cs="Times New Roman"/>
          <w:sz w:val="24"/>
          <w:szCs w:val="24"/>
        </w:rPr>
        <w:t>3,3</w:t>
      </w:r>
      <w:r>
        <w:rPr>
          <w:rFonts w:ascii="Times New Roman" w:hAnsi="Times New Roman" w:cs="Times New Roman"/>
          <w:sz w:val="24"/>
          <w:szCs w:val="24"/>
        </w:rPr>
        <w:t xml:space="preserve"> человека</w:t>
      </w:r>
      <w:r w:rsidR="00D00144">
        <w:rPr>
          <w:rFonts w:ascii="Times New Roman" w:hAnsi="Times New Roman" w:cs="Times New Roman"/>
          <w:sz w:val="24"/>
          <w:szCs w:val="24"/>
        </w:rPr>
        <w:t>.</w:t>
      </w:r>
    </w:p>
    <w:p w:rsidR="00DE1A91" w:rsidRPr="005E6861" w:rsidRDefault="00AE3675" w:rsidP="005E68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376946" cy="2154804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E1A91" w:rsidRPr="008C143F" w:rsidRDefault="00FC5673" w:rsidP="004F09BD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C143F">
        <w:rPr>
          <w:rFonts w:ascii="Times New Roman" w:hAnsi="Times New Roman" w:cs="Times New Roman"/>
          <w:b/>
          <w:color w:val="FF0000"/>
          <w:sz w:val="28"/>
          <w:szCs w:val="28"/>
        </w:rPr>
        <w:t>Т</w:t>
      </w:r>
      <w:r w:rsidR="00DB19C2" w:rsidRPr="008C143F">
        <w:rPr>
          <w:rFonts w:ascii="Times New Roman" w:hAnsi="Times New Roman" w:cs="Times New Roman"/>
          <w:b/>
          <w:color w:val="FF0000"/>
          <w:sz w:val="28"/>
          <w:szCs w:val="28"/>
        </w:rPr>
        <w:t>рудовой потенциал</w:t>
      </w:r>
    </w:p>
    <w:p w:rsidR="00DB19C2" w:rsidRDefault="00203F93" w:rsidP="009F5982">
      <w:pPr>
        <w:pStyle w:val="a8"/>
        <w:shd w:val="clear" w:color="auto" w:fill="DDD9C3" w:themeFill="background2" w:themeFillShade="E6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76946" cy="2059388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83C22" w:rsidRDefault="00D83C22" w:rsidP="004F09BD">
      <w:pPr>
        <w:pStyle w:val="a8"/>
        <w:spacing w:after="0" w:line="240" w:lineRule="auto"/>
        <w:ind w:hanging="153"/>
        <w:rPr>
          <w:rFonts w:ascii="Times New Roman" w:hAnsi="Times New Roman" w:cs="Times New Roman"/>
          <w:sz w:val="28"/>
          <w:szCs w:val="28"/>
        </w:rPr>
      </w:pPr>
    </w:p>
    <w:p w:rsidR="0053694F" w:rsidRDefault="009F741E" w:rsidP="002A1673">
      <w:pPr>
        <w:pStyle w:val="a8"/>
        <w:shd w:val="clear" w:color="auto" w:fill="DDD9C3" w:themeFill="background2" w:themeFillShade="E6"/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4175" cy="2409825"/>
            <wp:effectExtent l="1905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F80D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15914" cy="2409246"/>
            <wp:effectExtent l="19050" t="0" r="0" b="0"/>
            <wp:docPr id="7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C143F" w:rsidRPr="005E6861" w:rsidRDefault="008C143F" w:rsidP="008C143F">
      <w:pPr>
        <w:pStyle w:val="a8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C000"/>
        <w:tabs>
          <w:tab w:val="left" w:pos="426"/>
          <w:tab w:val="left" w:pos="3318"/>
        </w:tabs>
        <w:spacing w:after="0" w:line="240" w:lineRule="auto"/>
        <w:ind w:left="0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Связь и средства массовой информации</w:t>
      </w:r>
    </w:p>
    <w:p w:rsidR="004E1BEE" w:rsidRPr="008C143F" w:rsidRDefault="004E1BEE" w:rsidP="005D5EA4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C143F">
        <w:rPr>
          <w:rFonts w:ascii="Times New Roman" w:hAnsi="Times New Roman" w:cs="Times New Roman"/>
          <w:b/>
          <w:color w:val="FF0000"/>
          <w:sz w:val="28"/>
          <w:szCs w:val="28"/>
        </w:rPr>
        <w:t>Связь</w:t>
      </w:r>
    </w:p>
    <w:p w:rsidR="009F5982" w:rsidRDefault="009F5982" w:rsidP="008C14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4B25">
        <w:rPr>
          <w:rFonts w:ascii="Times New Roman" w:hAnsi="Times New Roman" w:cs="Times New Roman"/>
          <w:sz w:val="24"/>
          <w:szCs w:val="24"/>
        </w:rPr>
        <w:t xml:space="preserve">Основным оператором проводной связи является </w:t>
      </w:r>
      <w:r w:rsidR="008C143F">
        <w:rPr>
          <w:rFonts w:ascii="Times New Roman" w:hAnsi="Times New Roman" w:cs="Times New Roman"/>
          <w:b/>
          <w:sz w:val="24"/>
          <w:szCs w:val="24"/>
        </w:rPr>
        <w:t>АО</w:t>
      </w:r>
      <w:r w:rsidRPr="00D34B25">
        <w:rPr>
          <w:rFonts w:ascii="Times New Roman" w:hAnsi="Times New Roman" w:cs="Times New Roman"/>
          <w:b/>
          <w:sz w:val="24"/>
          <w:szCs w:val="24"/>
        </w:rPr>
        <w:t xml:space="preserve"> «Ростелеком»</w:t>
      </w:r>
      <w:r w:rsidRPr="00D34B25">
        <w:rPr>
          <w:rFonts w:ascii="Times New Roman" w:hAnsi="Times New Roman" w:cs="Times New Roman"/>
          <w:sz w:val="24"/>
          <w:szCs w:val="24"/>
        </w:rPr>
        <w:t>, ёмкость телефонной сети ориентировочно 15 000 номеров, 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4B25">
        <w:rPr>
          <w:rFonts w:ascii="Times New Roman" w:hAnsi="Times New Roman" w:cs="Times New Roman"/>
          <w:sz w:val="24"/>
          <w:szCs w:val="24"/>
        </w:rPr>
        <w:t>них все являются городскими.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4B25">
        <w:rPr>
          <w:rFonts w:ascii="Times New Roman" w:hAnsi="Times New Roman" w:cs="Times New Roman"/>
          <w:sz w:val="24"/>
          <w:szCs w:val="24"/>
        </w:rPr>
        <w:t>Радиотран</w:t>
      </w:r>
      <w:r w:rsidR="00E47594">
        <w:rPr>
          <w:rFonts w:ascii="Times New Roman" w:hAnsi="Times New Roman" w:cs="Times New Roman"/>
          <w:sz w:val="24"/>
          <w:szCs w:val="24"/>
        </w:rPr>
        <w:t xml:space="preserve">сляционная связь осуществляется </w:t>
      </w:r>
      <w:r w:rsidRPr="00D34B25">
        <w:rPr>
          <w:rFonts w:ascii="Times New Roman" w:hAnsi="Times New Roman" w:cs="Times New Roman"/>
          <w:sz w:val="24"/>
          <w:szCs w:val="24"/>
        </w:rPr>
        <w:t xml:space="preserve">2610 радиоточками, а также радиовещанием в диапазоне </w:t>
      </w:r>
      <w:r w:rsidRPr="00D34B25">
        <w:rPr>
          <w:rFonts w:ascii="Times New Roman" w:hAnsi="Times New Roman" w:cs="Times New Roman"/>
          <w:sz w:val="24"/>
          <w:szCs w:val="24"/>
          <w:lang w:val="en-US"/>
        </w:rPr>
        <w:t>FM</w:t>
      </w:r>
      <w:r w:rsidRPr="00D34B25">
        <w:rPr>
          <w:rFonts w:ascii="Times New Roman" w:hAnsi="Times New Roman" w:cs="Times New Roman"/>
          <w:sz w:val="24"/>
          <w:szCs w:val="24"/>
        </w:rPr>
        <w:t>.</w:t>
      </w:r>
    </w:p>
    <w:p w:rsidR="009F5982" w:rsidRPr="00D34B25" w:rsidRDefault="009F5982" w:rsidP="008C143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34B25">
        <w:rPr>
          <w:rFonts w:ascii="Times New Roman" w:hAnsi="Times New Roman" w:cs="Times New Roman"/>
          <w:sz w:val="24"/>
          <w:szCs w:val="24"/>
        </w:rPr>
        <w:t xml:space="preserve">Услуги почтовой связи осуществляют структурные подразделения </w:t>
      </w:r>
      <w:r w:rsidRPr="00D34B25">
        <w:rPr>
          <w:rFonts w:ascii="Times New Roman" w:hAnsi="Times New Roman" w:cs="Times New Roman"/>
          <w:b/>
          <w:sz w:val="24"/>
          <w:szCs w:val="24"/>
        </w:rPr>
        <w:t>ФГУП «Почта России»</w:t>
      </w:r>
      <w:r w:rsidRPr="008B63C8">
        <w:rPr>
          <w:rFonts w:ascii="Times New Roman" w:hAnsi="Times New Roman" w:cs="Times New Roman"/>
          <w:sz w:val="24"/>
          <w:szCs w:val="24"/>
        </w:rPr>
        <w:t>.</w:t>
      </w:r>
      <w:r w:rsidR="005300A6">
        <w:rPr>
          <w:rFonts w:ascii="Times New Roman" w:hAnsi="Times New Roman" w:cs="Times New Roman"/>
          <w:sz w:val="24"/>
          <w:szCs w:val="24"/>
        </w:rPr>
        <w:t xml:space="preserve"> </w:t>
      </w:r>
      <w:r w:rsidRPr="00D34B25">
        <w:rPr>
          <w:rFonts w:ascii="Times New Roman" w:hAnsi="Times New Roman"/>
          <w:bCs/>
          <w:spacing w:val="-1"/>
          <w:sz w:val="24"/>
          <w:szCs w:val="24"/>
        </w:rPr>
        <w:t xml:space="preserve">Сотовая связь в городе представлена операторами сотовой связи </w:t>
      </w:r>
      <w:r w:rsidRPr="00D34B25">
        <w:rPr>
          <w:rFonts w:ascii="Times New Roman" w:hAnsi="Times New Roman"/>
          <w:b/>
          <w:bCs/>
          <w:spacing w:val="-1"/>
          <w:sz w:val="24"/>
          <w:szCs w:val="24"/>
        </w:rPr>
        <w:t>«Мегафон»</w:t>
      </w:r>
      <w:r w:rsidRPr="008B63C8">
        <w:rPr>
          <w:rFonts w:ascii="Times New Roman" w:hAnsi="Times New Roman"/>
          <w:bCs/>
          <w:spacing w:val="-1"/>
          <w:sz w:val="24"/>
          <w:szCs w:val="24"/>
        </w:rPr>
        <w:t>,</w:t>
      </w:r>
      <w:r w:rsidRPr="00D34B25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«МТС»</w:t>
      </w:r>
      <w:r w:rsidRPr="008B63C8">
        <w:rPr>
          <w:rFonts w:ascii="Times New Roman" w:hAnsi="Times New Roman"/>
          <w:bCs/>
          <w:spacing w:val="-1"/>
          <w:sz w:val="24"/>
          <w:szCs w:val="24"/>
        </w:rPr>
        <w:t>,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D34B25">
        <w:rPr>
          <w:rFonts w:ascii="Times New Roman" w:hAnsi="Times New Roman"/>
          <w:b/>
          <w:bCs/>
          <w:spacing w:val="-1"/>
          <w:sz w:val="24"/>
          <w:szCs w:val="24"/>
        </w:rPr>
        <w:t>«</w:t>
      </w:r>
      <w:proofErr w:type="spellStart"/>
      <w:r w:rsidRPr="00D34B25">
        <w:rPr>
          <w:rFonts w:ascii="Times New Roman" w:hAnsi="Times New Roman"/>
          <w:b/>
          <w:bCs/>
          <w:spacing w:val="-1"/>
          <w:sz w:val="24"/>
          <w:szCs w:val="24"/>
        </w:rPr>
        <w:t>Билайн</w:t>
      </w:r>
      <w:proofErr w:type="spellEnd"/>
      <w:r w:rsidRPr="00D34B25">
        <w:rPr>
          <w:rFonts w:ascii="Times New Roman" w:hAnsi="Times New Roman"/>
          <w:b/>
          <w:bCs/>
          <w:spacing w:val="-1"/>
          <w:sz w:val="24"/>
          <w:szCs w:val="24"/>
        </w:rPr>
        <w:t>»</w:t>
      </w:r>
      <w:r w:rsidRPr="008B63C8">
        <w:rPr>
          <w:rFonts w:ascii="Times New Roman" w:hAnsi="Times New Roman"/>
          <w:bCs/>
          <w:spacing w:val="-1"/>
          <w:sz w:val="24"/>
          <w:szCs w:val="24"/>
        </w:rPr>
        <w:t>,</w:t>
      </w:r>
      <w:r w:rsidRPr="00D34B25">
        <w:rPr>
          <w:rFonts w:ascii="Times New Roman" w:hAnsi="Times New Roman"/>
          <w:b/>
          <w:bCs/>
          <w:spacing w:val="-1"/>
          <w:sz w:val="24"/>
          <w:szCs w:val="24"/>
        </w:rPr>
        <w:t xml:space="preserve"> «Теле-2»</w:t>
      </w:r>
      <w:r w:rsidR="008B63C8" w:rsidRPr="008B63C8">
        <w:rPr>
          <w:rFonts w:ascii="Times New Roman" w:hAnsi="Times New Roman"/>
          <w:bCs/>
          <w:spacing w:val="-1"/>
          <w:sz w:val="24"/>
          <w:szCs w:val="24"/>
        </w:rPr>
        <w:t>,</w:t>
      </w:r>
      <w:r w:rsidR="008B63C8">
        <w:rPr>
          <w:rFonts w:ascii="Times New Roman" w:hAnsi="Times New Roman"/>
          <w:b/>
          <w:bCs/>
          <w:spacing w:val="-1"/>
          <w:sz w:val="24"/>
          <w:szCs w:val="24"/>
        </w:rPr>
        <w:t xml:space="preserve"> «Йота»</w:t>
      </w:r>
      <w:r w:rsidRPr="008B63C8">
        <w:rPr>
          <w:rFonts w:ascii="Times New Roman" w:hAnsi="Times New Roman"/>
          <w:bCs/>
          <w:spacing w:val="-1"/>
          <w:sz w:val="24"/>
          <w:szCs w:val="24"/>
        </w:rPr>
        <w:t>.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D34B25">
        <w:rPr>
          <w:rFonts w:ascii="Times New Roman" w:hAnsi="Times New Roman" w:cs="Times New Roman"/>
          <w:sz w:val="24"/>
          <w:szCs w:val="24"/>
        </w:rPr>
        <w:t xml:space="preserve">Степень покрытия </w:t>
      </w:r>
      <w:r w:rsidRPr="00D34B25">
        <w:rPr>
          <w:rFonts w:ascii="Times New Roman" w:hAnsi="Times New Roman" w:cs="Times New Roman"/>
          <w:sz w:val="24"/>
          <w:szCs w:val="24"/>
          <w:lang w:val="en-US"/>
        </w:rPr>
        <w:t>GSM</w:t>
      </w:r>
      <w:r w:rsidRPr="00D34B25">
        <w:rPr>
          <w:rFonts w:ascii="Times New Roman" w:hAnsi="Times New Roman" w:cs="Times New Roman"/>
          <w:sz w:val="24"/>
          <w:szCs w:val="24"/>
        </w:rPr>
        <w:t xml:space="preserve"> - 99,8%</w:t>
      </w:r>
    </w:p>
    <w:p w:rsidR="005D5EA4" w:rsidRPr="002E326B" w:rsidRDefault="005D5EA4" w:rsidP="005D5EA4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</w:p>
    <w:p w:rsidR="00E43357" w:rsidRPr="008C143F" w:rsidRDefault="004E1BEE" w:rsidP="005D5EA4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C143F">
        <w:rPr>
          <w:rFonts w:ascii="Times New Roman" w:hAnsi="Times New Roman" w:cs="Times New Roman"/>
          <w:b/>
          <w:color w:val="FF0000"/>
          <w:sz w:val="28"/>
          <w:szCs w:val="28"/>
        </w:rPr>
        <w:t>Средства массовой информации</w:t>
      </w:r>
    </w:p>
    <w:p w:rsidR="005300A6" w:rsidRPr="00090565" w:rsidRDefault="005300A6" w:rsidP="008C143F">
      <w:pPr>
        <w:pStyle w:val="a8"/>
        <w:spacing w:after="0" w:line="240" w:lineRule="auto"/>
        <w:ind w:left="0" w:firstLine="567"/>
        <w:jc w:val="both"/>
        <w:rPr>
          <w:rFonts w:ascii="Times New Roman" w:hAnsi="Times New Roman"/>
          <w:bCs/>
          <w:spacing w:val="-1"/>
          <w:sz w:val="24"/>
          <w:szCs w:val="24"/>
        </w:rPr>
      </w:pPr>
      <w:r w:rsidRPr="00090565">
        <w:rPr>
          <w:rFonts w:ascii="Times New Roman" w:hAnsi="Times New Roman" w:cs="Times New Roman"/>
          <w:sz w:val="24"/>
          <w:szCs w:val="24"/>
        </w:rPr>
        <w:t>Обязательные общедоступные телеканалы: «1 канал», «Россия 2» (совместно с региональным каналом ГТРК «</w:t>
      </w:r>
      <w:proofErr w:type="spellStart"/>
      <w:r w:rsidRPr="00090565">
        <w:rPr>
          <w:rFonts w:ascii="Times New Roman" w:hAnsi="Times New Roman" w:cs="Times New Roman"/>
          <w:sz w:val="24"/>
          <w:szCs w:val="24"/>
        </w:rPr>
        <w:t>Мурман</w:t>
      </w:r>
      <w:proofErr w:type="spellEnd"/>
      <w:r w:rsidRPr="00090565">
        <w:rPr>
          <w:rFonts w:ascii="Times New Roman" w:hAnsi="Times New Roman" w:cs="Times New Roman"/>
          <w:sz w:val="24"/>
          <w:szCs w:val="24"/>
        </w:rPr>
        <w:t>»), «СТС» (совместно с региональным каналом «ТВ 21»); «Россия-Культура», «Россия-спорт», НТВ.</w:t>
      </w:r>
      <w:r w:rsidRPr="00090565">
        <w:rPr>
          <w:rFonts w:ascii="Times New Roman" w:hAnsi="Times New Roman"/>
          <w:bCs/>
          <w:spacing w:val="-1"/>
          <w:sz w:val="24"/>
          <w:szCs w:val="24"/>
        </w:rPr>
        <w:t xml:space="preserve">  </w:t>
      </w:r>
    </w:p>
    <w:p w:rsidR="005300A6" w:rsidRDefault="005300A6" w:rsidP="008C143F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D34B25">
        <w:rPr>
          <w:rFonts w:ascii="Times New Roman" w:hAnsi="Times New Roman"/>
          <w:bCs/>
          <w:spacing w:val="-1"/>
          <w:sz w:val="24"/>
          <w:szCs w:val="24"/>
        </w:rPr>
        <w:t xml:space="preserve">Услуги кабельного и цифрового телевидения, а также услуги доступа во всемирную сеть Интернет в городе Оленегорске предоставляет </w:t>
      </w:r>
      <w:r w:rsidRPr="00D34B25">
        <w:rPr>
          <w:rFonts w:ascii="Times New Roman" w:hAnsi="Times New Roman"/>
          <w:b/>
          <w:bCs/>
          <w:spacing w:val="-1"/>
          <w:sz w:val="24"/>
          <w:szCs w:val="24"/>
        </w:rPr>
        <w:t>АО «</w:t>
      </w:r>
      <w:proofErr w:type="spellStart"/>
      <w:r w:rsidRPr="00D34B25">
        <w:rPr>
          <w:rFonts w:ascii="Times New Roman" w:hAnsi="Times New Roman"/>
          <w:b/>
          <w:bCs/>
          <w:spacing w:val="-1"/>
          <w:sz w:val="24"/>
          <w:szCs w:val="24"/>
        </w:rPr>
        <w:t>РосТелеКом</w:t>
      </w:r>
      <w:proofErr w:type="spellEnd"/>
      <w:r w:rsidRPr="00D34B25">
        <w:rPr>
          <w:rFonts w:ascii="Times New Roman" w:hAnsi="Times New Roman"/>
          <w:b/>
          <w:bCs/>
          <w:spacing w:val="-1"/>
          <w:sz w:val="24"/>
          <w:szCs w:val="24"/>
        </w:rPr>
        <w:t>»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,  </w:t>
      </w:r>
      <w:r w:rsidRPr="00090565">
        <w:rPr>
          <w:rFonts w:ascii="Times New Roman" w:hAnsi="Times New Roman"/>
          <w:bCs/>
          <w:spacing w:val="-1"/>
          <w:sz w:val="24"/>
          <w:szCs w:val="24"/>
        </w:rPr>
        <w:t>функционирует местное телевидение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«ОЛТВ - новости» </w:t>
      </w:r>
    </w:p>
    <w:p w:rsidR="005300A6" w:rsidRPr="00D34B25" w:rsidRDefault="005300A6" w:rsidP="005D5EA4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tbl>
      <w:tblPr>
        <w:tblStyle w:val="a7"/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65"/>
      </w:tblGrid>
      <w:tr w:rsidR="004E1BEE" w:rsidRPr="004E1BEE" w:rsidTr="009A32D7">
        <w:trPr>
          <w:trHeight w:val="2147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:rsidR="004E1BEE" w:rsidRPr="009A32D7" w:rsidRDefault="00A84C8B" w:rsidP="009A32D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52773" cy="1291396"/>
                  <wp:effectExtent l="57150" t="19050" r="47477" b="42104"/>
                  <wp:docPr id="13" name="Рисунок 6" descr="D:\Паникар Д.А\ДОКЛАДЫ, Презентации\Фото\uTaloTkNdY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Паникар Д.А\ДОКЛАДЫ, Презентации\Фото\uTaloTkNdY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447" cy="12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94236" cy="1290430"/>
                  <wp:effectExtent l="57150" t="19050" r="44114" b="43070"/>
                  <wp:docPr id="35" name="Рисунок 32" descr="b4799dcb1f9bcabbb94c2cb337465ad4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4799dcb1f9bcabbb94c2cb337465ad4_L.jpg"/>
                          <pic:cNvPicPr/>
                        </pic:nvPicPr>
                        <pic:blipFill>
                          <a:blip r:embed="rId2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849" cy="1295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47058" cy="1298878"/>
                  <wp:effectExtent l="57150" t="19050" r="53192" b="34622"/>
                  <wp:docPr id="10" name="Рисунок 5" descr="Z:\Управление экономики и финансов\Для Паникар Д.А\Новая папка\на календарь\jkty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Управление экономики и финансов\Для Паникар Д.А\Новая папка\на календарь\jkty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205" cy="1298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6DCC" w:rsidRDefault="00F16DCC" w:rsidP="005300A6">
      <w:pPr>
        <w:spacing w:after="0" w:line="240" w:lineRule="auto"/>
        <w:ind w:firstLine="1985"/>
        <w:jc w:val="both"/>
        <w:rPr>
          <w:rFonts w:ascii="Times New Roman" w:hAnsi="Times New Roman"/>
          <w:b/>
          <w:sz w:val="24"/>
          <w:szCs w:val="24"/>
        </w:rPr>
      </w:pPr>
    </w:p>
    <w:p w:rsidR="005D32EE" w:rsidRPr="00F85D58" w:rsidRDefault="005D32EE" w:rsidP="00FE17C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F0641">
        <w:rPr>
          <w:rFonts w:ascii="Times New Roman" w:hAnsi="Times New Roman"/>
          <w:b/>
          <w:sz w:val="24"/>
          <w:szCs w:val="24"/>
        </w:rPr>
        <w:t>Городская газета «Заполярная руда»</w:t>
      </w:r>
      <w:r w:rsidRPr="00F85D58">
        <w:rPr>
          <w:rFonts w:ascii="Times New Roman" w:hAnsi="Times New Roman"/>
          <w:sz w:val="24"/>
          <w:szCs w:val="24"/>
        </w:rPr>
        <w:t xml:space="preserve"> издается с 1956</w:t>
      </w:r>
      <w:r>
        <w:rPr>
          <w:rFonts w:ascii="Times New Roman" w:hAnsi="Times New Roman"/>
          <w:sz w:val="24"/>
          <w:szCs w:val="24"/>
        </w:rPr>
        <w:t xml:space="preserve"> года</w:t>
      </w:r>
      <w:r w:rsidRPr="00F85D58">
        <w:rPr>
          <w:rFonts w:ascii="Times New Roman" w:hAnsi="Times New Roman"/>
          <w:sz w:val="24"/>
          <w:szCs w:val="24"/>
        </w:rPr>
        <w:t>. Учредител</w:t>
      </w:r>
      <w:r w:rsidR="008B63C8">
        <w:rPr>
          <w:rFonts w:ascii="Times New Roman" w:hAnsi="Times New Roman"/>
          <w:sz w:val="24"/>
          <w:szCs w:val="24"/>
        </w:rPr>
        <w:t>ем</w:t>
      </w:r>
      <w:r w:rsidRPr="00F85D58">
        <w:rPr>
          <w:rFonts w:ascii="Times New Roman" w:hAnsi="Times New Roman"/>
          <w:sz w:val="24"/>
          <w:szCs w:val="24"/>
        </w:rPr>
        <w:t xml:space="preserve"> газеты явля</w:t>
      </w:r>
      <w:r w:rsidR="008B63C8">
        <w:rPr>
          <w:rFonts w:ascii="Times New Roman" w:hAnsi="Times New Roman"/>
          <w:sz w:val="24"/>
          <w:szCs w:val="24"/>
        </w:rPr>
        <w:t>е</w:t>
      </w:r>
      <w:r w:rsidRPr="00F85D58">
        <w:rPr>
          <w:rFonts w:ascii="Times New Roman" w:hAnsi="Times New Roman"/>
          <w:sz w:val="24"/>
          <w:szCs w:val="24"/>
        </w:rPr>
        <w:t>тся Администрация города Оленегорска с подведомственной территорией. Тираж составляет 1</w:t>
      </w:r>
      <w:r w:rsidR="00E47594">
        <w:rPr>
          <w:rFonts w:ascii="Times New Roman" w:hAnsi="Times New Roman"/>
          <w:sz w:val="24"/>
          <w:szCs w:val="24"/>
        </w:rPr>
        <w:t>000</w:t>
      </w:r>
      <w:r w:rsidRPr="00F85D58">
        <w:rPr>
          <w:rFonts w:ascii="Times New Roman" w:hAnsi="Times New Roman"/>
          <w:sz w:val="24"/>
          <w:szCs w:val="24"/>
        </w:rPr>
        <w:t xml:space="preserve"> экземпляров, периодичность выхода – 1 раз в неделю.</w:t>
      </w:r>
    </w:p>
    <w:p w:rsidR="004E1BEE" w:rsidRPr="004E1BEE" w:rsidRDefault="004E1BEE" w:rsidP="000A7185">
      <w:pPr>
        <w:pStyle w:val="a8"/>
        <w:spacing w:after="0" w:line="240" w:lineRule="auto"/>
        <w:rPr>
          <w:rFonts w:ascii="Times New Roman" w:hAnsi="Times New Roman" w:cs="Times New Roman"/>
        </w:rPr>
      </w:pPr>
    </w:p>
    <w:p w:rsidR="004E1BEE" w:rsidRDefault="004E1BEE" w:rsidP="009D01C0">
      <w:pPr>
        <w:pStyle w:val="a8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color w:val="C0504D" w:themeColor="accent2"/>
          <w:sz w:val="40"/>
          <w:szCs w:val="40"/>
        </w:rPr>
      </w:pPr>
      <w:r w:rsidRPr="009D01C0">
        <w:rPr>
          <w:rFonts w:ascii="Times New Roman" w:hAnsi="Times New Roman" w:cs="Times New Roman"/>
          <w:b/>
          <w:color w:val="C0504D" w:themeColor="accent2"/>
          <w:sz w:val="40"/>
          <w:szCs w:val="40"/>
        </w:rPr>
        <w:t>Параметры социально-экономического развития муниципального образования и инфраструктура</w:t>
      </w:r>
    </w:p>
    <w:p w:rsidR="00D00144" w:rsidRPr="009D01C0" w:rsidRDefault="00D00144" w:rsidP="00D00144">
      <w:pPr>
        <w:pStyle w:val="a8"/>
        <w:tabs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b/>
          <w:color w:val="C0504D" w:themeColor="accent2"/>
          <w:sz w:val="40"/>
          <w:szCs w:val="40"/>
        </w:rPr>
      </w:pPr>
    </w:p>
    <w:p w:rsidR="004E1BEE" w:rsidRPr="009D01C0" w:rsidRDefault="004E1BEE" w:rsidP="009D01C0">
      <w:pPr>
        <w:pStyle w:val="a8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C000"/>
        <w:tabs>
          <w:tab w:val="left" w:pos="426"/>
          <w:tab w:val="left" w:pos="3318"/>
        </w:tabs>
        <w:spacing w:after="0" w:line="240" w:lineRule="auto"/>
        <w:ind w:left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D01C0">
        <w:rPr>
          <w:rFonts w:ascii="Times New Roman" w:hAnsi="Times New Roman" w:cs="Times New Roman"/>
          <w:b/>
          <w:color w:val="C00000"/>
          <w:sz w:val="28"/>
          <w:szCs w:val="28"/>
        </w:rPr>
        <w:t>Уровень жизни. Местный бюджет и налоговый потенциал муниципального образования</w:t>
      </w:r>
    </w:p>
    <w:p w:rsidR="00E61EE3" w:rsidRDefault="00E61EE3" w:rsidP="005D5EA4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E1BEE" w:rsidRPr="009D01C0" w:rsidRDefault="004E1BEE" w:rsidP="005D5EA4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D01C0">
        <w:rPr>
          <w:rFonts w:ascii="Times New Roman" w:hAnsi="Times New Roman" w:cs="Times New Roman"/>
          <w:b/>
          <w:color w:val="FF0000"/>
          <w:sz w:val="28"/>
          <w:szCs w:val="28"/>
        </w:rPr>
        <w:t>Уровень жизни</w:t>
      </w:r>
    </w:p>
    <w:p w:rsidR="005300A6" w:rsidRPr="00FE17C9" w:rsidRDefault="005300A6" w:rsidP="00FE17C9">
      <w:pPr>
        <w:pStyle w:val="a8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17C9">
        <w:rPr>
          <w:rFonts w:ascii="Times New Roman" w:hAnsi="Times New Roman" w:cs="Times New Roman"/>
          <w:sz w:val="24"/>
          <w:szCs w:val="24"/>
        </w:rPr>
        <w:tab/>
        <w:t>Основные источники доходов населения: заработная плата, социальные трансферты (пенсии, пособия, субсидии).</w:t>
      </w:r>
    </w:p>
    <w:p w:rsidR="005300A6" w:rsidRPr="00FE17C9" w:rsidRDefault="00623F5D" w:rsidP="00FE17C9">
      <w:pPr>
        <w:pStyle w:val="a8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17C9">
        <w:rPr>
          <w:rFonts w:ascii="Times New Roman" w:hAnsi="Times New Roman" w:cs="Times New Roman"/>
          <w:sz w:val="24"/>
          <w:szCs w:val="24"/>
        </w:rPr>
        <w:tab/>
      </w:r>
      <w:r w:rsidR="00F46D6F">
        <w:rPr>
          <w:rFonts w:ascii="Times New Roman" w:hAnsi="Times New Roman" w:cs="Times New Roman"/>
          <w:sz w:val="24"/>
          <w:szCs w:val="24"/>
        </w:rPr>
        <w:t>Пр</w:t>
      </w:r>
      <w:r w:rsidR="005300A6" w:rsidRPr="00FE17C9">
        <w:rPr>
          <w:rFonts w:ascii="Times New Roman" w:hAnsi="Times New Roman" w:cs="Times New Roman"/>
          <w:sz w:val="24"/>
          <w:szCs w:val="24"/>
        </w:rPr>
        <w:t>ожит</w:t>
      </w:r>
      <w:r w:rsidR="00FE17C9" w:rsidRPr="00FE17C9">
        <w:rPr>
          <w:rFonts w:ascii="Times New Roman" w:hAnsi="Times New Roman" w:cs="Times New Roman"/>
          <w:sz w:val="24"/>
          <w:szCs w:val="24"/>
        </w:rPr>
        <w:t>очный  минимум за 2 квартал 201</w:t>
      </w:r>
      <w:r w:rsidR="00F46D6F">
        <w:rPr>
          <w:rFonts w:ascii="Times New Roman" w:hAnsi="Times New Roman" w:cs="Times New Roman"/>
          <w:sz w:val="24"/>
          <w:szCs w:val="24"/>
        </w:rPr>
        <w:t>8</w:t>
      </w:r>
      <w:r w:rsidR="005300A6" w:rsidRPr="00FE17C9">
        <w:rPr>
          <w:rFonts w:ascii="Times New Roman" w:hAnsi="Times New Roman" w:cs="Times New Roman"/>
          <w:sz w:val="24"/>
          <w:szCs w:val="24"/>
        </w:rPr>
        <w:t xml:space="preserve"> года по Мурманской области составил:</w:t>
      </w:r>
    </w:p>
    <w:p w:rsidR="005300A6" w:rsidRPr="00FE17C9" w:rsidRDefault="005300A6" w:rsidP="005300A6">
      <w:pPr>
        <w:pStyle w:val="a8"/>
        <w:numPr>
          <w:ilvl w:val="0"/>
          <w:numId w:val="8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7C9">
        <w:rPr>
          <w:rFonts w:ascii="Times New Roman" w:hAnsi="Times New Roman" w:cs="Times New Roman"/>
          <w:sz w:val="24"/>
          <w:szCs w:val="24"/>
        </w:rPr>
        <w:t>для трудоспособного населения – 1</w:t>
      </w:r>
      <w:r w:rsidR="00FE17C9" w:rsidRPr="00FE17C9">
        <w:rPr>
          <w:rFonts w:ascii="Times New Roman" w:hAnsi="Times New Roman" w:cs="Times New Roman"/>
          <w:sz w:val="24"/>
          <w:szCs w:val="24"/>
        </w:rPr>
        <w:t>5</w:t>
      </w:r>
      <w:r w:rsidRPr="00FE17C9">
        <w:rPr>
          <w:rFonts w:ascii="Times New Roman" w:hAnsi="Times New Roman" w:cs="Times New Roman"/>
          <w:sz w:val="24"/>
          <w:szCs w:val="24"/>
        </w:rPr>
        <w:t> </w:t>
      </w:r>
      <w:r w:rsidR="00F46D6F">
        <w:rPr>
          <w:rFonts w:ascii="Times New Roman" w:hAnsi="Times New Roman" w:cs="Times New Roman"/>
          <w:sz w:val="24"/>
          <w:szCs w:val="24"/>
        </w:rPr>
        <w:t>270</w:t>
      </w:r>
      <w:r w:rsidR="00FE17C9" w:rsidRPr="00FE17C9">
        <w:rPr>
          <w:rFonts w:ascii="Times New Roman" w:hAnsi="Times New Roman" w:cs="Times New Roman"/>
          <w:sz w:val="24"/>
          <w:szCs w:val="24"/>
        </w:rPr>
        <w:t xml:space="preserve"> рублей</w:t>
      </w:r>
    </w:p>
    <w:p w:rsidR="005300A6" w:rsidRPr="00FE17C9" w:rsidRDefault="005300A6" w:rsidP="005300A6">
      <w:pPr>
        <w:pStyle w:val="a8"/>
        <w:numPr>
          <w:ilvl w:val="0"/>
          <w:numId w:val="8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7C9">
        <w:rPr>
          <w:rFonts w:ascii="Times New Roman" w:hAnsi="Times New Roman" w:cs="Times New Roman"/>
          <w:sz w:val="24"/>
          <w:szCs w:val="24"/>
        </w:rPr>
        <w:t>для детей – 1</w:t>
      </w:r>
      <w:r w:rsidR="00FE17C9" w:rsidRPr="00FE17C9">
        <w:rPr>
          <w:rFonts w:ascii="Times New Roman" w:hAnsi="Times New Roman" w:cs="Times New Roman"/>
          <w:sz w:val="24"/>
          <w:szCs w:val="24"/>
        </w:rPr>
        <w:t>5 </w:t>
      </w:r>
      <w:r w:rsidR="00F46D6F">
        <w:rPr>
          <w:rFonts w:ascii="Times New Roman" w:hAnsi="Times New Roman" w:cs="Times New Roman"/>
          <w:sz w:val="24"/>
          <w:szCs w:val="24"/>
        </w:rPr>
        <w:t>158</w:t>
      </w:r>
      <w:r w:rsidRPr="00FE17C9">
        <w:rPr>
          <w:rFonts w:ascii="Times New Roman" w:hAnsi="Times New Roman" w:cs="Times New Roman"/>
          <w:sz w:val="24"/>
          <w:szCs w:val="24"/>
        </w:rPr>
        <w:t xml:space="preserve"> рубл</w:t>
      </w:r>
      <w:r w:rsidR="00FE17C9" w:rsidRPr="00FE17C9">
        <w:rPr>
          <w:rFonts w:ascii="Times New Roman" w:hAnsi="Times New Roman" w:cs="Times New Roman"/>
          <w:sz w:val="24"/>
          <w:szCs w:val="24"/>
        </w:rPr>
        <w:t>ей</w:t>
      </w:r>
    </w:p>
    <w:p w:rsidR="005300A6" w:rsidRPr="00FE17C9" w:rsidRDefault="00FE17C9" w:rsidP="005300A6">
      <w:pPr>
        <w:pStyle w:val="a8"/>
        <w:numPr>
          <w:ilvl w:val="0"/>
          <w:numId w:val="8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7C9">
        <w:rPr>
          <w:rFonts w:ascii="Times New Roman" w:hAnsi="Times New Roman" w:cs="Times New Roman"/>
          <w:sz w:val="24"/>
          <w:szCs w:val="24"/>
        </w:rPr>
        <w:t>для пенсионеров – 12</w:t>
      </w:r>
      <w:r w:rsidR="005300A6" w:rsidRPr="00FE17C9">
        <w:rPr>
          <w:rFonts w:ascii="Times New Roman" w:hAnsi="Times New Roman" w:cs="Times New Roman"/>
          <w:sz w:val="24"/>
          <w:szCs w:val="24"/>
        </w:rPr>
        <w:t xml:space="preserve"> </w:t>
      </w:r>
      <w:r w:rsidRPr="00FE17C9">
        <w:rPr>
          <w:rFonts w:ascii="Times New Roman" w:hAnsi="Times New Roman" w:cs="Times New Roman"/>
          <w:sz w:val="24"/>
          <w:szCs w:val="24"/>
        </w:rPr>
        <w:t>1</w:t>
      </w:r>
      <w:r w:rsidR="00F46D6F">
        <w:rPr>
          <w:rFonts w:ascii="Times New Roman" w:hAnsi="Times New Roman" w:cs="Times New Roman"/>
          <w:sz w:val="24"/>
          <w:szCs w:val="24"/>
        </w:rPr>
        <w:t>96</w:t>
      </w:r>
      <w:r w:rsidR="005300A6" w:rsidRPr="00FE17C9">
        <w:rPr>
          <w:rFonts w:ascii="Times New Roman" w:hAnsi="Times New Roman" w:cs="Times New Roman"/>
          <w:sz w:val="24"/>
          <w:szCs w:val="24"/>
        </w:rPr>
        <w:t xml:space="preserve"> рублей</w:t>
      </w:r>
    </w:p>
    <w:p w:rsidR="005300A6" w:rsidRPr="005D5836" w:rsidRDefault="005300A6" w:rsidP="005300A6">
      <w:pPr>
        <w:pStyle w:val="a8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D5836">
        <w:rPr>
          <w:rFonts w:ascii="Times New Roman" w:hAnsi="Times New Roman" w:cs="Times New Roman"/>
          <w:sz w:val="24"/>
          <w:szCs w:val="24"/>
        </w:rPr>
        <w:t>Среднемесячная  заработная плата</w:t>
      </w:r>
      <w:r w:rsidR="00C6717D">
        <w:rPr>
          <w:rFonts w:ascii="Times New Roman" w:hAnsi="Times New Roman" w:cs="Times New Roman"/>
          <w:sz w:val="24"/>
          <w:szCs w:val="24"/>
        </w:rPr>
        <w:t xml:space="preserve"> по крупным и средним предприятиям</w:t>
      </w:r>
      <w:r w:rsidRPr="005D5836">
        <w:rPr>
          <w:rFonts w:ascii="Times New Roman" w:hAnsi="Times New Roman" w:cs="Times New Roman"/>
          <w:sz w:val="24"/>
          <w:szCs w:val="24"/>
        </w:rPr>
        <w:t xml:space="preserve"> составляет  </w:t>
      </w:r>
      <w:r w:rsidR="005D5836" w:rsidRPr="005D5836">
        <w:rPr>
          <w:rFonts w:ascii="Times New Roman" w:hAnsi="Times New Roman" w:cs="Times New Roman"/>
          <w:sz w:val="24"/>
          <w:szCs w:val="24"/>
        </w:rPr>
        <w:t>4</w:t>
      </w:r>
      <w:r w:rsidR="00C6717D">
        <w:rPr>
          <w:rFonts w:ascii="Times New Roman" w:hAnsi="Times New Roman" w:cs="Times New Roman"/>
          <w:sz w:val="24"/>
          <w:szCs w:val="24"/>
        </w:rPr>
        <w:t>6</w:t>
      </w:r>
      <w:r w:rsidR="005D5836" w:rsidRPr="005D5836">
        <w:rPr>
          <w:rFonts w:ascii="Times New Roman" w:hAnsi="Times New Roman" w:cs="Times New Roman"/>
          <w:sz w:val="24"/>
          <w:szCs w:val="24"/>
        </w:rPr>
        <w:t> </w:t>
      </w:r>
      <w:r w:rsidR="00C6717D">
        <w:rPr>
          <w:rFonts w:ascii="Times New Roman" w:hAnsi="Times New Roman" w:cs="Times New Roman"/>
          <w:sz w:val="24"/>
          <w:szCs w:val="24"/>
        </w:rPr>
        <w:t>020</w:t>
      </w:r>
      <w:r w:rsidRPr="005D5836">
        <w:rPr>
          <w:rFonts w:ascii="Times New Roman" w:hAnsi="Times New Roman" w:cs="Times New Roman"/>
          <w:sz w:val="24"/>
          <w:szCs w:val="24"/>
        </w:rPr>
        <w:t xml:space="preserve"> рублей</w:t>
      </w:r>
      <w:r w:rsidR="00C6717D">
        <w:rPr>
          <w:rFonts w:ascii="Times New Roman" w:hAnsi="Times New Roman" w:cs="Times New Roman"/>
          <w:sz w:val="24"/>
          <w:szCs w:val="24"/>
        </w:rPr>
        <w:t>, с</w:t>
      </w:r>
      <w:r w:rsidRPr="005D5836">
        <w:rPr>
          <w:rFonts w:ascii="Times New Roman" w:hAnsi="Times New Roman" w:cs="Times New Roman"/>
          <w:sz w:val="24"/>
          <w:szCs w:val="24"/>
        </w:rPr>
        <w:t xml:space="preserve">редний размер  трудовой  пенсии по старости составляет </w:t>
      </w:r>
      <w:r w:rsidR="005D5836" w:rsidRPr="005D5836">
        <w:rPr>
          <w:rFonts w:ascii="Times New Roman" w:hAnsi="Times New Roman" w:cs="Times New Roman"/>
          <w:sz w:val="24"/>
          <w:szCs w:val="24"/>
        </w:rPr>
        <w:t>1</w:t>
      </w:r>
      <w:r w:rsidR="0041774F">
        <w:rPr>
          <w:rFonts w:ascii="Times New Roman" w:hAnsi="Times New Roman" w:cs="Times New Roman"/>
          <w:sz w:val="24"/>
          <w:szCs w:val="24"/>
        </w:rPr>
        <w:t>8</w:t>
      </w:r>
      <w:r w:rsidR="005D5836" w:rsidRPr="005D5836">
        <w:rPr>
          <w:rFonts w:ascii="Times New Roman" w:hAnsi="Times New Roman" w:cs="Times New Roman"/>
          <w:sz w:val="24"/>
          <w:szCs w:val="24"/>
        </w:rPr>
        <w:t xml:space="preserve"> </w:t>
      </w:r>
      <w:r w:rsidR="0041774F">
        <w:rPr>
          <w:rFonts w:ascii="Times New Roman" w:hAnsi="Times New Roman" w:cs="Times New Roman"/>
          <w:sz w:val="24"/>
          <w:szCs w:val="24"/>
        </w:rPr>
        <w:t>737</w:t>
      </w:r>
      <w:r w:rsidRPr="005D5836">
        <w:rPr>
          <w:rFonts w:ascii="Times New Roman" w:hAnsi="Times New Roman" w:cs="Times New Roman"/>
          <w:sz w:val="24"/>
          <w:szCs w:val="24"/>
        </w:rPr>
        <w:t xml:space="preserve"> рублей</w:t>
      </w:r>
      <w:r w:rsidR="0041774F">
        <w:rPr>
          <w:rFonts w:ascii="Times New Roman" w:hAnsi="Times New Roman" w:cs="Times New Roman"/>
          <w:sz w:val="24"/>
          <w:szCs w:val="24"/>
        </w:rPr>
        <w:t xml:space="preserve"> (по региону).</w:t>
      </w:r>
    </w:p>
    <w:p w:rsidR="005300A6" w:rsidRPr="005D5836" w:rsidRDefault="005300A6" w:rsidP="005300A6">
      <w:pPr>
        <w:pStyle w:val="a8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D5836">
        <w:rPr>
          <w:rFonts w:ascii="Times New Roman" w:hAnsi="Times New Roman" w:cs="Times New Roman"/>
          <w:sz w:val="24"/>
          <w:szCs w:val="24"/>
        </w:rPr>
        <w:t>Доля малоимущих граждан</w:t>
      </w:r>
      <w:r w:rsidRPr="005D5836">
        <w:rPr>
          <w:rFonts w:ascii="Times New Roman" w:hAnsi="Times New Roman" w:cs="Times New Roman"/>
          <w:sz w:val="28"/>
          <w:szCs w:val="28"/>
        </w:rPr>
        <w:t xml:space="preserve"> </w:t>
      </w:r>
      <w:r w:rsidRPr="005D5836">
        <w:rPr>
          <w:rFonts w:ascii="Times New Roman" w:hAnsi="Times New Roman" w:cs="Times New Roman"/>
          <w:sz w:val="24"/>
          <w:szCs w:val="24"/>
        </w:rPr>
        <w:t>-</w:t>
      </w:r>
      <w:r w:rsidR="008B63C8">
        <w:rPr>
          <w:rFonts w:ascii="Times New Roman" w:hAnsi="Times New Roman" w:cs="Times New Roman"/>
          <w:sz w:val="24"/>
          <w:szCs w:val="24"/>
        </w:rPr>
        <w:t xml:space="preserve"> </w:t>
      </w:r>
      <w:r w:rsidRPr="005D5836">
        <w:rPr>
          <w:rFonts w:ascii="Times New Roman" w:hAnsi="Times New Roman" w:cs="Times New Roman"/>
          <w:sz w:val="24"/>
          <w:szCs w:val="24"/>
        </w:rPr>
        <w:t>12%</w:t>
      </w:r>
      <w:r w:rsidR="008B63C8">
        <w:rPr>
          <w:rFonts w:ascii="Times New Roman" w:hAnsi="Times New Roman" w:cs="Times New Roman"/>
          <w:sz w:val="24"/>
          <w:szCs w:val="24"/>
        </w:rPr>
        <w:t>.</w:t>
      </w:r>
    </w:p>
    <w:p w:rsidR="005300A6" w:rsidRPr="004F3DCA" w:rsidRDefault="00623F5D" w:rsidP="005300A6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4DFD">
        <w:rPr>
          <w:rFonts w:ascii="Times New Roman" w:hAnsi="Times New Roman" w:cs="Times New Roman"/>
          <w:color w:val="FF0000"/>
          <w:sz w:val="24"/>
          <w:szCs w:val="24"/>
        </w:rPr>
        <w:tab/>
      </w:r>
    </w:p>
    <w:tbl>
      <w:tblPr>
        <w:tblStyle w:val="a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29"/>
      </w:tblGrid>
      <w:tr w:rsidR="004E1BEE" w:rsidRPr="00064DFD" w:rsidTr="005300A6">
        <w:tc>
          <w:tcPr>
            <w:tcW w:w="10029" w:type="dxa"/>
          </w:tcPr>
          <w:p w:rsidR="006B14F8" w:rsidRPr="00064DFD" w:rsidRDefault="006B14F8" w:rsidP="005300A6">
            <w:pPr>
              <w:pStyle w:val="a8"/>
              <w:shd w:val="clear" w:color="auto" w:fill="DDD9C3" w:themeFill="background2" w:themeFillShade="E6"/>
              <w:tabs>
                <w:tab w:val="left" w:pos="34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64DFD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>
                  <wp:extent cx="6217920" cy="3331597"/>
                  <wp:effectExtent l="0" t="0" r="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  <w:p w:rsidR="00031735" w:rsidRPr="00064DFD" w:rsidRDefault="00031735" w:rsidP="005300A6">
            <w:pPr>
              <w:pStyle w:val="a8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5300A6" w:rsidRPr="00F15050" w:rsidRDefault="00F15050" w:rsidP="00DF11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5050">
        <w:rPr>
          <w:rFonts w:ascii="Times New Roman" w:hAnsi="Times New Roman" w:cs="Times New Roman"/>
          <w:sz w:val="24"/>
          <w:szCs w:val="24"/>
        </w:rPr>
        <w:t>В 201</w:t>
      </w:r>
      <w:r w:rsidR="00C42A32">
        <w:rPr>
          <w:rFonts w:ascii="Times New Roman" w:hAnsi="Times New Roman" w:cs="Times New Roman"/>
          <w:sz w:val="24"/>
          <w:szCs w:val="24"/>
        </w:rPr>
        <w:t>8</w:t>
      </w:r>
      <w:r w:rsidR="005300A6" w:rsidRPr="00F15050">
        <w:rPr>
          <w:rFonts w:ascii="Times New Roman" w:hAnsi="Times New Roman" w:cs="Times New Roman"/>
          <w:sz w:val="24"/>
          <w:szCs w:val="24"/>
        </w:rPr>
        <w:t xml:space="preserve"> году продолжилась реализация мероприятий в рамках программы Мурманской области «Управление развитием регионального рынка труда». </w:t>
      </w:r>
    </w:p>
    <w:p w:rsidR="005300A6" w:rsidRPr="00C42A32" w:rsidRDefault="00F15050" w:rsidP="00DF112D">
      <w:pPr>
        <w:pStyle w:val="a8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proofErr w:type="gramStart"/>
      <w:r w:rsidRPr="00AC5F0F">
        <w:rPr>
          <w:rFonts w:ascii="Times New Roman" w:hAnsi="Times New Roman" w:cs="Times New Roman"/>
          <w:sz w:val="24"/>
          <w:szCs w:val="24"/>
        </w:rPr>
        <w:t>В рамках муниципальной программы «Обеспечение социальной поддержки граждан, улучшение качества жизни инвалидов муниципального образования город Оленегорск с подведомственной территорией»</w:t>
      </w:r>
      <w:r w:rsidRPr="00C42A3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C5F0F">
        <w:rPr>
          <w:rFonts w:ascii="Times New Roman" w:hAnsi="Times New Roman" w:cs="Times New Roman"/>
          <w:sz w:val="24"/>
          <w:szCs w:val="24"/>
        </w:rPr>
        <w:t>на оказание социальной поддержки отдельным категориям граждан в 201</w:t>
      </w:r>
      <w:r w:rsidR="00AC5F0F" w:rsidRPr="00AC5F0F">
        <w:rPr>
          <w:rFonts w:ascii="Times New Roman" w:hAnsi="Times New Roman" w:cs="Times New Roman"/>
          <w:sz w:val="24"/>
          <w:szCs w:val="24"/>
        </w:rPr>
        <w:t>8</w:t>
      </w:r>
      <w:r w:rsidRPr="00AC5F0F">
        <w:rPr>
          <w:rFonts w:ascii="Times New Roman" w:hAnsi="Times New Roman" w:cs="Times New Roman"/>
          <w:sz w:val="24"/>
          <w:szCs w:val="24"/>
        </w:rPr>
        <w:t xml:space="preserve"> году запланировано из средств местного бюджета</w:t>
      </w:r>
      <w:r w:rsidRPr="00C42A3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C5F0F">
        <w:rPr>
          <w:rFonts w:ascii="Times New Roman" w:hAnsi="Times New Roman" w:cs="Times New Roman"/>
          <w:sz w:val="24"/>
          <w:szCs w:val="24"/>
        </w:rPr>
        <w:t>1,8 млн. руб.</w:t>
      </w:r>
      <w:r w:rsidRPr="00C42A32">
        <w:rPr>
          <w:rFonts w:ascii="Times New Roman" w:hAnsi="Times New Roman" w:cs="Times New Roman"/>
          <w:color w:val="FF0000"/>
          <w:sz w:val="24"/>
          <w:szCs w:val="24"/>
        </w:rPr>
        <w:t> </w:t>
      </w:r>
      <w:r w:rsidRPr="00AC5F0F">
        <w:rPr>
          <w:rFonts w:ascii="Times New Roman" w:hAnsi="Times New Roman" w:cs="Times New Roman"/>
          <w:sz w:val="24"/>
          <w:szCs w:val="24"/>
        </w:rPr>
        <w:t>В 201</w:t>
      </w:r>
      <w:r w:rsidR="00AC5F0F">
        <w:rPr>
          <w:rFonts w:ascii="Times New Roman" w:hAnsi="Times New Roman" w:cs="Times New Roman"/>
          <w:sz w:val="24"/>
          <w:szCs w:val="24"/>
        </w:rPr>
        <w:t>7</w:t>
      </w:r>
      <w:r w:rsidRPr="00AC5F0F">
        <w:rPr>
          <w:rFonts w:ascii="Times New Roman" w:hAnsi="Times New Roman" w:cs="Times New Roman"/>
          <w:sz w:val="24"/>
          <w:szCs w:val="24"/>
        </w:rPr>
        <w:t xml:space="preserve"> году на поддержку социально - незащищенных слоев населения направлено </w:t>
      </w:r>
      <w:r w:rsidR="00AC5F0F" w:rsidRPr="00AC5F0F">
        <w:rPr>
          <w:rFonts w:ascii="Times New Roman" w:hAnsi="Times New Roman" w:cs="Times New Roman"/>
          <w:sz w:val="24"/>
          <w:szCs w:val="24"/>
        </w:rPr>
        <w:t>1,7</w:t>
      </w:r>
      <w:r w:rsidRPr="00AC5F0F">
        <w:rPr>
          <w:rFonts w:ascii="Times New Roman" w:hAnsi="Times New Roman" w:cs="Times New Roman"/>
          <w:sz w:val="24"/>
          <w:szCs w:val="24"/>
        </w:rPr>
        <w:t xml:space="preserve"> млн. руб.</w:t>
      </w:r>
      <w:r w:rsidR="005300A6" w:rsidRPr="00C42A3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gramEnd"/>
    </w:p>
    <w:p w:rsidR="00CA2C6B" w:rsidRPr="00064DFD" w:rsidRDefault="00CA2C6B" w:rsidP="00115ED5">
      <w:pPr>
        <w:tabs>
          <w:tab w:val="left" w:pos="426"/>
        </w:tabs>
        <w:spacing w:after="0" w:line="240" w:lineRule="auto"/>
        <w:ind w:left="360" w:firstLine="207"/>
        <w:rPr>
          <w:rFonts w:ascii="Times New Roman" w:hAnsi="Times New Roman" w:cs="Times New Roman"/>
          <w:color w:val="FF0000"/>
          <w:sz w:val="28"/>
          <w:szCs w:val="28"/>
        </w:rPr>
      </w:pPr>
    </w:p>
    <w:p w:rsidR="004E1BEE" w:rsidRPr="00DF112D" w:rsidRDefault="004E1BEE" w:rsidP="00DF112D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F112D">
        <w:rPr>
          <w:rFonts w:ascii="Times New Roman" w:hAnsi="Times New Roman" w:cs="Times New Roman"/>
          <w:b/>
          <w:color w:val="FF0000"/>
          <w:sz w:val="28"/>
          <w:szCs w:val="28"/>
        </w:rPr>
        <w:t>Местный бюджет</w:t>
      </w:r>
    </w:p>
    <w:p w:rsidR="00454185" w:rsidRPr="00454185" w:rsidRDefault="00454185" w:rsidP="00454185">
      <w:pPr>
        <w:pStyle w:val="31"/>
        <w:spacing w:after="0"/>
        <w:ind w:left="0" w:firstLine="709"/>
        <w:jc w:val="both"/>
        <w:rPr>
          <w:bCs/>
          <w:sz w:val="24"/>
          <w:szCs w:val="24"/>
        </w:rPr>
      </w:pPr>
      <w:r w:rsidRPr="00454185">
        <w:rPr>
          <w:sz w:val="24"/>
          <w:szCs w:val="24"/>
        </w:rPr>
        <w:t xml:space="preserve">Доходная часть бюджета за 2017 год исполнена в сумме </w:t>
      </w:r>
      <w:r w:rsidRPr="00454185">
        <w:rPr>
          <w:bCs/>
          <w:sz w:val="24"/>
          <w:szCs w:val="24"/>
        </w:rPr>
        <w:t>1</w:t>
      </w:r>
      <w:r>
        <w:rPr>
          <w:bCs/>
          <w:sz w:val="24"/>
          <w:szCs w:val="24"/>
        </w:rPr>
        <w:t> </w:t>
      </w:r>
      <w:r w:rsidRPr="00454185">
        <w:rPr>
          <w:bCs/>
          <w:sz w:val="24"/>
          <w:szCs w:val="24"/>
        </w:rPr>
        <w:t>197</w:t>
      </w:r>
      <w:r>
        <w:rPr>
          <w:bCs/>
          <w:sz w:val="24"/>
          <w:szCs w:val="24"/>
        </w:rPr>
        <w:t xml:space="preserve">,8 млн. </w:t>
      </w:r>
      <w:r w:rsidRPr="00454185">
        <w:rPr>
          <w:sz w:val="24"/>
          <w:szCs w:val="24"/>
        </w:rPr>
        <w:t>руб</w:t>
      </w:r>
      <w:r>
        <w:rPr>
          <w:sz w:val="24"/>
          <w:szCs w:val="24"/>
        </w:rPr>
        <w:t xml:space="preserve">лей </w:t>
      </w:r>
      <w:r w:rsidR="006E7ED5">
        <w:rPr>
          <w:sz w:val="24"/>
          <w:szCs w:val="24"/>
        </w:rPr>
        <w:t xml:space="preserve"> или на 99,9</w:t>
      </w:r>
      <w:r w:rsidRPr="00454185">
        <w:rPr>
          <w:sz w:val="24"/>
          <w:szCs w:val="24"/>
        </w:rPr>
        <w:t>% к утвержденным показателям (1</w:t>
      </w:r>
      <w:r>
        <w:rPr>
          <w:sz w:val="24"/>
          <w:szCs w:val="24"/>
        </w:rPr>
        <w:t> </w:t>
      </w:r>
      <w:r w:rsidRPr="00454185">
        <w:rPr>
          <w:sz w:val="24"/>
          <w:szCs w:val="24"/>
        </w:rPr>
        <w:t>198</w:t>
      </w:r>
      <w:r>
        <w:rPr>
          <w:sz w:val="24"/>
          <w:szCs w:val="24"/>
        </w:rPr>
        <w:t>,</w:t>
      </w:r>
      <w:r w:rsidRPr="00454185">
        <w:rPr>
          <w:sz w:val="24"/>
          <w:szCs w:val="24"/>
        </w:rPr>
        <w:t>9</w:t>
      </w:r>
      <w:r>
        <w:rPr>
          <w:sz w:val="24"/>
          <w:szCs w:val="24"/>
        </w:rPr>
        <w:t xml:space="preserve"> млн.</w:t>
      </w:r>
      <w:r w:rsidRPr="00454185">
        <w:rPr>
          <w:sz w:val="24"/>
          <w:szCs w:val="24"/>
        </w:rPr>
        <w:t xml:space="preserve"> руб</w:t>
      </w:r>
      <w:r>
        <w:rPr>
          <w:sz w:val="24"/>
          <w:szCs w:val="24"/>
        </w:rPr>
        <w:t>лей</w:t>
      </w:r>
      <w:r w:rsidRPr="00454185">
        <w:rPr>
          <w:sz w:val="24"/>
          <w:szCs w:val="24"/>
        </w:rPr>
        <w:t>). По сравнению с 2016 годом доходная часть бюджета выросла на 200</w:t>
      </w:r>
      <w:r>
        <w:rPr>
          <w:sz w:val="24"/>
          <w:szCs w:val="24"/>
        </w:rPr>
        <w:t>,</w:t>
      </w:r>
      <w:r w:rsidRPr="00454185">
        <w:rPr>
          <w:sz w:val="24"/>
          <w:szCs w:val="24"/>
        </w:rPr>
        <w:t>8</w:t>
      </w:r>
      <w:r>
        <w:rPr>
          <w:sz w:val="24"/>
          <w:szCs w:val="24"/>
        </w:rPr>
        <w:t xml:space="preserve"> млн.</w:t>
      </w:r>
      <w:r w:rsidRPr="00454185">
        <w:rPr>
          <w:sz w:val="24"/>
          <w:szCs w:val="24"/>
        </w:rPr>
        <w:t xml:space="preserve"> руб</w:t>
      </w:r>
      <w:r>
        <w:rPr>
          <w:sz w:val="24"/>
          <w:szCs w:val="24"/>
        </w:rPr>
        <w:t>лей</w:t>
      </w:r>
      <w:r w:rsidRPr="00454185">
        <w:rPr>
          <w:sz w:val="24"/>
          <w:szCs w:val="24"/>
        </w:rPr>
        <w:t>.</w:t>
      </w:r>
      <w:r w:rsidRPr="00454185">
        <w:rPr>
          <w:bCs/>
          <w:sz w:val="28"/>
          <w:szCs w:val="28"/>
        </w:rPr>
        <w:t xml:space="preserve"> </w:t>
      </w:r>
      <w:r w:rsidRPr="00454185">
        <w:rPr>
          <w:bCs/>
          <w:sz w:val="24"/>
          <w:szCs w:val="24"/>
        </w:rPr>
        <w:t>Сумма поступлений налоговых и неналоговых доходов в 2017 году составила 480</w:t>
      </w:r>
      <w:r>
        <w:rPr>
          <w:bCs/>
          <w:sz w:val="24"/>
          <w:szCs w:val="24"/>
        </w:rPr>
        <w:t>,</w:t>
      </w:r>
      <w:r w:rsidRPr="00454185">
        <w:rPr>
          <w:bCs/>
          <w:sz w:val="24"/>
          <w:szCs w:val="24"/>
        </w:rPr>
        <w:t> 3</w:t>
      </w:r>
      <w:r>
        <w:rPr>
          <w:bCs/>
          <w:sz w:val="24"/>
          <w:szCs w:val="24"/>
        </w:rPr>
        <w:t xml:space="preserve"> млн.</w:t>
      </w:r>
      <w:r w:rsidRPr="00454185">
        <w:rPr>
          <w:bCs/>
          <w:sz w:val="24"/>
          <w:szCs w:val="24"/>
        </w:rPr>
        <w:t xml:space="preserve"> руб</w:t>
      </w:r>
      <w:r>
        <w:rPr>
          <w:bCs/>
          <w:sz w:val="24"/>
          <w:szCs w:val="24"/>
        </w:rPr>
        <w:t>лей</w:t>
      </w:r>
      <w:r w:rsidRPr="00454185">
        <w:rPr>
          <w:bCs/>
          <w:sz w:val="24"/>
          <w:szCs w:val="24"/>
        </w:rPr>
        <w:t>, что по сравнению с предыдущим 2016 годом на 46</w:t>
      </w:r>
      <w:r>
        <w:rPr>
          <w:bCs/>
          <w:sz w:val="24"/>
          <w:szCs w:val="24"/>
        </w:rPr>
        <w:t>,</w:t>
      </w:r>
      <w:r w:rsidRPr="00454185">
        <w:rPr>
          <w:bCs/>
          <w:sz w:val="24"/>
          <w:szCs w:val="24"/>
        </w:rPr>
        <w:t>1</w:t>
      </w:r>
      <w:r w:rsidR="006E7ED5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млн.</w:t>
      </w:r>
      <w:r w:rsidRPr="00454185">
        <w:rPr>
          <w:bCs/>
          <w:sz w:val="24"/>
          <w:szCs w:val="24"/>
        </w:rPr>
        <w:t xml:space="preserve"> руб</w:t>
      </w:r>
      <w:r>
        <w:rPr>
          <w:bCs/>
          <w:sz w:val="24"/>
          <w:szCs w:val="24"/>
        </w:rPr>
        <w:t>лей</w:t>
      </w:r>
      <w:r w:rsidRPr="00454185">
        <w:rPr>
          <w:bCs/>
          <w:sz w:val="24"/>
          <w:szCs w:val="24"/>
        </w:rPr>
        <w:t xml:space="preserve"> больше за счет роста поступлений налоговых доходов на сумму 5</w:t>
      </w:r>
      <w:r>
        <w:rPr>
          <w:bCs/>
          <w:sz w:val="24"/>
          <w:szCs w:val="24"/>
        </w:rPr>
        <w:t>,</w:t>
      </w:r>
      <w:r w:rsidRPr="00454185">
        <w:rPr>
          <w:bCs/>
          <w:sz w:val="24"/>
          <w:szCs w:val="24"/>
        </w:rPr>
        <w:t>5</w:t>
      </w:r>
      <w:r>
        <w:rPr>
          <w:bCs/>
          <w:sz w:val="24"/>
          <w:szCs w:val="24"/>
        </w:rPr>
        <w:t xml:space="preserve"> млн. </w:t>
      </w:r>
      <w:r w:rsidRPr="00454185">
        <w:rPr>
          <w:bCs/>
          <w:sz w:val="24"/>
          <w:szCs w:val="24"/>
        </w:rPr>
        <w:t>руб</w:t>
      </w:r>
      <w:r>
        <w:rPr>
          <w:bCs/>
          <w:sz w:val="24"/>
          <w:szCs w:val="24"/>
        </w:rPr>
        <w:t>лей</w:t>
      </w:r>
      <w:r w:rsidRPr="00454185">
        <w:rPr>
          <w:bCs/>
          <w:sz w:val="24"/>
          <w:szCs w:val="24"/>
        </w:rPr>
        <w:t xml:space="preserve"> и неналоговых доходов на сумму 40</w:t>
      </w:r>
      <w:r>
        <w:rPr>
          <w:bCs/>
          <w:sz w:val="24"/>
          <w:szCs w:val="24"/>
        </w:rPr>
        <w:t>,</w:t>
      </w:r>
      <w:r w:rsidRPr="00454185">
        <w:rPr>
          <w:bCs/>
          <w:sz w:val="24"/>
          <w:szCs w:val="24"/>
        </w:rPr>
        <w:t>6</w:t>
      </w:r>
      <w:r>
        <w:rPr>
          <w:bCs/>
          <w:sz w:val="24"/>
          <w:szCs w:val="24"/>
        </w:rPr>
        <w:t xml:space="preserve"> млн. </w:t>
      </w:r>
      <w:r w:rsidRPr="00454185">
        <w:rPr>
          <w:bCs/>
          <w:sz w:val="24"/>
          <w:szCs w:val="24"/>
        </w:rPr>
        <w:t>руб</w:t>
      </w:r>
      <w:r>
        <w:rPr>
          <w:bCs/>
          <w:sz w:val="24"/>
          <w:szCs w:val="24"/>
        </w:rPr>
        <w:t>лей</w:t>
      </w:r>
      <w:r w:rsidRPr="00454185">
        <w:rPr>
          <w:bCs/>
          <w:sz w:val="24"/>
          <w:szCs w:val="24"/>
        </w:rPr>
        <w:t>.</w:t>
      </w:r>
    </w:p>
    <w:p w:rsidR="00627218" w:rsidRPr="00627218" w:rsidRDefault="00627218" w:rsidP="00627218">
      <w:pPr>
        <w:pStyle w:val="af0"/>
        <w:ind w:firstLine="567"/>
        <w:jc w:val="both"/>
        <w:rPr>
          <w:sz w:val="24"/>
        </w:rPr>
      </w:pPr>
      <w:r w:rsidRPr="00627218">
        <w:rPr>
          <w:sz w:val="24"/>
        </w:rPr>
        <w:t>Доля межбюджетных трансфертов за исключением субвенций от собственных доходов составляет 1</w:t>
      </w:r>
      <w:r w:rsidR="00205065">
        <w:rPr>
          <w:sz w:val="24"/>
        </w:rPr>
        <w:t>5</w:t>
      </w:r>
      <w:r w:rsidRPr="00627218">
        <w:rPr>
          <w:sz w:val="24"/>
        </w:rPr>
        <w:t>,</w:t>
      </w:r>
      <w:r w:rsidR="00205065">
        <w:rPr>
          <w:sz w:val="24"/>
        </w:rPr>
        <w:t>4</w:t>
      </w:r>
      <w:r w:rsidRPr="00627218">
        <w:rPr>
          <w:sz w:val="24"/>
        </w:rPr>
        <w:t>%. Расходная часть бюджета за 201</w:t>
      </w:r>
      <w:r w:rsidR="00E23663">
        <w:rPr>
          <w:sz w:val="24"/>
        </w:rPr>
        <w:t>7</w:t>
      </w:r>
      <w:r w:rsidRPr="00627218">
        <w:rPr>
          <w:sz w:val="24"/>
        </w:rPr>
        <w:t xml:space="preserve"> год исполнена в сумме 1 2</w:t>
      </w:r>
      <w:r w:rsidR="00CB50A1">
        <w:rPr>
          <w:sz w:val="24"/>
        </w:rPr>
        <w:t>22</w:t>
      </w:r>
      <w:r w:rsidRPr="00627218">
        <w:rPr>
          <w:sz w:val="24"/>
        </w:rPr>
        <w:t>,</w:t>
      </w:r>
      <w:r w:rsidR="00CB50A1">
        <w:rPr>
          <w:sz w:val="24"/>
        </w:rPr>
        <w:t>5</w:t>
      </w:r>
      <w:r w:rsidRPr="00627218">
        <w:rPr>
          <w:sz w:val="24"/>
        </w:rPr>
        <w:t xml:space="preserve"> млн. руб., на 9</w:t>
      </w:r>
      <w:r w:rsidR="00801619">
        <w:rPr>
          <w:sz w:val="24"/>
        </w:rPr>
        <w:t>8</w:t>
      </w:r>
      <w:r w:rsidRPr="00627218">
        <w:rPr>
          <w:sz w:val="24"/>
        </w:rPr>
        <w:t>,</w:t>
      </w:r>
      <w:r w:rsidR="00801619">
        <w:rPr>
          <w:sz w:val="24"/>
        </w:rPr>
        <w:t>4</w:t>
      </w:r>
      <w:r w:rsidRPr="00627218">
        <w:rPr>
          <w:sz w:val="24"/>
        </w:rPr>
        <w:t>% к утвержденным бюджетным ассигнованиям.</w:t>
      </w:r>
    </w:p>
    <w:p w:rsidR="005300A6" w:rsidRPr="00627218" w:rsidRDefault="00627218" w:rsidP="00627218">
      <w:pPr>
        <w:pStyle w:val="af0"/>
        <w:ind w:firstLine="567"/>
        <w:jc w:val="both"/>
        <w:rPr>
          <w:rFonts w:eastAsiaTheme="minorEastAsia"/>
          <w:sz w:val="24"/>
        </w:rPr>
      </w:pPr>
      <w:r w:rsidRPr="00627218">
        <w:rPr>
          <w:sz w:val="24"/>
        </w:rPr>
        <w:t>Расходы на образование составили 5</w:t>
      </w:r>
      <w:r w:rsidR="00801619">
        <w:rPr>
          <w:sz w:val="24"/>
        </w:rPr>
        <w:t>9</w:t>
      </w:r>
      <w:r w:rsidRPr="00627218">
        <w:rPr>
          <w:sz w:val="24"/>
        </w:rPr>
        <w:t>,2%; на ЖКХ – 1</w:t>
      </w:r>
      <w:r w:rsidR="00801619">
        <w:rPr>
          <w:sz w:val="24"/>
        </w:rPr>
        <w:t>1</w:t>
      </w:r>
      <w:r w:rsidRPr="00627218">
        <w:rPr>
          <w:sz w:val="24"/>
        </w:rPr>
        <w:t>,</w:t>
      </w:r>
      <w:r w:rsidR="00801619">
        <w:rPr>
          <w:sz w:val="24"/>
        </w:rPr>
        <w:t>4</w:t>
      </w:r>
      <w:r w:rsidRPr="00627218">
        <w:rPr>
          <w:sz w:val="24"/>
        </w:rPr>
        <w:t xml:space="preserve">%; культура  – </w:t>
      </w:r>
      <w:r w:rsidR="00801619">
        <w:rPr>
          <w:sz w:val="24"/>
        </w:rPr>
        <w:t>6,0</w:t>
      </w:r>
      <w:r w:rsidRPr="00627218">
        <w:rPr>
          <w:sz w:val="24"/>
        </w:rPr>
        <w:t>%. Бюджетная политика муниципального образования направлена на финансирование образования, культуры, спорта, развитие жилищно-коммунального хозяйства.</w:t>
      </w:r>
    </w:p>
    <w:tbl>
      <w:tblPr>
        <w:tblStyle w:val="a7"/>
        <w:tblpPr w:leftFromText="180" w:rightFromText="180" w:vertAnchor="page" w:horzAnchor="page" w:tblpX="1328" w:tblpY="11596"/>
        <w:tblW w:w="10031" w:type="dxa"/>
        <w:tblLook w:val="04A0"/>
      </w:tblPr>
      <w:tblGrid>
        <w:gridCol w:w="10031"/>
      </w:tblGrid>
      <w:tr w:rsidR="00DF112D" w:rsidRPr="00064DFD" w:rsidTr="00D77378">
        <w:trPr>
          <w:trHeight w:val="1368"/>
        </w:trPr>
        <w:tc>
          <w:tcPr>
            <w:tcW w:w="10031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:rsidR="00DF112D" w:rsidRPr="00064DFD" w:rsidRDefault="00DF112D" w:rsidP="00DF11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2670589" cy="1441098"/>
                  <wp:effectExtent l="76200" t="19050" r="53561" b="25752"/>
                  <wp:docPr id="38" name="Рисунок 7" descr="C:\Users\panikar\Desktop\2gmJyPuucv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anikar\Desktop\2gmJyPuucv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290" cy="1445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D77378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547730" cy="1431413"/>
                  <wp:effectExtent l="76200" t="19050" r="43070" b="35437"/>
                  <wp:docPr id="56" name="Рисунок 11" descr="C:\Users\panikar\Desktop\hRIKu_iUdp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anikar\Desktop\hRIKu_iUdp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255" cy="1434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112D" w:rsidRPr="00DF112D" w:rsidRDefault="00DF112D" w:rsidP="00DF112D">
      <w:pPr>
        <w:tabs>
          <w:tab w:val="left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FF0000"/>
          <w:sz w:val="24"/>
        </w:rPr>
      </w:pPr>
    </w:p>
    <w:p w:rsidR="00801619" w:rsidRDefault="00801619" w:rsidP="00D77378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E1BEE" w:rsidRPr="00D77378" w:rsidRDefault="004E1BEE" w:rsidP="00D77378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77378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Налоговый потенциал</w:t>
      </w:r>
    </w:p>
    <w:p w:rsidR="00627218" w:rsidRPr="00B4070E" w:rsidRDefault="00627218" w:rsidP="00B4070E">
      <w:pPr>
        <w:pStyle w:val="31"/>
        <w:spacing w:after="0"/>
        <w:ind w:left="0" w:firstLine="709"/>
        <w:jc w:val="both"/>
        <w:rPr>
          <w:sz w:val="24"/>
          <w:szCs w:val="24"/>
        </w:rPr>
      </w:pPr>
      <w:r w:rsidRPr="00627218">
        <w:rPr>
          <w:sz w:val="24"/>
        </w:rPr>
        <w:t xml:space="preserve">Основные виды экономической деятельности, обеспечивающие поступление налогов и сборов: добыча полезных ископаемых, обрабатывающее производство, государственное обеспечение и обеспечение военной безопасности, операции с недвижимым имуществом и аренда. При этом </w:t>
      </w:r>
      <w:r w:rsidR="008D42A8" w:rsidRPr="008D42A8">
        <w:rPr>
          <w:rStyle w:val="FontStyle229"/>
        </w:rPr>
        <w:t xml:space="preserve">доля поступлений от </w:t>
      </w:r>
      <w:r w:rsidR="008D42A8" w:rsidRPr="008D42A8">
        <w:rPr>
          <w:sz w:val="24"/>
          <w:szCs w:val="24"/>
        </w:rPr>
        <w:t>налог</w:t>
      </w:r>
      <w:r w:rsidR="008D42A8">
        <w:rPr>
          <w:sz w:val="24"/>
          <w:szCs w:val="24"/>
        </w:rPr>
        <w:t>а</w:t>
      </w:r>
      <w:r w:rsidR="008D42A8" w:rsidRPr="008D42A8">
        <w:rPr>
          <w:sz w:val="24"/>
          <w:szCs w:val="24"/>
        </w:rPr>
        <w:t xml:space="preserve"> на доходы физических лиц</w:t>
      </w:r>
      <w:r w:rsidR="008D42A8" w:rsidRPr="008D42A8">
        <w:rPr>
          <w:rStyle w:val="FontStyle229"/>
        </w:rPr>
        <w:t xml:space="preserve"> составляет 63,3%</w:t>
      </w:r>
      <w:r w:rsidR="008D42A8">
        <w:rPr>
          <w:rStyle w:val="FontStyle229"/>
        </w:rPr>
        <w:t>,</w:t>
      </w:r>
      <w:r w:rsidR="00B4070E">
        <w:rPr>
          <w:rStyle w:val="FontStyle229"/>
        </w:rPr>
        <w:t xml:space="preserve"> </w:t>
      </w:r>
      <w:r w:rsidRPr="00627218">
        <w:rPr>
          <w:sz w:val="24"/>
        </w:rPr>
        <w:t xml:space="preserve"> </w:t>
      </w:r>
      <w:r w:rsidR="0052502C">
        <w:rPr>
          <w:sz w:val="24"/>
        </w:rPr>
        <w:t>8,7</w:t>
      </w:r>
      <w:r w:rsidRPr="00627218">
        <w:rPr>
          <w:sz w:val="24"/>
        </w:rPr>
        <w:t>% - налог на совокупный доход.</w:t>
      </w:r>
    </w:p>
    <w:p w:rsidR="005300A6" w:rsidRDefault="005300A6" w:rsidP="00AF300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E1BEE" w:rsidRPr="00627218" w:rsidRDefault="004E1BEE" w:rsidP="00D77378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27218">
        <w:rPr>
          <w:rFonts w:ascii="Times New Roman" w:hAnsi="Times New Roman" w:cs="Times New Roman"/>
          <w:b/>
          <w:color w:val="FF0000"/>
          <w:sz w:val="28"/>
          <w:szCs w:val="28"/>
        </w:rPr>
        <w:t>Перечень основных налогоплательщиков в местный бюджет</w:t>
      </w:r>
    </w:p>
    <w:p w:rsidR="005300A6" w:rsidRPr="003C2DF6" w:rsidRDefault="005300A6" w:rsidP="00D92620">
      <w:pPr>
        <w:pStyle w:val="af3"/>
        <w:jc w:val="both"/>
        <w:rPr>
          <w:rStyle w:val="FontStyle229"/>
        </w:rPr>
      </w:pPr>
      <w:r w:rsidRPr="003C2DF6">
        <w:rPr>
          <w:rStyle w:val="FontStyle229"/>
        </w:rPr>
        <w:t>Основные налогоплательщики:</w:t>
      </w:r>
    </w:p>
    <w:p w:rsidR="00383CCC" w:rsidRPr="003C2DF6" w:rsidRDefault="00383CCC" w:rsidP="00383CCC">
      <w:pPr>
        <w:pStyle w:val="af3"/>
        <w:numPr>
          <w:ilvl w:val="0"/>
          <w:numId w:val="9"/>
        </w:numPr>
        <w:jc w:val="both"/>
        <w:rPr>
          <w:rStyle w:val="FontStyle229"/>
        </w:rPr>
      </w:pPr>
      <w:r w:rsidRPr="003C2DF6">
        <w:rPr>
          <w:rStyle w:val="FontStyle229"/>
        </w:rPr>
        <w:t>воинские части</w:t>
      </w:r>
      <w:r>
        <w:rPr>
          <w:rStyle w:val="FontStyle229"/>
        </w:rPr>
        <w:t>;</w:t>
      </w:r>
    </w:p>
    <w:p w:rsidR="00383CCC" w:rsidRPr="003C2DF6" w:rsidRDefault="00383CCC" w:rsidP="00383CCC">
      <w:pPr>
        <w:pStyle w:val="af3"/>
        <w:numPr>
          <w:ilvl w:val="0"/>
          <w:numId w:val="9"/>
        </w:numPr>
        <w:jc w:val="both"/>
        <w:rPr>
          <w:rStyle w:val="FontStyle229"/>
        </w:rPr>
      </w:pPr>
      <w:r w:rsidRPr="003C2DF6">
        <w:rPr>
          <w:rStyle w:val="FontStyle229"/>
        </w:rPr>
        <w:t>АО «Олкон»</w:t>
      </w:r>
      <w:r>
        <w:rPr>
          <w:rStyle w:val="FontStyle229"/>
        </w:rPr>
        <w:t>;</w:t>
      </w:r>
    </w:p>
    <w:p w:rsidR="005300A6" w:rsidRPr="003C2DF6" w:rsidRDefault="005300A6" w:rsidP="005300A6">
      <w:pPr>
        <w:pStyle w:val="af3"/>
        <w:numPr>
          <w:ilvl w:val="0"/>
          <w:numId w:val="9"/>
        </w:numPr>
        <w:jc w:val="both"/>
        <w:rPr>
          <w:rStyle w:val="FontStyle229"/>
        </w:rPr>
      </w:pPr>
      <w:r w:rsidRPr="003C2DF6">
        <w:rPr>
          <w:rStyle w:val="FontStyle229"/>
        </w:rPr>
        <w:t>ОАО «Оленегорский механический завод»</w:t>
      </w:r>
      <w:r w:rsidR="00D00144">
        <w:rPr>
          <w:rStyle w:val="FontStyle229"/>
        </w:rPr>
        <w:t>;</w:t>
      </w:r>
    </w:p>
    <w:p w:rsidR="005300A6" w:rsidRPr="003C2DF6" w:rsidRDefault="005300A6" w:rsidP="005300A6">
      <w:pPr>
        <w:pStyle w:val="af3"/>
        <w:numPr>
          <w:ilvl w:val="0"/>
          <w:numId w:val="9"/>
        </w:numPr>
        <w:jc w:val="both"/>
        <w:rPr>
          <w:rStyle w:val="FontStyle229"/>
        </w:rPr>
      </w:pPr>
      <w:r w:rsidRPr="003C2DF6">
        <w:rPr>
          <w:rStyle w:val="FontStyle229"/>
        </w:rPr>
        <w:t>индивидуальные предприниматели</w:t>
      </w:r>
      <w:r w:rsidR="00D00144">
        <w:rPr>
          <w:rStyle w:val="FontStyle229"/>
        </w:rPr>
        <w:t>;</w:t>
      </w:r>
    </w:p>
    <w:p w:rsidR="005300A6" w:rsidRDefault="005300A6" w:rsidP="005300A6">
      <w:pPr>
        <w:pStyle w:val="af3"/>
        <w:numPr>
          <w:ilvl w:val="0"/>
          <w:numId w:val="9"/>
        </w:numPr>
        <w:jc w:val="both"/>
        <w:rPr>
          <w:rStyle w:val="FontStyle229"/>
        </w:rPr>
      </w:pPr>
      <w:r w:rsidRPr="003C2DF6">
        <w:rPr>
          <w:rStyle w:val="FontStyle229"/>
        </w:rPr>
        <w:t>бюджетные учреждения</w:t>
      </w:r>
      <w:r w:rsidR="00D00144">
        <w:rPr>
          <w:rStyle w:val="FontStyle229"/>
        </w:rPr>
        <w:t>.</w:t>
      </w:r>
    </w:p>
    <w:p w:rsidR="00627218" w:rsidRPr="003C2DF6" w:rsidRDefault="00627218" w:rsidP="002E326B">
      <w:pPr>
        <w:pStyle w:val="af3"/>
        <w:ind w:left="720"/>
        <w:jc w:val="both"/>
        <w:rPr>
          <w:rStyle w:val="FontStyle229"/>
        </w:rPr>
      </w:pPr>
    </w:p>
    <w:p w:rsidR="00315533" w:rsidRPr="00627218" w:rsidRDefault="004E1BEE" w:rsidP="00AF300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27218">
        <w:rPr>
          <w:rFonts w:ascii="Times New Roman" w:hAnsi="Times New Roman" w:cs="Times New Roman"/>
          <w:b/>
          <w:color w:val="FF0000"/>
          <w:sz w:val="28"/>
          <w:szCs w:val="28"/>
        </w:rPr>
        <w:t>Основные статьи доходов в бюджет</w:t>
      </w:r>
      <w:r w:rsidR="003C78EF" w:rsidRPr="00627218">
        <w:rPr>
          <w:rFonts w:ascii="Times New Roman" w:hAnsi="Times New Roman" w:cs="Times New Roman"/>
          <w:b/>
          <w:color w:val="FF0000"/>
          <w:sz w:val="28"/>
          <w:szCs w:val="28"/>
        </w:rPr>
        <w:t>е</w:t>
      </w:r>
      <w:r w:rsidRPr="0062721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муниципального образования</w:t>
      </w:r>
    </w:p>
    <w:p w:rsidR="00627218" w:rsidRPr="001D3631" w:rsidRDefault="00627218" w:rsidP="00627218">
      <w:pPr>
        <w:tabs>
          <w:tab w:val="left" w:pos="0"/>
        </w:tabs>
        <w:spacing w:after="0" w:line="240" w:lineRule="auto"/>
        <w:ind w:firstLine="567"/>
        <w:jc w:val="both"/>
        <w:rPr>
          <w:rStyle w:val="FontStyle229"/>
          <w:rFonts w:eastAsia="Times New Roman"/>
          <w:sz w:val="28"/>
          <w:szCs w:val="28"/>
        </w:rPr>
      </w:pPr>
      <w:r w:rsidRPr="00627218">
        <w:rPr>
          <w:rFonts w:ascii="Times New Roman" w:eastAsia="Times New Roman" w:hAnsi="Times New Roman" w:cs="Times New Roman"/>
          <w:sz w:val="24"/>
          <w:szCs w:val="24"/>
        </w:rPr>
        <w:t>В структуре поступивших в 201</w:t>
      </w:r>
      <w:r w:rsidR="0052502C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627218">
        <w:rPr>
          <w:rFonts w:ascii="Times New Roman" w:eastAsia="Times New Roman" w:hAnsi="Times New Roman" w:cs="Times New Roman"/>
          <w:sz w:val="24"/>
          <w:szCs w:val="24"/>
        </w:rPr>
        <w:t xml:space="preserve"> году налоговых и неналоговых доходов в местный бюджет основную долю занимают поступления от налога на доходы физических лиц, на совокупный доход, и доходов от продажи материальных и нематериальных активов.</w:t>
      </w:r>
    </w:p>
    <w:p w:rsidR="00315533" w:rsidRPr="00064DFD" w:rsidRDefault="00315533" w:rsidP="00AF3002">
      <w:pPr>
        <w:tabs>
          <w:tab w:val="left" w:pos="0"/>
        </w:tabs>
        <w:spacing w:after="0" w:line="240" w:lineRule="auto"/>
        <w:ind w:firstLine="567"/>
        <w:jc w:val="both"/>
        <w:rPr>
          <w:rStyle w:val="FontStyle229"/>
          <w:color w:val="FF0000"/>
          <w:szCs w:val="28"/>
        </w:rPr>
      </w:pPr>
    </w:p>
    <w:tbl>
      <w:tblPr>
        <w:tblStyle w:val="a7"/>
        <w:tblW w:w="10173" w:type="dxa"/>
        <w:tblLook w:val="04A0"/>
      </w:tblPr>
      <w:tblGrid>
        <w:gridCol w:w="5670"/>
        <w:gridCol w:w="2126"/>
        <w:gridCol w:w="2377"/>
      </w:tblGrid>
      <w:tr w:rsidR="00627218" w:rsidRPr="00064DFD" w:rsidTr="00494EDF">
        <w:tc>
          <w:tcPr>
            <w:tcW w:w="5670" w:type="dxa"/>
          </w:tcPr>
          <w:p w:rsidR="00627218" w:rsidRPr="00627218" w:rsidRDefault="00627218" w:rsidP="004F0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218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налоговые и неналоговые доходы,</w:t>
            </w:r>
          </w:p>
          <w:p w:rsidR="00627218" w:rsidRPr="00627218" w:rsidRDefault="00627218" w:rsidP="004F0B47">
            <w:pPr>
              <w:tabs>
                <w:tab w:val="left" w:pos="0"/>
              </w:tabs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627218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2126" w:type="dxa"/>
            <w:vAlign w:val="center"/>
          </w:tcPr>
          <w:p w:rsidR="00627218" w:rsidRPr="00627218" w:rsidRDefault="00627218" w:rsidP="0049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21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52502C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  <w:r w:rsidRPr="0062721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52502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627218" w:rsidRPr="00627218" w:rsidRDefault="00627218" w:rsidP="00494E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627218">
              <w:rPr>
                <w:rFonts w:ascii="Times New Roman" w:eastAsia="Times New Roman" w:hAnsi="Times New Roman" w:cs="Times New Roman"/>
                <w:sz w:val="24"/>
                <w:szCs w:val="24"/>
              </w:rPr>
              <w:t>млн. руб.</w:t>
            </w:r>
          </w:p>
        </w:tc>
        <w:tc>
          <w:tcPr>
            <w:tcW w:w="2377" w:type="dxa"/>
            <w:vAlign w:val="center"/>
          </w:tcPr>
          <w:p w:rsidR="00627218" w:rsidRPr="00627218" w:rsidRDefault="00627218" w:rsidP="00494ED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  <w:tr w:rsidR="00627218" w:rsidRPr="00064DFD" w:rsidTr="00494EDF">
        <w:tc>
          <w:tcPr>
            <w:tcW w:w="5670" w:type="dxa"/>
          </w:tcPr>
          <w:p w:rsidR="00627218" w:rsidRPr="00627218" w:rsidRDefault="00627218" w:rsidP="004F0B47">
            <w:pPr>
              <w:tabs>
                <w:tab w:val="left" w:pos="0"/>
              </w:tabs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627218">
              <w:rPr>
                <w:rFonts w:ascii="Times New Roman" w:eastAsia="Times New Roman" w:hAnsi="Times New Roman" w:cs="Times New Roman"/>
                <w:sz w:val="24"/>
                <w:szCs w:val="24"/>
              </w:rPr>
              <w:t>налоги на прибыль, доход</w:t>
            </w:r>
          </w:p>
        </w:tc>
        <w:tc>
          <w:tcPr>
            <w:tcW w:w="2126" w:type="dxa"/>
            <w:vAlign w:val="center"/>
          </w:tcPr>
          <w:p w:rsidR="00627218" w:rsidRPr="00627218" w:rsidRDefault="00627218" w:rsidP="00494ED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627218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="0052502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62721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52502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7" w:type="dxa"/>
            <w:vAlign w:val="center"/>
          </w:tcPr>
          <w:p w:rsidR="00627218" w:rsidRPr="00627218" w:rsidRDefault="00627218" w:rsidP="00494ED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62721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52502C">
              <w:rPr>
                <w:rFonts w:ascii="Times New Roman" w:eastAsia="Times New Roman" w:hAnsi="Times New Roman" w:cs="Times New Roman"/>
                <w:sz w:val="24"/>
                <w:szCs w:val="24"/>
              </w:rPr>
              <w:t>3,3</w:t>
            </w:r>
            <w:r w:rsidRPr="00627218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27218" w:rsidRPr="00064DFD" w:rsidTr="00494EDF">
        <w:tc>
          <w:tcPr>
            <w:tcW w:w="5670" w:type="dxa"/>
          </w:tcPr>
          <w:p w:rsidR="00627218" w:rsidRPr="00627218" w:rsidRDefault="00627218" w:rsidP="004F0B47">
            <w:pPr>
              <w:tabs>
                <w:tab w:val="left" w:pos="0"/>
              </w:tabs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627218">
              <w:rPr>
                <w:rFonts w:ascii="Times New Roman" w:eastAsia="Times New Roman" w:hAnsi="Times New Roman" w:cs="Times New Roman"/>
                <w:sz w:val="24"/>
                <w:szCs w:val="24"/>
              </w:rPr>
              <w:t>налоги на совокупный доход</w:t>
            </w:r>
          </w:p>
        </w:tc>
        <w:tc>
          <w:tcPr>
            <w:tcW w:w="2126" w:type="dxa"/>
            <w:vAlign w:val="center"/>
          </w:tcPr>
          <w:p w:rsidR="00627218" w:rsidRPr="00627218" w:rsidRDefault="0052502C" w:rsidP="00494ED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  <w:r w:rsidR="00627218" w:rsidRPr="00627218">
              <w:rPr>
                <w:rFonts w:ascii="Times New Roman" w:eastAsia="Times New Roman" w:hAnsi="Times New Roman" w:cs="Times New Roman"/>
                <w:sz w:val="24"/>
                <w:szCs w:val="24"/>
              </w:rPr>
              <w:t>,6</w:t>
            </w:r>
          </w:p>
        </w:tc>
        <w:tc>
          <w:tcPr>
            <w:tcW w:w="2377" w:type="dxa"/>
            <w:vAlign w:val="center"/>
          </w:tcPr>
          <w:p w:rsidR="00627218" w:rsidRPr="00627218" w:rsidRDefault="0052502C" w:rsidP="00494ED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8,7</w:t>
            </w:r>
            <w:r w:rsidR="00627218" w:rsidRPr="00627218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27218" w:rsidRPr="00064DFD" w:rsidTr="00494EDF">
        <w:tc>
          <w:tcPr>
            <w:tcW w:w="5670" w:type="dxa"/>
          </w:tcPr>
          <w:p w:rsidR="00627218" w:rsidRPr="00627218" w:rsidRDefault="00627218" w:rsidP="004F0B47">
            <w:pPr>
              <w:tabs>
                <w:tab w:val="left" w:pos="0"/>
              </w:tabs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627218">
              <w:rPr>
                <w:rFonts w:ascii="Times New Roman" w:eastAsia="Times New Roman" w:hAnsi="Times New Roman" w:cs="Times New Roman"/>
                <w:sz w:val="24"/>
                <w:szCs w:val="24"/>
              </w:rPr>
              <w:t>налоги на имущество</w:t>
            </w:r>
          </w:p>
        </w:tc>
        <w:tc>
          <w:tcPr>
            <w:tcW w:w="2126" w:type="dxa"/>
            <w:vAlign w:val="center"/>
          </w:tcPr>
          <w:p w:rsidR="00627218" w:rsidRPr="00E556EE" w:rsidRDefault="00627218" w:rsidP="00494ED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56E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E556EE" w:rsidRPr="00E556E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E556EE">
              <w:rPr>
                <w:rFonts w:ascii="Times New Roman" w:eastAsia="Times New Roman" w:hAnsi="Times New Roman" w:cs="Times New Roman"/>
                <w:sz w:val="24"/>
                <w:szCs w:val="24"/>
              </w:rPr>
              <w:t>,9</w:t>
            </w:r>
          </w:p>
        </w:tc>
        <w:tc>
          <w:tcPr>
            <w:tcW w:w="2377" w:type="dxa"/>
            <w:vAlign w:val="center"/>
          </w:tcPr>
          <w:p w:rsidR="00627218" w:rsidRPr="00627218" w:rsidRDefault="00E556EE" w:rsidP="00494ED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3,1</w:t>
            </w:r>
            <w:r w:rsidR="00627218" w:rsidRPr="00627218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27218" w:rsidRPr="00064DFD" w:rsidTr="00494EDF">
        <w:tc>
          <w:tcPr>
            <w:tcW w:w="5670" w:type="dxa"/>
          </w:tcPr>
          <w:p w:rsidR="00627218" w:rsidRPr="00627218" w:rsidRDefault="00627218" w:rsidP="004F0B47">
            <w:pPr>
              <w:tabs>
                <w:tab w:val="left" w:pos="0"/>
              </w:tabs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627218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государственная пошлина</w:t>
            </w:r>
          </w:p>
        </w:tc>
        <w:tc>
          <w:tcPr>
            <w:tcW w:w="2126" w:type="dxa"/>
            <w:vAlign w:val="center"/>
          </w:tcPr>
          <w:p w:rsidR="00627218" w:rsidRPr="00E556EE" w:rsidRDefault="00E556EE" w:rsidP="00494ED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56EE">
              <w:rPr>
                <w:rFonts w:ascii="Times New Roman" w:eastAsia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2377" w:type="dxa"/>
            <w:vAlign w:val="center"/>
          </w:tcPr>
          <w:p w:rsidR="00627218" w:rsidRPr="00627218" w:rsidRDefault="00E556EE" w:rsidP="00494ED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</w:t>
            </w:r>
            <w:r w:rsidR="00627218" w:rsidRPr="00627218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27218" w:rsidRPr="00064DFD" w:rsidTr="00494EDF">
        <w:tc>
          <w:tcPr>
            <w:tcW w:w="5670" w:type="dxa"/>
          </w:tcPr>
          <w:p w:rsidR="00627218" w:rsidRPr="00627218" w:rsidRDefault="00627218" w:rsidP="004F0B47">
            <w:pPr>
              <w:tabs>
                <w:tab w:val="left" w:pos="0"/>
              </w:tabs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627218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от использования муниципального имущества</w:t>
            </w:r>
          </w:p>
        </w:tc>
        <w:tc>
          <w:tcPr>
            <w:tcW w:w="2126" w:type="dxa"/>
            <w:vAlign w:val="center"/>
          </w:tcPr>
          <w:p w:rsidR="00627218" w:rsidRPr="00E556EE" w:rsidRDefault="00E556EE" w:rsidP="00494ED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56EE">
              <w:rPr>
                <w:rFonts w:ascii="Times New Roman" w:eastAsia="Times New Roman" w:hAnsi="Times New Roman" w:cs="Times New Roman"/>
                <w:sz w:val="24"/>
                <w:szCs w:val="24"/>
              </w:rPr>
              <w:t>89,5</w:t>
            </w:r>
          </w:p>
        </w:tc>
        <w:tc>
          <w:tcPr>
            <w:tcW w:w="2377" w:type="dxa"/>
            <w:vAlign w:val="center"/>
          </w:tcPr>
          <w:p w:rsidR="00627218" w:rsidRPr="00627218" w:rsidRDefault="00E556EE" w:rsidP="00494ED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18,6</w:t>
            </w:r>
            <w:r w:rsidR="00627218" w:rsidRPr="00627218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27218" w:rsidRPr="00064DFD" w:rsidTr="00494EDF">
        <w:tc>
          <w:tcPr>
            <w:tcW w:w="5670" w:type="dxa"/>
          </w:tcPr>
          <w:p w:rsidR="00627218" w:rsidRPr="00627218" w:rsidRDefault="00627218" w:rsidP="004F0B47">
            <w:pPr>
              <w:tabs>
                <w:tab w:val="left" w:pos="0"/>
              </w:tabs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627218">
              <w:rPr>
                <w:rFonts w:ascii="Times New Roman" w:eastAsia="Times New Roman" w:hAnsi="Times New Roman" w:cs="Times New Roman"/>
                <w:sz w:val="24"/>
                <w:szCs w:val="24"/>
              </w:rPr>
              <w:t>платежи при пользовании природными ресурсами</w:t>
            </w:r>
          </w:p>
        </w:tc>
        <w:tc>
          <w:tcPr>
            <w:tcW w:w="2126" w:type="dxa"/>
            <w:vAlign w:val="center"/>
          </w:tcPr>
          <w:p w:rsidR="00627218" w:rsidRPr="00E556EE" w:rsidRDefault="00E556EE" w:rsidP="00494ED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56EE">
              <w:rPr>
                <w:rFonts w:ascii="Times New Roman" w:eastAsia="Times New Roman" w:hAnsi="Times New Roman" w:cs="Times New Roman"/>
                <w:sz w:val="24"/>
                <w:szCs w:val="24"/>
              </w:rPr>
              <w:t>5,9</w:t>
            </w:r>
          </w:p>
        </w:tc>
        <w:tc>
          <w:tcPr>
            <w:tcW w:w="2377" w:type="dxa"/>
            <w:vAlign w:val="center"/>
          </w:tcPr>
          <w:p w:rsidR="00627218" w:rsidRPr="00627218" w:rsidRDefault="00E556EE" w:rsidP="00494ED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1,2%</w:t>
            </w:r>
          </w:p>
        </w:tc>
      </w:tr>
      <w:tr w:rsidR="00627218" w:rsidRPr="00064DFD" w:rsidTr="00494EDF">
        <w:tc>
          <w:tcPr>
            <w:tcW w:w="5670" w:type="dxa"/>
          </w:tcPr>
          <w:p w:rsidR="00627218" w:rsidRPr="00627218" w:rsidRDefault="00627218" w:rsidP="004F0B47">
            <w:pPr>
              <w:tabs>
                <w:tab w:val="left" w:pos="0"/>
              </w:tabs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627218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от продажи материальных и нематериальных активов</w:t>
            </w:r>
          </w:p>
        </w:tc>
        <w:tc>
          <w:tcPr>
            <w:tcW w:w="2126" w:type="dxa"/>
            <w:vAlign w:val="center"/>
          </w:tcPr>
          <w:p w:rsidR="00627218" w:rsidRPr="00E556EE" w:rsidRDefault="00E556EE" w:rsidP="00494ED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56EE">
              <w:rPr>
                <w:rFonts w:ascii="Times New Roman" w:eastAsia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2377" w:type="dxa"/>
            <w:vAlign w:val="center"/>
          </w:tcPr>
          <w:p w:rsidR="00627218" w:rsidRPr="00627218" w:rsidRDefault="00E556EE" w:rsidP="00494ED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2,3</w:t>
            </w:r>
            <w:r w:rsidR="00627218" w:rsidRPr="00627218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27218" w:rsidRPr="00064DFD" w:rsidTr="00494EDF">
        <w:tc>
          <w:tcPr>
            <w:tcW w:w="5670" w:type="dxa"/>
          </w:tcPr>
          <w:p w:rsidR="00627218" w:rsidRPr="00627218" w:rsidRDefault="00E556EE" w:rsidP="00E556EE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прочие </w:t>
            </w:r>
            <w:r w:rsidR="00627218" w:rsidRPr="00627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налоговые и неналоговые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</w:t>
            </w:r>
          </w:p>
        </w:tc>
        <w:tc>
          <w:tcPr>
            <w:tcW w:w="2126" w:type="dxa"/>
            <w:vAlign w:val="center"/>
          </w:tcPr>
          <w:p w:rsidR="00627218" w:rsidRPr="00E556EE" w:rsidRDefault="00E556EE" w:rsidP="00494ED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56EE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627218" w:rsidRPr="00E556EE">
              <w:rPr>
                <w:rFonts w:ascii="Times New Roman" w:eastAsia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2377" w:type="dxa"/>
            <w:vAlign w:val="center"/>
          </w:tcPr>
          <w:p w:rsidR="00627218" w:rsidRPr="00627218" w:rsidRDefault="00E556EE" w:rsidP="00494ED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  <w:r w:rsidR="00627218" w:rsidRPr="00627218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E1BEE" w:rsidRPr="00064DFD" w:rsidTr="002E32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649"/>
        </w:trPr>
        <w:tc>
          <w:tcPr>
            <w:tcW w:w="101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B1A05" w:rsidRPr="00064DFD" w:rsidRDefault="00F20952" w:rsidP="006B1A05">
            <w:pPr>
              <w:shd w:val="clear" w:color="auto" w:fill="DDD9C3" w:themeFill="background2" w:themeFillShade="E6"/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2549304" cy="1522723"/>
                  <wp:effectExtent l="76200" t="19050" r="60546" b="39377"/>
                  <wp:docPr id="71" name="Рисунок 11" descr="Z:\Управление экономики и финансов\Для Паникар Д.А\Новая папка\на календарь\DSC_9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Управление экономики и финансов\Для Паникар Д.А\Новая папка\на календарь\DSC_9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443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865865" cy="1521712"/>
                  <wp:effectExtent l="57150" t="19050" r="67835" b="40388"/>
                  <wp:docPr id="66" name="Рисунок 10" descr="Z:\Управление экономики и финансов\Для Паникар Д.А\Новая папка\на календарь\DSC_510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Управление экономики и финансов\Для Паникар Д.А\Новая папка\на календарь\DSC_5102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22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5533" w:rsidRPr="00AF3002" w:rsidRDefault="004E1BEE" w:rsidP="00AF3002">
      <w:pPr>
        <w:pStyle w:val="a8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C000"/>
        <w:tabs>
          <w:tab w:val="left" w:pos="426"/>
          <w:tab w:val="left" w:pos="3318"/>
        </w:tabs>
        <w:spacing w:after="0" w:line="240" w:lineRule="auto"/>
        <w:ind w:left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F3002">
        <w:rPr>
          <w:rFonts w:ascii="Times New Roman" w:hAnsi="Times New Roman" w:cs="Times New Roman"/>
          <w:b/>
          <w:color w:val="C00000"/>
          <w:sz w:val="28"/>
          <w:szCs w:val="28"/>
        </w:rPr>
        <w:t>Благоустройство города</w:t>
      </w:r>
    </w:p>
    <w:p w:rsidR="003663E9" w:rsidRDefault="00227A7F" w:rsidP="00AF30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2BBE">
        <w:rPr>
          <w:rFonts w:ascii="Times New Roman" w:hAnsi="Times New Roman" w:cs="Times New Roman"/>
          <w:sz w:val="24"/>
          <w:szCs w:val="24"/>
        </w:rPr>
        <w:t>Благоустройство городской территории является одним из приоритетных направлений деятельности Администрации города Оленегорска.</w:t>
      </w:r>
      <w:r w:rsidRPr="0059141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22107">
        <w:rPr>
          <w:rFonts w:ascii="Times New Roman" w:hAnsi="Times New Roman" w:cs="Times New Roman"/>
          <w:sz w:val="24"/>
          <w:szCs w:val="24"/>
        </w:rPr>
        <w:t>В 201</w:t>
      </w:r>
      <w:r w:rsidR="00302BBE" w:rsidRPr="00E22107">
        <w:rPr>
          <w:rFonts w:ascii="Times New Roman" w:hAnsi="Times New Roman" w:cs="Times New Roman"/>
          <w:sz w:val="24"/>
          <w:szCs w:val="24"/>
        </w:rPr>
        <w:t>7</w:t>
      </w:r>
      <w:r w:rsidRPr="00E22107">
        <w:rPr>
          <w:rFonts w:ascii="Times New Roman" w:hAnsi="Times New Roman" w:cs="Times New Roman"/>
          <w:sz w:val="24"/>
          <w:szCs w:val="24"/>
        </w:rPr>
        <w:t xml:space="preserve"> году </w:t>
      </w:r>
      <w:r w:rsidR="00CF187B">
        <w:rPr>
          <w:rFonts w:ascii="Times New Roman" w:hAnsi="Times New Roman" w:cs="Times New Roman"/>
          <w:sz w:val="24"/>
          <w:szCs w:val="24"/>
        </w:rPr>
        <w:t>об</w:t>
      </w:r>
      <w:r w:rsidR="003663E9">
        <w:rPr>
          <w:rFonts w:ascii="Times New Roman" w:hAnsi="Times New Roman" w:cs="Times New Roman"/>
          <w:sz w:val="24"/>
          <w:szCs w:val="24"/>
        </w:rPr>
        <w:t>е</w:t>
      </w:r>
      <w:r w:rsidR="00CF187B">
        <w:rPr>
          <w:rFonts w:ascii="Times New Roman" w:hAnsi="Times New Roman" w:cs="Times New Roman"/>
          <w:sz w:val="24"/>
          <w:szCs w:val="24"/>
        </w:rPr>
        <w:t>спечено выполнение мероприятий по</w:t>
      </w:r>
      <w:r w:rsidR="003663E9">
        <w:rPr>
          <w:rFonts w:ascii="Times New Roman" w:hAnsi="Times New Roman" w:cs="Times New Roman"/>
          <w:sz w:val="24"/>
          <w:szCs w:val="24"/>
        </w:rPr>
        <w:t>:</w:t>
      </w:r>
    </w:p>
    <w:p w:rsidR="00641876" w:rsidRDefault="003663E9" w:rsidP="00AF30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F187B">
        <w:rPr>
          <w:rFonts w:ascii="Times New Roman" w:hAnsi="Times New Roman" w:cs="Times New Roman"/>
          <w:sz w:val="24"/>
          <w:szCs w:val="24"/>
        </w:rPr>
        <w:t xml:space="preserve"> благоустройству дворовых территорией на сумму 7,5 млн. рублей</w:t>
      </w:r>
      <w:r>
        <w:rPr>
          <w:rFonts w:ascii="Times New Roman" w:hAnsi="Times New Roman" w:cs="Times New Roman"/>
          <w:sz w:val="24"/>
          <w:szCs w:val="24"/>
        </w:rPr>
        <w:t xml:space="preserve">, в том числе 1,1 млн. рублей за счет средств местного бюджета, с </w:t>
      </w:r>
      <w:r w:rsidRPr="003663E9">
        <w:rPr>
          <w:rFonts w:ascii="Times New Roman" w:hAnsi="Times New Roman" w:cs="Times New Roman"/>
          <w:sz w:val="24"/>
          <w:szCs w:val="24"/>
        </w:rPr>
        <w:t>ремонт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3663E9">
        <w:rPr>
          <w:rFonts w:ascii="Times New Roman" w:hAnsi="Times New Roman" w:cs="Times New Roman"/>
          <w:sz w:val="24"/>
          <w:szCs w:val="24"/>
        </w:rPr>
        <w:t xml:space="preserve"> дорожного покрытия дворовых проездов</w:t>
      </w:r>
      <w:r>
        <w:rPr>
          <w:rFonts w:ascii="Times New Roman" w:hAnsi="Times New Roman" w:cs="Times New Roman"/>
          <w:sz w:val="24"/>
          <w:szCs w:val="24"/>
        </w:rPr>
        <w:t xml:space="preserve"> на сумму 0,711 млн. рублей;</w:t>
      </w:r>
    </w:p>
    <w:p w:rsidR="003663E9" w:rsidRDefault="003663E9" w:rsidP="00AF30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благоустройству муниципальных территорий общего пользования на сумму </w:t>
      </w:r>
      <w:r w:rsidR="00DB6C83">
        <w:rPr>
          <w:rFonts w:ascii="Times New Roman" w:hAnsi="Times New Roman" w:cs="Times New Roman"/>
          <w:sz w:val="24"/>
          <w:szCs w:val="24"/>
        </w:rPr>
        <w:t>3,8 млн. рублей, в том числе 0,566 млн. рублей за счет средств местного бюджета.</w:t>
      </w:r>
    </w:p>
    <w:p w:rsidR="00641876" w:rsidRDefault="00641876" w:rsidP="00AF30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41876" w:rsidRDefault="00641876" w:rsidP="00AF30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22107" w:rsidRDefault="00B64AF8" w:rsidP="00AF30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227A7F" w:rsidRPr="00E22107">
        <w:rPr>
          <w:rFonts w:ascii="Times New Roman" w:hAnsi="Times New Roman" w:cs="Times New Roman"/>
          <w:sz w:val="24"/>
          <w:szCs w:val="24"/>
        </w:rPr>
        <w:t xml:space="preserve"> сфере безопасности дорожного движения</w:t>
      </w:r>
      <w:r w:rsidR="00E22107">
        <w:rPr>
          <w:rFonts w:ascii="Times New Roman" w:hAnsi="Times New Roman" w:cs="Times New Roman"/>
          <w:sz w:val="24"/>
          <w:szCs w:val="24"/>
        </w:rPr>
        <w:t xml:space="preserve"> </w:t>
      </w:r>
      <w:r w:rsidR="00302BBE" w:rsidRPr="00E22107">
        <w:rPr>
          <w:rFonts w:ascii="Times New Roman" w:hAnsi="Times New Roman" w:cs="Times New Roman"/>
          <w:sz w:val="24"/>
          <w:szCs w:val="24"/>
        </w:rPr>
        <w:t>проведены работы</w:t>
      </w:r>
      <w:r w:rsidR="00E22107">
        <w:rPr>
          <w:rFonts w:ascii="Times New Roman" w:hAnsi="Times New Roman" w:cs="Times New Roman"/>
          <w:sz w:val="24"/>
          <w:szCs w:val="24"/>
        </w:rPr>
        <w:t xml:space="preserve"> по:</w:t>
      </w:r>
    </w:p>
    <w:p w:rsidR="00E22107" w:rsidRDefault="00E22107" w:rsidP="00AF30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02BBE" w:rsidRPr="00E22107">
        <w:rPr>
          <w:rFonts w:ascii="Times New Roman" w:hAnsi="Times New Roman" w:cs="Times New Roman"/>
          <w:sz w:val="24"/>
          <w:szCs w:val="24"/>
        </w:rPr>
        <w:t xml:space="preserve"> ремонту автомобильных дорог общего пользования местного значения общей площадью </w:t>
      </w:r>
      <w:r>
        <w:rPr>
          <w:rFonts w:ascii="Times New Roman" w:hAnsi="Times New Roman" w:cs="Times New Roman"/>
          <w:sz w:val="24"/>
          <w:szCs w:val="24"/>
        </w:rPr>
        <w:t>10 </w:t>
      </w:r>
      <w:r w:rsidR="00CC7BF6">
        <w:rPr>
          <w:rFonts w:ascii="Times New Roman" w:hAnsi="Times New Roman" w:cs="Times New Roman"/>
          <w:sz w:val="24"/>
          <w:szCs w:val="24"/>
        </w:rPr>
        <w:t>80</w:t>
      </w:r>
      <w:r>
        <w:rPr>
          <w:rFonts w:ascii="Times New Roman" w:hAnsi="Times New Roman" w:cs="Times New Roman"/>
          <w:sz w:val="24"/>
          <w:szCs w:val="24"/>
        </w:rPr>
        <w:t>9,8</w:t>
      </w:r>
      <w:r w:rsidR="00302BBE" w:rsidRPr="00E22107"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>,</w:t>
      </w:r>
    </w:p>
    <w:p w:rsidR="00E22107" w:rsidRDefault="00E22107" w:rsidP="00AF30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02BBE" w:rsidRPr="00E22107">
        <w:rPr>
          <w:rFonts w:ascii="Times New Roman" w:hAnsi="Times New Roman" w:cs="Times New Roman"/>
          <w:sz w:val="24"/>
          <w:szCs w:val="24"/>
        </w:rPr>
        <w:t xml:space="preserve"> установке ограничивающих пешеходных ограждений периль</w:t>
      </w:r>
      <w:r>
        <w:rPr>
          <w:rFonts w:ascii="Times New Roman" w:hAnsi="Times New Roman" w:cs="Times New Roman"/>
          <w:sz w:val="24"/>
          <w:szCs w:val="24"/>
        </w:rPr>
        <w:t>ного типа общей длиной 0,49 км,</w:t>
      </w:r>
    </w:p>
    <w:p w:rsidR="00E22107" w:rsidRDefault="00E22107" w:rsidP="00AF300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02BBE" w:rsidRPr="00E22107">
        <w:rPr>
          <w:rFonts w:ascii="Times New Roman" w:hAnsi="Times New Roman" w:cs="Times New Roman"/>
          <w:sz w:val="24"/>
          <w:szCs w:val="24"/>
        </w:rPr>
        <w:t>нанесен</w:t>
      </w:r>
      <w:r>
        <w:rPr>
          <w:rFonts w:ascii="Times New Roman" w:hAnsi="Times New Roman" w:cs="Times New Roman"/>
          <w:sz w:val="24"/>
          <w:szCs w:val="24"/>
        </w:rPr>
        <w:t>ию</w:t>
      </w:r>
      <w:r w:rsidR="00302BBE" w:rsidRPr="00E22107">
        <w:rPr>
          <w:rFonts w:ascii="Times New Roman" w:hAnsi="Times New Roman" w:cs="Times New Roman"/>
          <w:sz w:val="24"/>
          <w:szCs w:val="24"/>
        </w:rPr>
        <w:t xml:space="preserve"> дорожн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302BBE" w:rsidRPr="00E22107">
        <w:rPr>
          <w:rFonts w:ascii="Times New Roman" w:hAnsi="Times New Roman" w:cs="Times New Roman"/>
          <w:sz w:val="24"/>
          <w:szCs w:val="24"/>
        </w:rPr>
        <w:t xml:space="preserve"> разметк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="00302BBE" w:rsidRPr="00E22107">
        <w:rPr>
          <w:rFonts w:ascii="Times New Roman" w:hAnsi="Times New Roman" w:cs="Times New Roman"/>
          <w:sz w:val="24"/>
          <w:szCs w:val="24"/>
        </w:rPr>
        <w:t xml:space="preserve"> протяженностью 5 723,99 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</m:oMath>
      <w:r w:rsidRPr="0000656E">
        <w:rPr>
          <w:rFonts w:ascii="Times New Roman" w:hAnsi="Times New Roman" w:cs="Times New Roman"/>
          <w:sz w:val="24"/>
          <w:szCs w:val="24"/>
        </w:rPr>
        <w:t>,</w:t>
      </w:r>
    </w:p>
    <w:p w:rsidR="00E22107" w:rsidRDefault="00E22107" w:rsidP="00AF30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2107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содержанию светофорных объектов,</w:t>
      </w:r>
    </w:p>
    <w:p w:rsidR="00E22107" w:rsidRDefault="00E22107" w:rsidP="00AF30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приобретению и установке 5 комплектов искусственных дорожных неровностей, 28 дорожных знаков, 16 стоек дорожных знаков,</w:t>
      </w:r>
    </w:p>
    <w:p w:rsidR="00E22107" w:rsidRPr="001F5549" w:rsidRDefault="00E22107" w:rsidP="001F55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приобретению и установке водоотводных лотков в количестве 99 штук протяженностью 288 м.п.</w:t>
      </w:r>
    </w:p>
    <w:p w:rsidR="00227A7F" w:rsidRPr="001F5549" w:rsidRDefault="001F5549" w:rsidP="00AF30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5549">
        <w:rPr>
          <w:rFonts w:ascii="Times New Roman" w:hAnsi="Times New Roman" w:cs="Times New Roman"/>
          <w:sz w:val="24"/>
          <w:szCs w:val="24"/>
        </w:rPr>
        <w:t>н</w:t>
      </w:r>
      <w:r w:rsidR="00227A7F" w:rsidRPr="001F5549">
        <w:rPr>
          <w:rFonts w:ascii="Times New Roman" w:hAnsi="Times New Roman" w:cs="Times New Roman"/>
          <w:sz w:val="24"/>
          <w:szCs w:val="24"/>
        </w:rPr>
        <w:t>а</w:t>
      </w:r>
      <w:r w:rsidRPr="001F5549">
        <w:rPr>
          <w:rFonts w:ascii="Times New Roman" w:hAnsi="Times New Roman" w:cs="Times New Roman"/>
          <w:sz w:val="24"/>
          <w:szCs w:val="24"/>
        </w:rPr>
        <w:t xml:space="preserve"> общую сумму</w:t>
      </w:r>
      <w:r w:rsidR="00227A7F" w:rsidRPr="001F55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33,0</w:t>
      </w:r>
      <w:r w:rsidR="00547298" w:rsidRPr="001F5549">
        <w:rPr>
          <w:rFonts w:ascii="Times New Roman" w:hAnsi="Times New Roman" w:cs="Times New Roman"/>
          <w:sz w:val="24"/>
          <w:szCs w:val="24"/>
        </w:rPr>
        <w:t xml:space="preserve"> </w:t>
      </w:r>
      <w:r w:rsidR="00227A7F" w:rsidRPr="001F5549">
        <w:rPr>
          <w:rFonts w:ascii="Times New Roman" w:hAnsi="Times New Roman" w:cs="Times New Roman"/>
          <w:sz w:val="24"/>
          <w:szCs w:val="24"/>
        </w:rPr>
        <w:t>млн. рублей</w:t>
      </w:r>
      <w:r w:rsidRPr="001F5549">
        <w:rPr>
          <w:rFonts w:ascii="Times New Roman" w:hAnsi="Times New Roman" w:cs="Times New Roman"/>
          <w:sz w:val="24"/>
          <w:szCs w:val="24"/>
        </w:rPr>
        <w:t>, в том числе 27,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F5549">
        <w:rPr>
          <w:rFonts w:ascii="Times New Roman" w:hAnsi="Times New Roman" w:cs="Times New Roman"/>
          <w:sz w:val="24"/>
          <w:szCs w:val="24"/>
        </w:rPr>
        <w:t xml:space="preserve"> млн. рублей из средств местного бюджета;</w:t>
      </w:r>
      <w:r w:rsidR="00227A7F" w:rsidRPr="0059141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227A7F" w:rsidRPr="001F5549">
        <w:rPr>
          <w:rFonts w:ascii="Times New Roman" w:hAnsi="Times New Roman" w:cs="Times New Roman"/>
          <w:sz w:val="24"/>
          <w:szCs w:val="24"/>
        </w:rPr>
        <w:t>озеленение территории муниципального образования – 0,</w:t>
      </w:r>
      <w:r w:rsidRPr="001F5549">
        <w:rPr>
          <w:rFonts w:ascii="Times New Roman" w:hAnsi="Times New Roman" w:cs="Times New Roman"/>
          <w:sz w:val="24"/>
          <w:szCs w:val="24"/>
        </w:rPr>
        <w:t>364</w:t>
      </w:r>
      <w:r w:rsidR="00227A7F" w:rsidRPr="001F5549">
        <w:rPr>
          <w:rFonts w:ascii="Times New Roman" w:hAnsi="Times New Roman" w:cs="Times New Roman"/>
          <w:sz w:val="24"/>
          <w:szCs w:val="24"/>
        </w:rPr>
        <w:t xml:space="preserve"> млн. рублей.</w:t>
      </w:r>
      <w:r w:rsidR="00227A7F" w:rsidRPr="0059141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227A7F" w:rsidRPr="001F5549">
        <w:rPr>
          <w:rFonts w:ascii="Times New Roman" w:hAnsi="Times New Roman" w:cs="Times New Roman"/>
          <w:sz w:val="24"/>
          <w:szCs w:val="24"/>
        </w:rPr>
        <w:t xml:space="preserve">Капитальный ремонт многоквартирных домов выполнен на сумму </w:t>
      </w:r>
      <w:r w:rsidRPr="001F5549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 846,0</w:t>
      </w:r>
      <w:r w:rsidR="00227A7F" w:rsidRPr="001F5549">
        <w:rPr>
          <w:rFonts w:ascii="Times New Roman" w:hAnsi="Times New Roman" w:cs="Times New Roman"/>
          <w:sz w:val="24"/>
          <w:szCs w:val="24"/>
        </w:rPr>
        <w:t xml:space="preserve"> млн. рублей (3 дома)</w:t>
      </w:r>
      <w:r w:rsidRPr="001F5549">
        <w:rPr>
          <w:rFonts w:ascii="Times New Roman" w:hAnsi="Times New Roman" w:cs="Times New Roman"/>
          <w:sz w:val="24"/>
          <w:szCs w:val="24"/>
        </w:rPr>
        <w:t>.</w:t>
      </w:r>
    </w:p>
    <w:p w:rsidR="00AF3002" w:rsidRPr="0059141E" w:rsidRDefault="00AF3002" w:rsidP="00AF300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15533" w:rsidRPr="00AF3002" w:rsidRDefault="004E1BEE" w:rsidP="00AF3002">
      <w:pPr>
        <w:pStyle w:val="a8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C000"/>
        <w:tabs>
          <w:tab w:val="left" w:pos="426"/>
          <w:tab w:val="left" w:pos="3318"/>
        </w:tabs>
        <w:spacing w:after="0" w:line="240" w:lineRule="auto"/>
        <w:ind w:left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F3002">
        <w:rPr>
          <w:rFonts w:ascii="Times New Roman" w:hAnsi="Times New Roman" w:cs="Times New Roman"/>
          <w:b/>
          <w:color w:val="C00000"/>
          <w:sz w:val="28"/>
          <w:szCs w:val="28"/>
        </w:rPr>
        <w:t>Инвестиции и строительство</w:t>
      </w:r>
    </w:p>
    <w:p w:rsidR="00315533" w:rsidRPr="00547298" w:rsidRDefault="00547298" w:rsidP="00227A7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47298">
        <w:rPr>
          <w:rFonts w:ascii="Times New Roman" w:hAnsi="Times New Roman" w:cs="Times New Roman"/>
          <w:sz w:val="24"/>
          <w:szCs w:val="24"/>
        </w:rPr>
        <w:t>Объем инвестиций в 201</w:t>
      </w:r>
      <w:r w:rsidR="0059141E">
        <w:rPr>
          <w:rFonts w:ascii="Times New Roman" w:hAnsi="Times New Roman" w:cs="Times New Roman"/>
          <w:sz w:val="24"/>
          <w:szCs w:val="24"/>
        </w:rPr>
        <w:t>7</w:t>
      </w:r>
      <w:r w:rsidR="00315533" w:rsidRPr="00547298">
        <w:rPr>
          <w:rFonts w:ascii="Times New Roman" w:hAnsi="Times New Roman" w:cs="Times New Roman"/>
          <w:sz w:val="24"/>
          <w:szCs w:val="24"/>
        </w:rPr>
        <w:t xml:space="preserve"> году составил </w:t>
      </w:r>
      <w:r w:rsidRPr="00547298">
        <w:rPr>
          <w:rFonts w:ascii="Times New Roman" w:hAnsi="Times New Roman" w:cs="Times New Roman"/>
          <w:sz w:val="24"/>
          <w:szCs w:val="24"/>
        </w:rPr>
        <w:t xml:space="preserve">1 </w:t>
      </w:r>
      <w:r w:rsidR="002C55A8">
        <w:rPr>
          <w:rFonts w:ascii="Times New Roman" w:hAnsi="Times New Roman" w:cs="Times New Roman"/>
          <w:sz w:val="24"/>
          <w:szCs w:val="24"/>
        </w:rPr>
        <w:t>435</w:t>
      </w:r>
      <w:r w:rsidRPr="00547298">
        <w:rPr>
          <w:rFonts w:ascii="Times New Roman" w:hAnsi="Times New Roman" w:cs="Times New Roman"/>
          <w:sz w:val="24"/>
          <w:szCs w:val="24"/>
        </w:rPr>
        <w:t>,</w:t>
      </w:r>
      <w:r w:rsidR="002C55A8">
        <w:rPr>
          <w:rFonts w:ascii="Times New Roman" w:hAnsi="Times New Roman" w:cs="Times New Roman"/>
          <w:sz w:val="24"/>
          <w:szCs w:val="24"/>
        </w:rPr>
        <w:t>1</w:t>
      </w:r>
      <w:r w:rsidR="00315533" w:rsidRPr="00547298">
        <w:rPr>
          <w:rFonts w:ascii="Times New Roman" w:hAnsi="Times New Roman" w:cs="Times New Roman"/>
          <w:sz w:val="24"/>
          <w:szCs w:val="24"/>
        </w:rPr>
        <w:t xml:space="preserve"> млн. рублей. Основные направления освоения инвестиционных средств:</w:t>
      </w:r>
    </w:p>
    <w:p w:rsidR="00315533" w:rsidRPr="00547298" w:rsidRDefault="00315533" w:rsidP="00315533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298">
        <w:rPr>
          <w:rFonts w:ascii="Times New Roman" w:hAnsi="Times New Roman" w:cs="Times New Roman"/>
          <w:sz w:val="24"/>
          <w:szCs w:val="24"/>
        </w:rPr>
        <w:t>развитие и модернизация производства железорудного концентрата</w:t>
      </w:r>
      <w:r w:rsidR="00D00144">
        <w:rPr>
          <w:rFonts w:ascii="Times New Roman" w:hAnsi="Times New Roman" w:cs="Times New Roman"/>
          <w:sz w:val="24"/>
          <w:szCs w:val="24"/>
        </w:rPr>
        <w:t>;</w:t>
      </w:r>
    </w:p>
    <w:p w:rsidR="00315533" w:rsidRPr="00547298" w:rsidRDefault="00315533" w:rsidP="00315533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298">
        <w:rPr>
          <w:rFonts w:ascii="Times New Roman" w:hAnsi="Times New Roman" w:cs="Times New Roman"/>
          <w:sz w:val="24"/>
          <w:szCs w:val="24"/>
        </w:rPr>
        <w:t>реконструкция инженерной инфраструктуры</w:t>
      </w:r>
      <w:r w:rsidR="00D00144">
        <w:rPr>
          <w:rFonts w:ascii="Times New Roman" w:hAnsi="Times New Roman" w:cs="Times New Roman"/>
          <w:sz w:val="24"/>
          <w:szCs w:val="24"/>
        </w:rPr>
        <w:t>;</w:t>
      </w:r>
    </w:p>
    <w:p w:rsidR="00315533" w:rsidRPr="00547298" w:rsidRDefault="00315533" w:rsidP="00315533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298">
        <w:rPr>
          <w:rFonts w:ascii="Times New Roman" w:hAnsi="Times New Roman" w:cs="Times New Roman"/>
          <w:sz w:val="24"/>
          <w:szCs w:val="24"/>
        </w:rPr>
        <w:t>модернизация здравоохранения, образования</w:t>
      </w:r>
      <w:r w:rsidR="00D00144">
        <w:rPr>
          <w:rFonts w:ascii="Times New Roman" w:hAnsi="Times New Roman" w:cs="Times New Roman"/>
          <w:sz w:val="24"/>
          <w:szCs w:val="24"/>
        </w:rPr>
        <w:t>;</w:t>
      </w:r>
    </w:p>
    <w:p w:rsidR="00434C7B" w:rsidRDefault="00434C7B" w:rsidP="00315533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298">
        <w:rPr>
          <w:rFonts w:ascii="Times New Roman" w:hAnsi="Times New Roman" w:cs="Times New Roman"/>
          <w:sz w:val="24"/>
          <w:szCs w:val="24"/>
        </w:rPr>
        <w:t>реконструкция учреждений культуры и спорта</w:t>
      </w:r>
      <w:r w:rsidR="002C55A8">
        <w:rPr>
          <w:rFonts w:ascii="Times New Roman" w:hAnsi="Times New Roman" w:cs="Times New Roman"/>
          <w:sz w:val="24"/>
          <w:szCs w:val="24"/>
        </w:rPr>
        <w:t>;</w:t>
      </w:r>
    </w:p>
    <w:p w:rsidR="002C55A8" w:rsidRPr="00547298" w:rsidRDefault="002C55A8" w:rsidP="00315533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благоустройство дворовых и общественных территорий.</w:t>
      </w:r>
    </w:p>
    <w:p w:rsidR="00227A7F" w:rsidRPr="00064DFD" w:rsidRDefault="00227A7F" w:rsidP="00227A7F">
      <w:pPr>
        <w:pStyle w:val="a8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B2739" w:rsidRPr="00064DFD" w:rsidRDefault="007B2739" w:rsidP="00AF300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a7"/>
        <w:tblW w:w="1029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96"/>
      </w:tblGrid>
      <w:tr w:rsidR="004E1BEE" w:rsidRPr="00064DFD" w:rsidTr="007B2739">
        <w:trPr>
          <w:trHeight w:val="520"/>
        </w:trPr>
        <w:tc>
          <w:tcPr>
            <w:tcW w:w="10296" w:type="dxa"/>
            <w:shd w:val="clear" w:color="auto" w:fill="DDD9C3" w:themeFill="background2" w:themeFillShade="E6"/>
          </w:tcPr>
          <w:p w:rsidR="004E1BEE" w:rsidRPr="00064DFD" w:rsidRDefault="000D011C" w:rsidP="007B2739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64DFD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6374130" cy="1987826"/>
                  <wp:effectExtent l="19050" t="0" r="7620" b="0"/>
                  <wp:docPr id="12" name="Диаграмма 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</w:tc>
      </w:tr>
      <w:tr w:rsidR="00227A7F" w:rsidRPr="00064DFD" w:rsidTr="007B2739">
        <w:trPr>
          <w:trHeight w:val="70"/>
        </w:trPr>
        <w:tc>
          <w:tcPr>
            <w:tcW w:w="10296" w:type="dxa"/>
            <w:shd w:val="clear" w:color="auto" w:fill="DDD9C3" w:themeFill="background2" w:themeFillShade="E6"/>
          </w:tcPr>
          <w:p w:rsidR="00227A7F" w:rsidRPr="00064DFD" w:rsidRDefault="00227A7F" w:rsidP="007B2739">
            <w:pPr>
              <w:pStyle w:val="a8"/>
              <w:spacing w:after="0" w:line="240" w:lineRule="auto"/>
              <w:ind w:left="-250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</w:pPr>
          </w:p>
        </w:tc>
      </w:tr>
    </w:tbl>
    <w:p w:rsidR="00434C7B" w:rsidRPr="00AF3002" w:rsidRDefault="00D5692F" w:rsidP="00AF3002">
      <w:pPr>
        <w:pStyle w:val="a8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C000"/>
        <w:tabs>
          <w:tab w:val="left" w:pos="426"/>
          <w:tab w:val="left" w:pos="3318"/>
        </w:tabs>
        <w:spacing w:after="0" w:line="240" w:lineRule="auto"/>
        <w:ind w:left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F3002">
        <w:rPr>
          <w:rFonts w:ascii="Times New Roman" w:hAnsi="Times New Roman" w:cs="Times New Roman"/>
          <w:b/>
          <w:color w:val="C00000"/>
          <w:sz w:val="28"/>
          <w:szCs w:val="28"/>
        </w:rPr>
        <w:t>Промышленность</w:t>
      </w:r>
    </w:p>
    <w:p w:rsidR="00434C7B" w:rsidRPr="00627218" w:rsidRDefault="00434C7B" w:rsidP="00AF3002">
      <w:pPr>
        <w:pStyle w:val="12"/>
        <w:spacing w:before="0" w:after="0"/>
        <w:ind w:firstLine="567"/>
        <w:jc w:val="both"/>
        <w:rPr>
          <w:szCs w:val="24"/>
        </w:rPr>
      </w:pPr>
      <w:r w:rsidRPr="00627218">
        <w:rPr>
          <w:b/>
          <w:szCs w:val="24"/>
        </w:rPr>
        <w:t>Основные отрасли промышленности</w:t>
      </w:r>
      <w:r w:rsidRPr="00627218">
        <w:rPr>
          <w:szCs w:val="24"/>
        </w:rPr>
        <w:t xml:space="preserve">, представленные на территории муниципального образования это, прежде всего, добыча полезных ископаемых (добыча и переработка железосодержащих руд), металлургическое производство и производство готовых металлических изделий, производство (ремонт) машин и оборудования, а также  производство строительных материалов, производство и распределение электроэнергии, теплоэнергии и воды. </w:t>
      </w:r>
    </w:p>
    <w:p w:rsidR="00441A06" w:rsidRDefault="00441A06" w:rsidP="00AF3002">
      <w:pPr>
        <w:tabs>
          <w:tab w:val="left" w:pos="284"/>
          <w:tab w:val="left" w:pos="393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A06">
        <w:rPr>
          <w:rFonts w:ascii="Times New Roman" w:eastAsia="Times New Roman" w:hAnsi="Times New Roman" w:cs="Times New Roman"/>
          <w:sz w:val="24"/>
          <w:szCs w:val="24"/>
        </w:rPr>
        <w:t>По состоянию на 01.0</w:t>
      </w:r>
      <w:r w:rsidR="00943F49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441A06">
        <w:rPr>
          <w:rFonts w:ascii="Times New Roman" w:eastAsia="Times New Roman" w:hAnsi="Times New Roman" w:cs="Times New Roman"/>
          <w:sz w:val="24"/>
          <w:szCs w:val="24"/>
        </w:rPr>
        <w:t>.201</w:t>
      </w:r>
      <w:r w:rsidR="00943F49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441A06">
        <w:rPr>
          <w:rFonts w:ascii="Times New Roman" w:eastAsia="Times New Roman" w:hAnsi="Times New Roman" w:cs="Times New Roman"/>
          <w:sz w:val="24"/>
          <w:szCs w:val="24"/>
        </w:rPr>
        <w:t xml:space="preserve"> на территории муниципального образования зарегистрированы 5</w:t>
      </w:r>
      <w:r w:rsidR="00943F49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441A06">
        <w:rPr>
          <w:rFonts w:ascii="Times New Roman" w:eastAsia="Times New Roman" w:hAnsi="Times New Roman" w:cs="Times New Roman"/>
          <w:sz w:val="24"/>
          <w:szCs w:val="24"/>
        </w:rPr>
        <w:t>6 индивидуальных предпринимателей.</w:t>
      </w:r>
    </w:p>
    <w:p w:rsidR="00434C7B" w:rsidRPr="007B2739" w:rsidRDefault="00434C7B" w:rsidP="00AF3002">
      <w:pPr>
        <w:tabs>
          <w:tab w:val="left" w:pos="284"/>
          <w:tab w:val="left" w:pos="393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2739">
        <w:rPr>
          <w:rFonts w:ascii="Times New Roman" w:hAnsi="Times New Roman" w:cs="Times New Roman"/>
          <w:sz w:val="24"/>
          <w:szCs w:val="24"/>
        </w:rPr>
        <w:t>Ведущие предприятия города:</w:t>
      </w:r>
    </w:p>
    <w:p w:rsidR="00434C7B" w:rsidRPr="007B2739" w:rsidRDefault="00434C7B" w:rsidP="00434C7B">
      <w:pPr>
        <w:pStyle w:val="a8"/>
        <w:numPr>
          <w:ilvl w:val="0"/>
          <w:numId w:val="12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739">
        <w:rPr>
          <w:rFonts w:ascii="Times New Roman" w:hAnsi="Times New Roman" w:cs="Times New Roman"/>
          <w:sz w:val="24"/>
          <w:szCs w:val="24"/>
        </w:rPr>
        <w:t>АО «Оленегорский горно-обогатительный комбинат» (АО «Олкон)</w:t>
      </w:r>
      <w:r w:rsidR="00D00144">
        <w:rPr>
          <w:rFonts w:ascii="Times New Roman" w:hAnsi="Times New Roman" w:cs="Times New Roman"/>
          <w:sz w:val="24"/>
          <w:szCs w:val="24"/>
        </w:rPr>
        <w:t>;</w:t>
      </w:r>
    </w:p>
    <w:p w:rsidR="00434C7B" w:rsidRPr="007B2739" w:rsidRDefault="00434C7B" w:rsidP="00434C7B">
      <w:pPr>
        <w:pStyle w:val="a8"/>
        <w:numPr>
          <w:ilvl w:val="0"/>
          <w:numId w:val="12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739">
        <w:rPr>
          <w:rFonts w:ascii="Times New Roman" w:hAnsi="Times New Roman" w:cs="Times New Roman"/>
          <w:sz w:val="24"/>
          <w:szCs w:val="24"/>
        </w:rPr>
        <w:t>ОАО «Оленегорский Механический завод» (ОАО «ОМЗ)</w:t>
      </w:r>
      <w:r w:rsidR="00D00144">
        <w:rPr>
          <w:rFonts w:ascii="Times New Roman" w:hAnsi="Times New Roman" w:cs="Times New Roman"/>
          <w:sz w:val="24"/>
          <w:szCs w:val="24"/>
        </w:rPr>
        <w:t>;</w:t>
      </w:r>
    </w:p>
    <w:p w:rsidR="00434C7B" w:rsidRPr="007B2739" w:rsidRDefault="00434C7B" w:rsidP="00434C7B">
      <w:pPr>
        <w:pStyle w:val="a8"/>
        <w:numPr>
          <w:ilvl w:val="0"/>
          <w:numId w:val="12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739">
        <w:rPr>
          <w:rFonts w:ascii="Times New Roman" w:hAnsi="Times New Roman" w:cs="Times New Roman"/>
          <w:sz w:val="24"/>
          <w:szCs w:val="24"/>
        </w:rPr>
        <w:t>МУП «Оленегорские тепловые сети» (МУП «ОТС»)</w:t>
      </w:r>
      <w:r w:rsidR="00D00144">
        <w:rPr>
          <w:rFonts w:ascii="Times New Roman" w:hAnsi="Times New Roman" w:cs="Times New Roman"/>
          <w:sz w:val="24"/>
          <w:szCs w:val="24"/>
        </w:rPr>
        <w:t>;</w:t>
      </w:r>
    </w:p>
    <w:p w:rsidR="00434C7B" w:rsidRPr="007B2739" w:rsidRDefault="00434C7B" w:rsidP="00434C7B">
      <w:pPr>
        <w:pStyle w:val="a8"/>
        <w:numPr>
          <w:ilvl w:val="0"/>
          <w:numId w:val="12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739">
        <w:rPr>
          <w:rFonts w:ascii="Times New Roman" w:hAnsi="Times New Roman" w:cs="Times New Roman"/>
          <w:sz w:val="24"/>
          <w:szCs w:val="24"/>
        </w:rPr>
        <w:t>ГОУП «Оленегорскводоканал»</w:t>
      </w:r>
      <w:r w:rsidR="00D00144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7"/>
        <w:tblpPr w:leftFromText="180" w:rightFromText="180" w:vertAnchor="text" w:horzAnchor="margin" w:tblpY="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81"/>
      </w:tblGrid>
      <w:tr w:rsidR="00227A7F" w:rsidRPr="00064DFD" w:rsidTr="00AF3002">
        <w:trPr>
          <w:trHeight w:val="3690"/>
        </w:trPr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:rsidR="00227A7F" w:rsidRPr="00064DFD" w:rsidRDefault="00227A7F" w:rsidP="00227A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64DFD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0" distR="0">
                  <wp:extent cx="6412892" cy="2488758"/>
                  <wp:effectExtent l="19050" t="0" r="6958" b="0"/>
                  <wp:docPr id="42" name="Диаграмма 1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</w:tc>
      </w:tr>
    </w:tbl>
    <w:p w:rsidR="00D5692F" w:rsidRDefault="00D5692F" w:rsidP="00434C7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a7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71"/>
      </w:tblGrid>
      <w:tr w:rsidR="009E346F" w:rsidRPr="00064DFD" w:rsidTr="00434C7B">
        <w:tc>
          <w:tcPr>
            <w:tcW w:w="10171" w:type="dxa"/>
            <w:shd w:val="clear" w:color="auto" w:fill="DDD9C3" w:themeFill="background2" w:themeFillShade="E6"/>
          </w:tcPr>
          <w:p w:rsidR="00B13EB3" w:rsidRPr="00064DFD" w:rsidRDefault="00B13EB3" w:rsidP="00434C7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34C7B" w:rsidRPr="00716BF7" w:rsidTr="00716BF7">
        <w:trPr>
          <w:trHeight w:val="70"/>
        </w:trPr>
        <w:tc>
          <w:tcPr>
            <w:tcW w:w="10171" w:type="dxa"/>
            <w:shd w:val="clear" w:color="auto" w:fill="DDD9C3" w:themeFill="background2" w:themeFillShade="E6"/>
          </w:tcPr>
          <w:p w:rsidR="00434C7B" w:rsidRPr="00716BF7" w:rsidRDefault="00434C7B" w:rsidP="00614C50">
            <w:pPr>
              <w:spacing w:after="0" w:line="240" w:lineRule="auto"/>
              <w:rPr>
                <w:rFonts w:ascii="Times New Roman" w:hAnsi="Times New Roman" w:cs="Times New Roman"/>
                <w:noProof/>
                <w:color w:val="FFFFFF" w:themeColor="background1"/>
                <w:sz w:val="24"/>
                <w:szCs w:val="24"/>
              </w:rPr>
            </w:pPr>
          </w:p>
        </w:tc>
      </w:tr>
    </w:tbl>
    <w:p w:rsidR="00D5692F" w:rsidRPr="00AF3002" w:rsidRDefault="00D5692F" w:rsidP="00AF3002">
      <w:pPr>
        <w:pStyle w:val="a8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C000"/>
        <w:tabs>
          <w:tab w:val="left" w:pos="426"/>
          <w:tab w:val="left" w:pos="3318"/>
        </w:tabs>
        <w:spacing w:after="0" w:line="240" w:lineRule="auto"/>
        <w:ind w:left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F3002">
        <w:rPr>
          <w:rFonts w:ascii="Times New Roman" w:hAnsi="Times New Roman" w:cs="Times New Roman"/>
          <w:b/>
          <w:color w:val="C00000"/>
          <w:sz w:val="28"/>
          <w:szCs w:val="28"/>
        </w:rPr>
        <w:t>Малое предпринимательство</w:t>
      </w:r>
    </w:p>
    <w:p w:rsidR="00937977" w:rsidRPr="00937977" w:rsidRDefault="00937977" w:rsidP="00126280">
      <w:pPr>
        <w:pStyle w:val="af0"/>
        <w:ind w:firstLine="567"/>
        <w:jc w:val="both"/>
        <w:rPr>
          <w:sz w:val="24"/>
        </w:rPr>
      </w:pPr>
      <w:r w:rsidRPr="00937977">
        <w:rPr>
          <w:sz w:val="24"/>
        </w:rPr>
        <w:t xml:space="preserve">В муниципальном </w:t>
      </w:r>
      <w:proofErr w:type="gramStart"/>
      <w:r w:rsidRPr="00937977">
        <w:rPr>
          <w:sz w:val="24"/>
        </w:rPr>
        <w:t>образовании</w:t>
      </w:r>
      <w:proofErr w:type="gramEnd"/>
      <w:r w:rsidRPr="00937977">
        <w:rPr>
          <w:sz w:val="24"/>
        </w:rPr>
        <w:t xml:space="preserve"> реализуется </w:t>
      </w:r>
      <w:r w:rsidR="00BC4DF9">
        <w:rPr>
          <w:sz w:val="24"/>
        </w:rPr>
        <w:t xml:space="preserve">муниципальная </w:t>
      </w:r>
      <w:r w:rsidRPr="00937977">
        <w:rPr>
          <w:sz w:val="24"/>
        </w:rPr>
        <w:t>программа «Развитие  экономического потенциала и формирование благоприятного предпринимательского климата в муниципальном образовании город Оленегорск с подведомственной территорией».</w:t>
      </w:r>
    </w:p>
    <w:p w:rsidR="00937977" w:rsidRPr="00937977" w:rsidRDefault="00937977" w:rsidP="00126280">
      <w:pPr>
        <w:pStyle w:val="a8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7977">
        <w:rPr>
          <w:rFonts w:ascii="Times New Roman" w:eastAsia="Times New Roman" w:hAnsi="Times New Roman" w:cs="Times New Roman"/>
          <w:sz w:val="24"/>
          <w:szCs w:val="24"/>
        </w:rPr>
        <w:t>В рамках программных мероприятий по информационно-консультационному обеспечению субъектов малого и среднего предпринимательства осуще</w:t>
      </w:r>
      <w:r w:rsidR="00126280">
        <w:rPr>
          <w:rFonts w:ascii="Times New Roman" w:eastAsia="Times New Roman" w:hAnsi="Times New Roman" w:cs="Times New Roman"/>
          <w:sz w:val="24"/>
          <w:szCs w:val="24"/>
        </w:rPr>
        <w:t xml:space="preserve">ствляет </w:t>
      </w:r>
      <w:proofErr w:type="gramStart"/>
      <w:r w:rsidR="00126280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proofErr w:type="gramEnd"/>
      <w:r w:rsidR="00126280">
        <w:rPr>
          <w:rFonts w:ascii="Times New Roman" w:eastAsia="Times New Roman" w:hAnsi="Times New Roman" w:cs="Times New Roman"/>
          <w:sz w:val="24"/>
          <w:szCs w:val="24"/>
        </w:rPr>
        <w:t xml:space="preserve"> бизнес-зал,</w:t>
      </w:r>
      <w:r w:rsidRPr="00937977">
        <w:rPr>
          <w:rFonts w:ascii="Times New Roman" w:eastAsia="Times New Roman" w:hAnsi="Times New Roman" w:cs="Times New Roman"/>
          <w:sz w:val="24"/>
          <w:szCs w:val="24"/>
        </w:rPr>
        <w:t xml:space="preserve"> создано  «Агентство городского развития» (по инициативе АО «Олкон» и Администрации города), куда могут обратиться за консультационной помощью предприниматели города. «Агентство городского развития», оказывая информационно-консультационную поддержку субъектам малого и среднего предпринимательства, поможет расширить ассортимент выпускаемой продукции, ориентируясь на рынок сбыта, освоить новые виды услуг с целью повышения эффективности производства и получения экономической выгоды.</w:t>
      </w:r>
    </w:p>
    <w:p w:rsidR="00126280" w:rsidRPr="00126280" w:rsidRDefault="00126280" w:rsidP="00126280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628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</w:t>
      </w:r>
      <w:r w:rsidRPr="0012628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proofErr w:type="gramStart"/>
      <w:r w:rsidRPr="0012628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рамках</w:t>
      </w:r>
      <w:proofErr w:type="gramEnd"/>
      <w:r w:rsidRPr="0012628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программных мероприятий ежегодно предоставляется финансовая поддержка</w:t>
      </w:r>
      <w:r w:rsidRPr="00126280">
        <w:rPr>
          <w:rFonts w:ascii="Times New Roman" w:eastAsia="Times New Roman" w:hAnsi="Times New Roman" w:cs="Times New Roman"/>
          <w:sz w:val="24"/>
          <w:szCs w:val="24"/>
        </w:rPr>
        <w:t xml:space="preserve"> субъектам малого и среднего предпринимательства. В 2018 году предусмотрен 1,0 млн. рублей, </w:t>
      </w:r>
      <w:r w:rsidR="001C2516" w:rsidRPr="00126280">
        <w:rPr>
          <w:rFonts w:ascii="Times New Roman" w:eastAsia="Times New Roman" w:hAnsi="Times New Roman" w:cs="Times New Roman"/>
          <w:sz w:val="24"/>
          <w:szCs w:val="24"/>
        </w:rPr>
        <w:t>из них</w:t>
      </w:r>
      <w:r w:rsidRPr="00126280">
        <w:rPr>
          <w:rFonts w:ascii="Times New Roman" w:eastAsia="Times New Roman" w:hAnsi="Times New Roman" w:cs="Times New Roman"/>
          <w:sz w:val="24"/>
          <w:szCs w:val="24"/>
        </w:rPr>
        <w:t xml:space="preserve"> 170</w:t>
      </w:r>
      <w:r w:rsidR="00BC4DF9">
        <w:rPr>
          <w:rFonts w:ascii="Times New Roman" w:eastAsia="Times New Roman" w:hAnsi="Times New Roman" w:cs="Times New Roman"/>
          <w:sz w:val="24"/>
          <w:szCs w:val="24"/>
        </w:rPr>
        <w:t>,0</w:t>
      </w:r>
      <w:r w:rsidRPr="00126280">
        <w:rPr>
          <w:rFonts w:ascii="Times New Roman" w:eastAsia="Times New Roman" w:hAnsi="Times New Roman" w:cs="Times New Roman"/>
          <w:sz w:val="24"/>
          <w:szCs w:val="24"/>
        </w:rPr>
        <w:t xml:space="preserve"> тыс. рублей в местном бюджете, для поддержки начинающих предпринимателей, а также 323,0 тыс. рублей, из них 53,0 тыс. рублей в местном бюджете, для поддержки предпринимателей, осуществляющих социально-ориентированный бизнес.</w:t>
      </w:r>
    </w:p>
    <w:p w:rsidR="00434C7B" w:rsidRPr="00937977" w:rsidRDefault="00434C7B" w:rsidP="003C2DF6">
      <w:pPr>
        <w:pStyle w:val="a8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7977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proofErr w:type="gramStart"/>
      <w:r w:rsidRPr="00937977">
        <w:rPr>
          <w:rFonts w:ascii="Times New Roman" w:eastAsia="Times New Roman" w:hAnsi="Times New Roman" w:cs="Times New Roman"/>
          <w:sz w:val="24"/>
          <w:szCs w:val="24"/>
        </w:rPr>
        <w:t>целях</w:t>
      </w:r>
      <w:proofErr w:type="gramEnd"/>
      <w:r w:rsidRPr="00937977">
        <w:rPr>
          <w:rFonts w:ascii="Times New Roman" w:eastAsia="Times New Roman" w:hAnsi="Times New Roman" w:cs="Times New Roman"/>
          <w:sz w:val="24"/>
          <w:szCs w:val="24"/>
        </w:rPr>
        <w:t xml:space="preserve"> поддержки предпринимателей:</w:t>
      </w:r>
    </w:p>
    <w:p w:rsidR="00434C7B" w:rsidRPr="00937977" w:rsidRDefault="00434C7B" w:rsidP="00434C7B">
      <w:pPr>
        <w:pStyle w:val="a8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7977">
        <w:rPr>
          <w:rFonts w:ascii="Times New Roman" w:eastAsia="Times New Roman" w:hAnsi="Times New Roman" w:cs="Times New Roman"/>
          <w:sz w:val="24"/>
          <w:szCs w:val="24"/>
        </w:rPr>
        <w:t>утвержден перечень  муниципального имущества, предназначенного для оказания имущественной поддержки субъектам малого и среднего предпринимательства;</w:t>
      </w:r>
    </w:p>
    <w:p w:rsidR="00434C7B" w:rsidRPr="00937977" w:rsidRDefault="00434C7B" w:rsidP="00434C7B">
      <w:pPr>
        <w:pStyle w:val="a8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7977">
        <w:rPr>
          <w:rFonts w:ascii="Times New Roman" w:eastAsia="Times New Roman" w:hAnsi="Times New Roman" w:cs="Times New Roman"/>
          <w:sz w:val="24"/>
          <w:szCs w:val="24"/>
        </w:rPr>
        <w:t>предусмотрено предоставление в аренду помещений по льготным ставкам для субъектов МиСП, осуществляющих социально-значимые виды деятельности;</w:t>
      </w:r>
    </w:p>
    <w:p w:rsidR="00434C7B" w:rsidRPr="00937977" w:rsidRDefault="00434C7B" w:rsidP="00434C7B">
      <w:pPr>
        <w:pStyle w:val="a8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37977">
        <w:rPr>
          <w:rFonts w:ascii="Times New Roman" w:eastAsia="Times New Roman" w:hAnsi="Times New Roman" w:cs="Times New Roman"/>
          <w:iCs/>
          <w:sz w:val="24"/>
          <w:szCs w:val="24"/>
        </w:rPr>
        <w:t>установлены в составе К</w:t>
      </w:r>
      <w:proofErr w:type="gramStart"/>
      <w:r w:rsidRPr="00937977">
        <w:rPr>
          <w:rFonts w:ascii="Times New Roman" w:eastAsia="Times New Roman" w:hAnsi="Times New Roman" w:cs="Times New Roman"/>
          <w:iCs/>
          <w:sz w:val="24"/>
          <w:szCs w:val="24"/>
        </w:rPr>
        <w:t>2</w:t>
      </w:r>
      <w:proofErr w:type="gramEnd"/>
      <w:r w:rsidRPr="00937977">
        <w:rPr>
          <w:rFonts w:ascii="Times New Roman" w:eastAsia="Times New Roman" w:hAnsi="Times New Roman" w:cs="Times New Roman"/>
          <w:iCs/>
          <w:sz w:val="24"/>
          <w:szCs w:val="24"/>
        </w:rPr>
        <w:t xml:space="preserve"> понижающие коэффициенты, учитывающие режим работы и сезонно</w:t>
      </w:r>
      <w:r w:rsidR="00E54400" w:rsidRPr="00937977">
        <w:rPr>
          <w:rFonts w:ascii="Times New Roman" w:eastAsia="Times New Roman" w:hAnsi="Times New Roman" w:cs="Times New Roman"/>
          <w:iCs/>
          <w:sz w:val="24"/>
          <w:szCs w:val="24"/>
        </w:rPr>
        <w:t xml:space="preserve">сть, для видов деятельности по </w:t>
      </w:r>
      <w:r w:rsidRPr="00937977">
        <w:rPr>
          <w:rFonts w:ascii="Times New Roman" w:eastAsia="Times New Roman" w:hAnsi="Times New Roman" w:cs="Times New Roman"/>
          <w:iCs/>
          <w:sz w:val="24"/>
          <w:szCs w:val="24"/>
        </w:rPr>
        <w:t>упрощенной системе налогообложения в виде единого налога на вмененный доход для отдельных видов деятельности.</w:t>
      </w:r>
    </w:p>
    <w:p w:rsidR="00D5692F" w:rsidRPr="00937977" w:rsidRDefault="00434C7B" w:rsidP="003C2D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7977">
        <w:rPr>
          <w:rFonts w:ascii="Times New Roman" w:eastAsia="Times New Roman" w:hAnsi="Times New Roman" w:cs="Times New Roman"/>
          <w:sz w:val="24"/>
          <w:szCs w:val="24"/>
        </w:rPr>
        <w:t>На территории  муниципаль</w:t>
      </w:r>
      <w:r w:rsidR="00937977" w:rsidRPr="00937977">
        <w:rPr>
          <w:rFonts w:ascii="Times New Roman" w:hAnsi="Times New Roman" w:cs="Times New Roman"/>
          <w:sz w:val="24"/>
          <w:szCs w:val="24"/>
        </w:rPr>
        <w:t>ного образования в 201</w:t>
      </w:r>
      <w:r w:rsidR="00126280">
        <w:rPr>
          <w:rFonts w:ascii="Times New Roman" w:hAnsi="Times New Roman" w:cs="Times New Roman"/>
          <w:sz w:val="24"/>
          <w:szCs w:val="24"/>
        </w:rPr>
        <w:t>7</w:t>
      </w:r>
      <w:r w:rsidRPr="00937977">
        <w:rPr>
          <w:rFonts w:ascii="Times New Roman" w:hAnsi="Times New Roman" w:cs="Times New Roman"/>
          <w:sz w:val="24"/>
          <w:szCs w:val="24"/>
        </w:rPr>
        <w:t xml:space="preserve"> году по данным Мурманскстата </w:t>
      </w:r>
      <w:r w:rsidR="00937977" w:rsidRPr="00937977">
        <w:rPr>
          <w:rFonts w:ascii="Times New Roman" w:eastAsia="Times New Roman" w:hAnsi="Times New Roman" w:cs="Times New Roman"/>
          <w:sz w:val="24"/>
          <w:szCs w:val="24"/>
        </w:rPr>
        <w:t>1</w:t>
      </w:r>
      <w:r w:rsidR="00126280">
        <w:rPr>
          <w:rFonts w:ascii="Times New Roman" w:eastAsia="Times New Roman" w:hAnsi="Times New Roman" w:cs="Times New Roman"/>
          <w:sz w:val="24"/>
          <w:szCs w:val="24"/>
        </w:rPr>
        <w:t>7</w:t>
      </w:r>
      <w:r w:rsidR="00937977" w:rsidRPr="00937977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937977">
        <w:rPr>
          <w:rFonts w:ascii="Times New Roman" w:eastAsia="Times New Roman" w:hAnsi="Times New Roman" w:cs="Times New Roman"/>
          <w:sz w:val="24"/>
          <w:szCs w:val="24"/>
        </w:rPr>
        <w:t xml:space="preserve"> малых предприятия, включая микропредприятия</w:t>
      </w:r>
      <w:r w:rsidR="0012628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37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26B2F" w:rsidRDefault="00926B2F" w:rsidP="00926B2F">
      <w:pPr>
        <w:pStyle w:val="Style5"/>
        <w:widowControl/>
        <w:shd w:val="clear" w:color="auto" w:fill="DDD9C3" w:themeFill="background2" w:themeFillShade="E6"/>
        <w:spacing w:line="360" w:lineRule="auto"/>
        <w:rPr>
          <w:sz w:val="28"/>
          <w:szCs w:val="28"/>
        </w:rPr>
      </w:pPr>
      <w:r w:rsidRPr="00242AAF">
        <w:rPr>
          <w:noProof/>
        </w:rPr>
        <w:drawing>
          <wp:inline distT="0" distB="0" distL="0" distR="0">
            <wp:extent cx="6294506" cy="1171017"/>
            <wp:effectExtent l="76200" t="19050" r="49144" b="29133"/>
            <wp:docPr id="138264" name="Рисунок 5" descr="D:\Паникар Д.А\ДОКЛАДЫ, Презентации\Фото\Коллажи.Фото А.Лаптев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аникар Д.А\ДОКЛАДЫ, Презентации\Фото\Коллажи.Фото А.Лаптев-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318" cy="116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AF3002" w:rsidRDefault="00AF3002" w:rsidP="00614C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tbl>
      <w:tblPr>
        <w:tblStyle w:val="a7"/>
        <w:tblW w:w="10287" w:type="dxa"/>
        <w:tblInd w:w="-34" w:type="dxa"/>
        <w:tblLook w:val="04A0"/>
      </w:tblPr>
      <w:tblGrid>
        <w:gridCol w:w="10287"/>
      </w:tblGrid>
      <w:tr w:rsidR="00D5692F" w:rsidRPr="00064DFD" w:rsidTr="00BC088D">
        <w:trPr>
          <w:trHeight w:val="3944"/>
        </w:trPr>
        <w:tc>
          <w:tcPr>
            <w:tcW w:w="10287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:rsidR="00D5692F" w:rsidRPr="00064DFD" w:rsidRDefault="00AF3002" w:rsidP="007C11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64DFD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6058894" cy="1637969"/>
                  <wp:effectExtent l="0" t="0" r="0" b="0"/>
                  <wp:docPr id="60" name="Диаграмма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  <w:r w:rsidR="0008295A" w:rsidRPr="00064DFD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6082747" cy="1844703"/>
                  <wp:effectExtent l="0" t="0" r="0" b="0"/>
                  <wp:docPr id="11" name="Диаграмма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</w:p>
        </w:tc>
      </w:tr>
    </w:tbl>
    <w:p w:rsidR="004064CF" w:rsidRPr="00064DFD" w:rsidRDefault="004064CF" w:rsidP="00115ED5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7C1194" w:rsidRPr="00AF3002" w:rsidRDefault="00D5692F" w:rsidP="00AF3002">
      <w:pPr>
        <w:pStyle w:val="a8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C000"/>
        <w:tabs>
          <w:tab w:val="left" w:pos="426"/>
          <w:tab w:val="left" w:pos="3318"/>
        </w:tabs>
        <w:spacing w:after="0" w:line="240" w:lineRule="auto"/>
        <w:ind w:left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F3002">
        <w:rPr>
          <w:rFonts w:ascii="Times New Roman" w:hAnsi="Times New Roman" w:cs="Times New Roman"/>
          <w:b/>
          <w:color w:val="C00000"/>
          <w:sz w:val="28"/>
          <w:szCs w:val="28"/>
        </w:rPr>
        <w:t>Здравоохранение</w:t>
      </w:r>
    </w:p>
    <w:p w:rsidR="00B815D8" w:rsidRPr="007C2086" w:rsidRDefault="007C1194" w:rsidP="00B815D8">
      <w:pPr>
        <w:autoSpaceDE w:val="0"/>
        <w:autoSpaceDN w:val="0"/>
        <w:adjustRightInd w:val="0"/>
        <w:ind w:firstLine="376"/>
        <w:jc w:val="both"/>
        <w:rPr>
          <w:rFonts w:ascii="Times New Roman" w:hAnsi="Times New Roman" w:cs="Times New Roman"/>
          <w:sz w:val="24"/>
          <w:szCs w:val="24"/>
        </w:rPr>
      </w:pPr>
      <w:r w:rsidRPr="007C2086">
        <w:rPr>
          <w:rFonts w:ascii="Times New Roman" w:hAnsi="Times New Roman" w:cs="Times New Roman"/>
          <w:sz w:val="24"/>
          <w:szCs w:val="24"/>
        </w:rPr>
        <w:t>В сфере здравоохранения осуществляют деятельность  ГОБУЗ «Оленегорская центральная городская больница» и ГОАУЗ «Оленегорская городская стоматологическая поликлиника».  Продолжается работа по укреплению материально-технической базы лечебных учреждений: проведение капитального ремонта структурных подразделений, приобретение медицинского оборудования для отделений и кабинетов в рамках Программы модерн</w:t>
      </w:r>
      <w:r w:rsidR="003C2DF6" w:rsidRPr="007C2086">
        <w:rPr>
          <w:rFonts w:ascii="Times New Roman" w:hAnsi="Times New Roman" w:cs="Times New Roman"/>
          <w:sz w:val="24"/>
          <w:szCs w:val="24"/>
        </w:rPr>
        <w:t>изац</w:t>
      </w:r>
      <w:r w:rsidR="00B815D8" w:rsidRPr="007C2086">
        <w:rPr>
          <w:rFonts w:ascii="Times New Roman" w:hAnsi="Times New Roman" w:cs="Times New Roman"/>
          <w:sz w:val="24"/>
          <w:szCs w:val="24"/>
        </w:rPr>
        <w:t>ии здравоохранения и Государственной программы Мурманской области «Развитие здравоохранения».</w:t>
      </w:r>
    </w:p>
    <w:p w:rsidR="007C1194" w:rsidRPr="007C2086" w:rsidRDefault="007C1194" w:rsidP="00B815D8">
      <w:pPr>
        <w:autoSpaceDE w:val="0"/>
        <w:autoSpaceDN w:val="0"/>
        <w:adjustRightInd w:val="0"/>
        <w:ind w:firstLine="376"/>
        <w:jc w:val="both"/>
        <w:rPr>
          <w:rFonts w:ascii="Times New Roman" w:hAnsi="Times New Roman" w:cs="Times New Roman"/>
          <w:sz w:val="24"/>
          <w:szCs w:val="24"/>
        </w:rPr>
      </w:pPr>
      <w:r w:rsidRPr="007C2086">
        <w:rPr>
          <w:rFonts w:ascii="Times New Roman" w:hAnsi="Times New Roman" w:cs="Times New Roman"/>
          <w:sz w:val="24"/>
          <w:szCs w:val="24"/>
        </w:rPr>
        <w:t>Внедрение стандартов оказания медицинской помощи в стационаре, повышение доступности первичной медико-санитарной помощи позволит качественно улучшить оказание медицинской помощи населению, активизировать профилактическую работу.</w:t>
      </w:r>
    </w:p>
    <w:p w:rsidR="007C1194" w:rsidRPr="007C2086" w:rsidRDefault="007C1194" w:rsidP="00E0158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C2086">
        <w:rPr>
          <w:rFonts w:ascii="Times New Roman" w:hAnsi="Times New Roman" w:cs="Times New Roman"/>
          <w:sz w:val="24"/>
          <w:szCs w:val="24"/>
        </w:rPr>
        <w:t>Численность медицинского персонала</w:t>
      </w:r>
      <w:r w:rsidR="004F0B47" w:rsidRPr="007C2086">
        <w:rPr>
          <w:rFonts w:ascii="Times New Roman" w:hAnsi="Times New Roman" w:cs="Times New Roman"/>
          <w:sz w:val="24"/>
          <w:szCs w:val="24"/>
        </w:rPr>
        <w:t xml:space="preserve"> на 201</w:t>
      </w:r>
      <w:r w:rsidR="007C2086" w:rsidRPr="007C2086">
        <w:rPr>
          <w:rFonts w:ascii="Times New Roman" w:hAnsi="Times New Roman" w:cs="Times New Roman"/>
          <w:sz w:val="24"/>
          <w:szCs w:val="24"/>
        </w:rPr>
        <w:t>7</w:t>
      </w:r>
      <w:r w:rsidR="004F0B47" w:rsidRPr="007C2086">
        <w:rPr>
          <w:rFonts w:ascii="Times New Roman" w:hAnsi="Times New Roman" w:cs="Times New Roman"/>
          <w:sz w:val="24"/>
          <w:szCs w:val="24"/>
        </w:rPr>
        <w:t xml:space="preserve"> год</w:t>
      </w:r>
      <w:r w:rsidRPr="007C2086">
        <w:rPr>
          <w:rFonts w:ascii="Times New Roman" w:hAnsi="Times New Roman" w:cs="Times New Roman"/>
          <w:sz w:val="24"/>
          <w:szCs w:val="24"/>
        </w:rPr>
        <w:t xml:space="preserve"> составляет: </w:t>
      </w:r>
    </w:p>
    <w:p w:rsidR="004F0B47" w:rsidRPr="007C2086" w:rsidRDefault="004F0B47" w:rsidP="004F0B47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2086">
        <w:rPr>
          <w:rFonts w:ascii="Times New Roman" w:hAnsi="Times New Roman" w:cs="Times New Roman"/>
          <w:sz w:val="24"/>
          <w:szCs w:val="24"/>
        </w:rPr>
        <w:t>врачей – 1</w:t>
      </w:r>
      <w:r w:rsidR="007C2086" w:rsidRPr="007C2086">
        <w:rPr>
          <w:rFonts w:ascii="Times New Roman" w:hAnsi="Times New Roman" w:cs="Times New Roman"/>
          <w:sz w:val="24"/>
          <w:szCs w:val="24"/>
        </w:rPr>
        <w:t>17</w:t>
      </w:r>
      <w:r w:rsidRPr="007C2086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4F0B47" w:rsidRPr="007C2086" w:rsidRDefault="004F0B47" w:rsidP="004F0B47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2086">
        <w:rPr>
          <w:rFonts w:ascii="Times New Roman" w:hAnsi="Times New Roman" w:cs="Times New Roman"/>
          <w:sz w:val="24"/>
          <w:szCs w:val="24"/>
        </w:rPr>
        <w:t xml:space="preserve">среднего медицинского персонала – </w:t>
      </w:r>
      <w:r w:rsidR="007C2086" w:rsidRPr="007C2086">
        <w:rPr>
          <w:rFonts w:ascii="Times New Roman" w:hAnsi="Times New Roman" w:cs="Times New Roman"/>
          <w:sz w:val="24"/>
          <w:szCs w:val="24"/>
        </w:rPr>
        <w:t>262</w:t>
      </w:r>
      <w:r w:rsidRPr="007C2086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4F0B47" w:rsidRPr="007C2086" w:rsidRDefault="004F0B47" w:rsidP="004F0B47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2086">
        <w:rPr>
          <w:rFonts w:ascii="Times New Roman" w:hAnsi="Times New Roman" w:cs="Times New Roman"/>
          <w:sz w:val="24"/>
          <w:szCs w:val="24"/>
        </w:rPr>
        <w:t xml:space="preserve">младшего медицинского персонала </w:t>
      </w:r>
      <w:r w:rsidR="007C2086" w:rsidRPr="007C2086">
        <w:rPr>
          <w:rFonts w:ascii="Times New Roman" w:hAnsi="Times New Roman" w:cs="Times New Roman"/>
          <w:sz w:val="24"/>
          <w:szCs w:val="24"/>
        </w:rPr>
        <w:t>33</w:t>
      </w:r>
      <w:r w:rsidR="00E22107" w:rsidRPr="007C2086">
        <w:rPr>
          <w:rFonts w:ascii="Times New Roman" w:hAnsi="Times New Roman" w:cs="Times New Roman"/>
          <w:sz w:val="24"/>
          <w:szCs w:val="24"/>
        </w:rPr>
        <w:t xml:space="preserve"> </w:t>
      </w:r>
      <w:r w:rsidRPr="007C2086">
        <w:rPr>
          <w:rFonts w:ascii="Times New Roman" w:hAnsi="Times New Roman" w:cs="Times New Roman"/>
          <w:sz w:val="24"/>
          <w:szCs w:val="24"/>
        </w:rPr>
        <w:t>человек</w:t>
      </w:r>
      <w:r w:rsidR="007401E5" w:rsidRPr="007C2086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7"/>
        <w:tblW w:w="101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73"/>
      </w:tblGrid>
      <w:tr w:rsidR="00F701F1" w:rsidRPr="00064DFD" w:rsidTr="009837A3">
        <w:trPr>
          <w:trHeight w:val="3545"/>
        </w:trPr>
        <w:tc>
          <w:tcPr>
            <w:tcW w:w="10173" w:type="dxa"/>
            <w:shd w:val="clear" w:color="auto" w:fill="DDD9C3" w:themeFill="background2" w:themeFillShade="E6"/>
          </w:tcPr>
          <w:p w:rsidR="00F701F1" w:rsidRPr="00064DFD" w:rsidRDefault="00BC1514" w:rsidP="00A27E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064DFD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6265628" cy="1860605"/>
                  <wp:effectExtent l="0" t="0" r="0" b="0"/>
                  <wp:docPr id="16" name="Диаграмма 1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</w:tc>
      </w:tr>
      <w:tr w:rsidR="003C76F4" w:rsidRPr="00064DFD" w:rsidTr="008D303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980"/>
        </w:trPr>
        <w:tc>
          <w:tcPr>
            <w:tcW w:w="1017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:rsidR="003C76F4" w:rsidRPr="00064DFD" w:rsidRDefault="00685EC7" w:rsidP="00685E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64DFD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0" distR="0">
                  <wp:extent cx="1823885" cy="1534310"/>
                  <wp:effectExtent l="57150" t="19050" r="62065" b="27790"/>
                  <wp:docPr id="17" name="Рисунок 1" descr="DSC01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DSC01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53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064DFD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1917773" cy="1528003"/>
                  <wp:effectExtent l="57150" t="19050" r="63427" b="34097"/>
                  <wp:docPr id="18" name="Рисунок 2" descr="DSC01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1" name="Picture 5" descr="DSC01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697" cy="1535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064DFD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2179749" cy="1522923"/>
                  <wp:effectExtent l="76200" t="19050" r="68151" b="39177"/>
                  <wp:docPr id="19" name="Рисунок 18" descr="DSCF3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3440.JPG"/>
                          <pic:cNvPicPr/>
                        </pic:nvPicPr>
                        <pic:blipFill>
                          <a:blip r:embed="rId3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920" cy="1528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3C76F4" w:rsidRPr="00064DF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</w:tr>
    </w:tbl>
    <w:p w:rsidR="00F02DD8" w:rsidRPr="00064DFD" w:rsidRDefault="00F02DD8" w:rsidP="00115ED5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D5692F" w:rsidRPr="00AF3002" w:rsidRDefault="00D5692F" w:rsidP="00AF3002">
      <w:pPr>
        <w:pStyle w:val="a8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C000"/>
        <w:tabs>
          <w:tab w:val="left" w:pos="426"/>
          <w:tab w:val="left" w:pos="3318"/>
        </w:tabs>
        <w:spacing w:after="0" w:line="240" w:lineRule="auto"/>
        <w:ind w:left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F3002">
        <w:rPr>
          <w:rFonts w:ascii="Times New Roman" w:hAnsi="Times New Roman" w:cs="Times New Roman"/>
          <w:b/>
          <w:color w:val="C00000"/>
          <w:sz w:val="28"/>
          <w:szCs w:val="28"/>
        </w:rPr>
        <w:t>Образование</w:t>
      </w:r>
    </w:p>
    <w:p w:rsidR="008F2496" w:rsidRPr="00705031" w:rsidRDefault="008F2496" w:rsidP="008F249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05031">
        <w:rPr>
          <w:rFonts w:ascii="Times New Roman" w:hAnsi="Times New Roman" w:cs="Times New Roman"/>
          <w:sz w:val="24"/>
          <w:szCs w:val="24"/>
        </w:rPr>
        <w:t>Образовательную сеть в муниципальном образовании представляют:</w:t>
      </w:r>
    </w:p>
    <w:p w:rsidR="008F2496" w:rsidRPr="00705031" w:rsidRDefault="008F2496" w:rsidP="008F2496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5031">
        <w:rPr>
          <w:rFonts w:ascii="Times New Roman" w:hAnsi="Times New Roman" w:cs="Times New Roman"/>
          <w:sz w:val="24"/>
          <w:szCs w:val="24"/>
        </w:rPr>
        <w:t>Дошкольные образовательные учреждения (7);</w:t>
      </w:r>
    </w:p>
    <w:p w:rsidR="008F2496" w:rsidRPr="00705031" w:rsidRDefault="008F2496" w:rsidP="008F2496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5031">
        <w:rPr>
          <w:rFonts w:ascii="Times New Roman" w:hAnsi="Times New Roman" w:cs="Times New Roman"/>
          <w:sz w:val="24"/>
          <w:szCs w:val="24"/>
        </w:rPr>
        <w:t>Общеобразовательные учреждения (5);</w:t>
      </w:r>
    </w:p>
    <w:p w:rsidR="008F2496" w:rsidRPr="00705031" w:rsidRDefault="008F2496" w:rsidP="008F2496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5031">
        <w:rPr>
          <w:rFonts w:ascii="Times New Roman" w:hAnsi="Times New Roman" w:cs="Times New Roman"/>
          <w:sz w:val="24"/>
          <w:szCs w:val="24"/>
        </w:rPr>
        <w:t>Учреждени</w:t>
      </w:r>
      <w:r>
        <w:rPr>
          <w:rFonts w:ascii="Times New Roman" w:hAnsi="Times New Roman" w:cs="Times New Roman"/>
          <w:sz w:val="24"/>
          <w:szCs w:val="24"/>
        </w:rPr>
        <w:t>я дополнительного образования (1</w:t>
      </w:r>
      <w:r w:rsidRPr="00705031">
        <w:rPr>
          <w:rFonts w:ascii="Times New Roman" w:hAnsi="Times New Roman" w:cs="Times New Roman"/>
          <w:sz w:val="24"/>
          <w:szCs w:val="24"/>
        </w:rPr>
        <w:t>);</w:t>
      </w:r>
    </w:p>
    <w:p w:rsidR="008F2496" w:rsidRPr="00705031" w:rsidRDefault="008F2496" w:rsidP="008F2496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5031">
        <w:rPr>
          <w:rFonts w:ascii="Times New Roman" w:hAnsi="Times New Roman" w:cs="Times New Roman"/>
          <w:sz w:val="24"/>
          <w:szCs w:val="24"/>
        </w:rPr>
        <w:t>Государственное автономное профессиональное образовательное учреждение Мурманской области «Оленегорский горнопромышленный колледж»;</w:t>
      </w:r>
    </w:p>
    <w:p w:rsidR="008F2496" w:rsidRPr="00705031" w:rsidRDefault="008F2496" w:rsidP="008F2496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5031">
        <w:rPr>
          <w:rFonts w:ascii="Times New Roman" w:hAnsi="Times New Roman" w:cs="Times New Roman"/>
          <w:sz w:val="24"/>
          <w:szCs w:val="24"/>
        </w:rPr>
        <w:t xml:space="preserve">Филиал </w:t>
      </w:r>
      <w:r>
        <w:rPr>
          <w:rFonts w:ascii="Times New Roman" w:hAnsi="Times New Roman" w:cs="Times New Roman"/>
          <w:sz w:val="24"/>
          <w:szCs w:val="24"/>
        </w:rPr>
        <w:t>ГАПОУМО «Мурманский педагогический колледж»;</w:t>
      </w:r>
    </w:p>
    <w:p w:rsidR="008F2496" w:rsidRPr="00705031" w:rsidRDefault="008F2496" w:rsidP="008F2496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5031">
        <w:rPr>
          <w:rFonts w:ascii="Times New Roman" w:hAnsi="Times New Roman" w:cs="Times New Roman"/>
          <w:sz w:val="24"/>
          <w:szCs w:val="24"/>
        </w:rPr>
        <w:t>ГОБОУ «Оленегорская коррекционная школа-интернат»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2496" w:rsidRPr="00705031" w:rsidRDefault="008F2496" w:rsidP="00503B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5031">
        <w:rPr>
          <w:rFonts w:ascii="Times New Roman" w:hAnsi="Times New Roman" w:cs="Times New Roman"/>
          <w:sz w:val="24"/>
          <w:szCs w:val="24"/>
        </w:rPr>
        <w:t xml:space="preserve">Основное достижение муниципальной системы образования – отсутствие очереди в дошкольные образовательные организации. Одной из мер повышения доступности дошкольного образования является внедрение его вариативных форм. </w:t>
      </w:r>
      <w:proofErr w:type="gramStart"/>
      <w:r w:rsidRPr="00705031">
        <w:rPr>
          <w:rFonts w:ascii="Times New Roman" w:hAnsi="Times New Roman" w:cs="Times New Roman"/>
          <w:sz w:val="24"/>
          <w:szCs w:val="24"/>
        </w:rPr>
        <w:t>С целью обеспечения гарантий доступности услуг дошкольного образования во всех детских садах организована работа центров игровой поддержки детей раннего возраста и гувернерской службы, городского консультационного центра для родителей, обеспечивающих получение детьми дошкольного образования в форме семейного образования, а также службы ранней помощи детям с ограниченными возможностями здоровья и детям-инвалидам  на базе МДОУ № 9.</w:t>
      </w:r>
      <w:proofErr w:type="gramEnd"/>
      <w:r w:rsidRPr="00705031">
        <w:rPr>
          <w:rFonts w:ascii="Times New Roman" w:hAnsi="Times New Roman" w:cs="Times New Roman"/>
          <w:sz w:val="24"/>
          <w:szCs w:val="24"/>
        </w:rPr>
        <w:t xml:space="preserve"> В детских садах предоставляются </w:t>
      </w:r>
      <w:r w:rsidRPr="00705031">
        <w:rPr>
          <w:rFonts w:ascii="Times New Roman" w:eastAsia="Times New Roman" w:hAnsi="Times New Roman" w:cs="Times New Roman"/>
          <w:sz w:val="24"/>
          <w:szCs w:val="24"/>
        </w:rPr>
        <w:t>дополнительные образовательные услуги: по дополнительным общеразвивающим программам различной направленности (</w:t>
      </w:r>
      <w:proofErr w:type="gramStart"/>
      <w:r w:rsidRPr="00705031">
        <w:rPr>
          <w:rFonts w:ascii="Times New Roman" w:eastAsia="Times New Roman" w:hAnsi="Times New Roman" w:cs="Times New Roman"/>
          <w:sz w:val="24"/>
          <w:szCs w:val="24"/>
        </w:rPr>
        <w:t>художественно-эстетическое</w:t>
      </w:r>
      <w:proofErr w:type="gramEnd"/>
      <w:r w:rsidRPr="00705031">
        <w:rPr>
          <w:rFonts w:ascii="Times New Roman" w:eastAsia="Times New Roman" w:hAnsi="Times New Roman" w:cs="Times New Roman"/>
          <w:sz w:val="24"/>
          <w:szCs w:val="24"/>
        </w:rPr>
        <w:t>, познавательно-речевое, физкультурно-оздоровительное) работает более 60 объединений на бесплатной и платной основе.</w:t>
      </w:r>
    </w:p>
    <w:p w:rsidR="008F2496" w:rsidRPr="00705031" w:rsidRDefault="008F2496" w:rsidP="00503B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05031">
        <w:rPr>
          <w:rFonts w:ascii="Times New Roman" w:hAnsi="Times New Roman" w:cs="Times New Roman"/>
          <w:noProof/>
          <w:sz w:val="24"/>
          <w:szCs w:val="24"/>
        </w:rPr>
        <w:t>В дошкольных образовательных организациях, являющихся победителями региональных конкурсов грантов, успешно внедряются инновационные проекты по реализации: деятельностного подхода – в МДОУ №14 «Дубравушка»; по конструированию и робототехнике – в ЦРР МДОУ № 13 «Олененок»; по реализации интерактивных технологий в инклюзивной практике – в МДОУ №6 «Родничок»; по развитию самостоятельного творчества дошкольников и формированию здоровьеориентированной модели дошкольного образования – в МДОУ №2;</w:t>
      </w:r>
      <w:proofErr w:type="gramEnd"/>
      <w:r w:rsidRPr="00705031">
        <w:rPr>
          <w:rFonts w:ascii="Times New Roman" w:hAnsi="Times New Roman" w:cs="Times New Roman"/>
          <w:noProof/>
          <w:sz w:val="24"/>
          <w:szCs w:val="24"/>
        </w:rPr>
        <w:t xml:space="preserve"> по развитию инновационных подходов в организации комплексной индивидуально-ориентированной помощи семьям и детям дошкольного возраста с особыми образовательными потребностями - в МДОУ № 9.</w:t>
      </w:r>
    </w:p>
    <w:p w:rsidR="008F2496" w:rsidRPr="00705031" w:rsidRDefault="008F2496" w:rsidP="008F249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05031">
        <w:rPr>
          <w:rFonts w:ascii="Times New Roman" w:hAnsi="Times New Roman" w:cs="Times New Roman"/>
          <w:sz w:val="24"/>
          <w:szCs w:val="24"/>
        </w:rPr>
        <w:t xml:space="preserve">В системе общего образования города Оленегорска </w:t>
      </w:r>
      <w:r w:rsidRPr="00705031">
        <w:rPr>
          <w:rFonts w:ascii="Times New Roman" w:eastAsia="Calibri" w:hAnsi="Times New Roman" w:cs="Times New Roman"/>
          <w:sz w:val="24"/>
          <w:szCs w:val="24"/>
          <w:lang w:eastAsia="en-US"/>
        </w:rPr>
        <w:t>продолжается поэтапное введение ФГОС основного общего и среднего общего образования.</w:t>
      </w:r>
    </w:p>
    <w:p w:rsidR="008F2496" w:rsidRPr="00705031" w:rsidRDefault="008F2496" w:rsidP="008F249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705031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705031">
        <w:rPr>
          <w:rFonts w:ascii="Times New Roman" w:hAnsi="Times New Roman" w:cs="Times New Roman"/>
          <w:sz w:val="24"/>
          <w:szCs w:val="24"/>
        </w:rPr>
        <w:t xml:space="preserve">спешно </w:t>
      </w:r>
      <w:r w:rsidRPr="00705031">
        <w:rPr>
          <w:rFonts w:ascii="Times New Roman" w:eastAsia="Times New Roman" w:hAnsi="Times New Roman" w:cs="Times New Roman"/>
          <w:sz w:val="24"/>
          <w:szCs w:val="24"/>
        </w:rPr>
        <w:t xml:space="preserve">реализуется комплексный межведомственный муниципальный проект по развитию детского чтения </w:t>
      </w:r>
      <w:r w:rsidRPr="00705031">
        <w:rPr>
          <w:rFonts w:ascii="Times New Roman" w:eastAsia="Times New Roman" w:hAnsi="Times New Roman" w:cs="Times New Roman"/>
          <w:bCs/>
          <w:iCs/>
          <w:sz w:val="24"/>
          <w:szCs w:val="24"/>
        </w:rPr>
        <w:t>«Читающий город: от реализованных планов к новым идеям».</w:t>
      </w:r>
    </w:p>
    <w:p w:rsidR="008F2496" w:rsidRPr="00705031" w:rsidRDefault="008F2496" w:rsidP="008F24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5031">
        <w:rPr>
          <w:rFonts w:ascii="Times New Roman" w:hAnsi="Times New Roman" w:cs="Times New Roman"/>
          <w:sz w:val="24"/>
          <w:szCs w:val="24"/>
        </w:rPr>
        <w:t>Идет</w:t>
      </w:r>
      <w:r w:rsidRPr="00705031">
        <w:rPr>
          <w:rFonts w:ascii="Times New Roman" w:eastAsia="Times New Roman" w:hAnsi="Times New Roman" w:cs="Times New Roman"/>
          <w:sz w:val="24"/>
          <w:szCs w:val="24"/>
        </w:rPr>
        <w:t xml:space="preserve"> подготовка к созданию школьных информационно–библиотечных центров для создания оптимальных условий для формирования личностных компетенций учащихся.  </w:t>
      </w:r>
    </w:p>
    <w:p w:rsidR="008F2496" w:rsidRPr="00705031" w:rsidRDefault="008F2496" w:rsidP="008F24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5031">
        <w:rPr>
          <w:rFonts w:ascii="Times New Roman" w:hAnsi="Times New Roman" w:cs="Times New Roman"/>
          <w:sz w:val="24"/>
          <w:szCs w:val="24"/>
        </w:rPr>
        <w:t>Развивается система</w:t>
      </w:r>
      <w:r w:rsidRPr="00705031">
        <w:rPr>
          <w:rFonts w:ascii="Times New Roman" w:eastAsia="Times New Roman" w:hAnsi="Times New Roman" w:cs="Times New Roman"/>
          <w:sz w:val="24"/>
          <w:szCs w:val="24"/>
        </w:rPr>
        <w:t xml:space="preserve"> предпрофильной подготовки и профильного обучения школьников.</w:t>
      </w:r>
      <w:r w:rsidRPr="00705031">
        <w:rPr>
          <w:rFonts w:ascii="Times New Roman" w:hAnsi="Times New Roman" w:cs="Times New Roman"/>
          <w:sz w:val="24"/>
          <w:szCs w:val="24"/>
        </w:rPr>
        <w:t xml:space="preserve"> </w:t>
      </w:r>
      <w:r w:rsidRPr="00705031">
        <w:rPr>
          <w:rFonts w:ascii="Times New Roman" w:eastAsia="Times New Roman" w:hAnsi="Times New Roman" w:cs="Times New Roman"/>
          <w:sz w:val="24"/>
          <w:szCs w:val="24"/>
        </w:rPr>
        <w:t xml:space="preserve">Различными формами предпрофильной подготовки на факультативах, спецкурсах, межшкольных факультативах охвачено 100% обучающихся 8-9 классов. </w:t>
      </w:r>
    </w:p>
    <w:p w:rsidR="008F2496" w:rsidRPr="00705031" w:rsidRDefault="008F2496" w:rsidP="008F249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05031">
        <w:rPr>
          <w:rFonts w:ascii="Times New Roman" w:eastAsia="Calibri" w:hAnsi="Times New Roman" w:cs="Times New Roman"/>
          <w:sz w:val="24"/>
          <w:szCs w:val="24"/>
          <w:lang w:eastAsia="en-US"/>
        </w:rPr>
        <w:t>С 2017 года на базе лаборатории электротехнического профиля Оленегорского горнопромышленного колледжа» для обучающихся 7-9 классов организован факультатив по направлению «Электромонтажные работы».</w:t>
      </w:r>
    </w:p>
    <w:p w:rsidR="008F2496" w:rsidRPr="00705031" w:rsidRDefault="008F2496" w:rsidP="008F249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05031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В 10-11 классах</w:t>
      </w:r>
      <w:r w:rsidRPr="00705031">
        <w:rPr>
          <w:rFonts w:ascii="Times New Roman" w:hAnsi="Times New Roman" w:cs="Times New Roman"/>
          <w:bCs/>
          <w:sz w:val="24"/>
          <w:szCs w:val="24"/>
        </w:rPr>
        <w:t xml:space="preserve"> образовательная деятельность осуществляется</w:t>
      </w:r>
      <w:r w:rsidRPr="00705031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 следующим направлениям профильного обучения: </w:t>
      </w:r>
      <w:r w:rsidRPr="00705031">
        <w:rPr>
          <w:rFonts w:ascii="Times New Roman" w:eastAsia="Times New Roman" w:hAnsi="Times New Roman" w:cs="Times New Roman"/>
          <w:sz w:val="24"/>
          <w:szCs w:val="24"/>
        </w:rPr>
        <w:t>химико-биологическому, социально-гуманитарному</w:t>
      </w:r>
      <w:r w:rsidRPr="00705031">
        <w:rPr>
          <w:rFonts w:ascii="Times New Roman" w:hAnsi="Times New Roman" w:cs="Times New Roman"/>
          <w:sz w:val="24"/>
          <w:szCs w:val="24"/>
        </w:rPr>
        <w:t xml:space="preserve">, </w:t>
      </w:r>
      <w:r w:rsidRPr="00705031">
        <w:rPr>
          <w:rFonts w:ascii="Times New Roman" w:eastAsia="Times New Roman" w:hAnsi="Times New Roman" w:cs="Times New Roman"/>
          <w:bCs/>
          <w:sz w:val="24"/>
          <w:szCs w:val="24"/>
        </w:rPr>
        <w:t>социально – экономическому</w:t>
      </w:r>
      <w:r w:rsidRPr="00705031">
        <w:rPr>
          <w:rFonts w:ascii="Times New Roman" w:hAnsi="Times New Roman" w:cs="Times New Roman"/>
          <w:bCs/>
          <w:sz w:val="24"/>
          <w:szCs w:val="24"/>
        </w:rPr>
        <w:t>,</w:t>
      </w:r>
      <w:r w:rsidRPr="0070503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705031">
        <w:rPr>
          <w:rFonts w:ascii="Times New Roman" w:eastAsia="Times New Roman" w:hAnsi="Times New Roman" w:cs="Times New Roman"/>
          <w:bCs/>
          <w:sz w:val="24"/>
          <w:szCs w:val="24"/>
        </w:rPr>
        <w:t>физико</w:t>
      </w:r>
      <w:proofErr w:type="spellEnd"/>
      <w:r w:rsidRPr="00705031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мат</w:t>
      </w:r>
      <w:r w:rsidRPr="00705031">
        <w:rPr>
          <w:rFonts w:ascii="Times New Roman" w:hAnsi="Times New Roman" w:cs="Times New Roman"/>
          <w:bCs/>
          <w:sz w:val="24"/>
          <w:szCs w:val="24"/>
        </w:rPr>
        <w:t>ематическому</w:t>
      </w:r>
      <w:proofErr w:type="gramEnd"/>
      <w:r w:rsidRPr="00705031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705031">
        <w:rPr>
          <w:rFonts w:ascii="Times New Roman" w:eastAsia="Times New Roman" w:hAnsi="Times New Roman" w:cs="Times New Roman"/>
          <w:bCs/>
          <w:sz w:val="24"/>
          <w:szCs w:val="24"/>
        </w:rPr>
        <w:t>информа</w:t>
      </w:r>
      <w:r w:rsidRPr="00705031">
        <w:rPr>
          <w:rFonts w:ascii="Times New Roman" w:hAnsi="Times New Roman" w:cs="Times New Roman"/>
          <w:bCs/>
          <w:sz w:val="24"/>
          <w:szCs w:val="24"/>
        </w:rPr>
        <w:t xml:space="preserve">ционно – технологическому, </w:t>
      </w:r>
      <w:r w:rsidRPr="00705031">
        <w:rPr>
          <w:rFonts w:ascii="Times New Roman" w:eastAsia="Times New Roman" w:hAnsi="Times New Roman" w:cs="Times New Roman"/>
          <w:bCs/>
          <w:sz w:val="24"/>
          <w:szCs w:val="24"/>
        </w:rPr>
        <w:t>естест</w:t>
      </w:r>
      <w:r w:rsidRPr="00705031">
        <w:rPr>
          <w:rFonts w:ascii="Times New Roman" w:hAnsi="Times New Roman" w:cs="Times New Roman"/>
          <w:bCs/>
          <w:sz w:val="24"/>
          <w:szCs w:val="24"/>
        </w:rPr>
        <w:t>венно – научному профилям</w:t>
      </w:r>
      <w:r w:rsidRPr="0070503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8F2496" w:rsidRPr="00705031" w:rsidRDefault="008F2496" w:rsidP="008F249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05031">
        <w:rPr>
          <w:rFonts w:ascii="Times New Roman" w:eastAsia="Calibri" w:hAnsi="Times New Roman" w:cs="Times New Roman"/>
          <w:sz w:val="24"/>
          <w:szCs w:val="24"/>
        </w:rPr>
        <w:t>В общеобразовательных организациях создана технологичная среда для применения электронного обучения и дистанционных образовательных технологий. 100% учащихся имеют возможность пользоваться учебным оборудованием для проведения практических работ.</w:t>
      </w:r>
      <w:proofErr w:type="gramEnd"/>
      <w:r w:rsidRPr="00705031">
        <w:rPr>
          <w:rFonts w:ascii="Times New Roman" w:eastAsia="Calibri" w:hAnsi="Times New Roman" w:cs="Times New Roman"/>
          <w:sz w:val="24"/>
          <w:szCs w:val="24"/>
        </w:rPr>
        <w:t xml:space="preserve"> Школы целенаправленно обеспечиваются интерактивными учебными пособиями.</w:t>
      </w:r>
    </w:p>
    <w:p w:rsidR="008F2496" w:rsidRPr="00705031" w:rsidRDefault="008F2496" w:rsidP="008F249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05031">
        <w:rPr>
          <w:rFonts w:ascii="Times New Roman" w:eastAsia="Calibri" w:hAnsi="Times New Roman" w:cs="Times New Roman"/>
          <w:sz w:val="24"/>
          <w:szCs w:val="24"/>
          <w:lang w:eastAsia="en-US"/>
        </w:rPr>
        <w:t>Муниципальные общеобразовательные организации активно участвуют в инновационной и проектной деятельности.</w:t>
      </w:r>
    </w:p>
    <w:p w:rsidR="008F2496" w:rsidRPr="00705031" w:rsidRDefault="008F2496" w:rsidP="008F249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05031">
        <w:rPr>
          <w:rFonts w:ascii="Times New Roman" w:eastAsia="Times New Roman" w:hAnsi="Times New Roman" w:cs="Times New Roman"/>
          <w:sz w:val="24"/>
          <w:szCs w:val="24"/>
        </w:rPr>
        <w:t>Школа № 21 в 2017 году получила грант</w:t>
      </w:r>
      <w:r w:rsidRPr="00705031">
        <w:rPr>
          <w:rFonts w:ascii="Times New Roman" w:hAnsi="Times New Roman" w:cs="Times New Roman"/>
          <w:sz w:val="24"/>
          <w:szCs w:val="24"/>
        </w:rPr>
        <w:t xml:space="preserve"> </w:t>
      </w:r>
      <w:r w:rsidRPr="00705031">
        <w:rPr>
          <w:rFonts w:ascii="Times New Roman" w:eastAsia="Times New Roman" w:hAnsi="Times New Roman" w:cs="Times New Roman"/>
          <w:sz w:val="24"/>
          <w:szCs w:val="24"/>
        </w:rPr>
        <w:t xml:space="preserve">на реализацию инновационного проекта в системе общего образования Мурманской области в номинации «Реализация инновационных программ воспитания обучающихся» (развитие трудового воспитания и профориентации) под названием «Путёвка в жизнь». Цель реализации гранта - повышение эффективности трудового воспитания и профориентации учащихся основной школы. </w:t>
      </w:r>
      <w:r w:rsidRPr="0070503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8F2496" w:rsidRPr="00705031" w:rsidRDefault="008F2496" w:rsidP="008F2496">
      <w:pPr>
        <w:pStyle w:val="af9"/>
        <w:spacing w:before="0" w:beforeAutospacing="0" w:after="0" w:afterAutospacing="0" w:line="240" w:lineRule="atLeast"/>
        <w:ind w:firstLine="567"/>
        <w:jc w:val="both"/>
      </w:pPr>
      <w:proofErr w:type="gramStart"/>
      <w:r w:rsidRPr="00705031">
        <w:t xml:space="preserve">Школа № 13 одержала победу в конкурсе на получение грантов для реализации инновационных проектов в системе общего образования Мурманской области в 2018 году в номинации «Развитие внеурочной деятельности обучающихся в условиях сельской школы» (проект «Образовательный мини-технопарк – </w:t>
      </w:r>
      <w:proofErr w:type="spellStart"/>
      <w:r w:rsidRPr="00705031">
        <w:t>макси-возможности</w:t>
      </w:r>
      <w:proofErr w:type="spellEnd"/>
      <w:r w:rsidRPr="00705031">
        <w:t xml:space="preserve"> для обучающихся сельской школы»).</w:t>
      </w:r>
      <w:proofErr w:type="gramEnd"/>
    </w:p>
    <w:p w:rsidR="008F2496" w:rsidRPr="00705031" w:rsidRDefault="008F2496" w:rsidP="008F2496">
      <w:pPr>
        <w:tabs>
          <w:tab w:val="left" w:pos="-709"/>
          <w:tab w:val="left" w:pos="-567"/>
          <w:tab w:val="left" w:pos="426"/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05031">
        <w:rPr>
          <w:rFonts w:ascii="Times New Roman" w:eastAsia="Times New Roman" w:hAnsi="Times New Roman" w:cs="Times New Roman"/>
          <w:sz w:val="24"/>
          <w:szCs w:val="24"/>
        </w:rPr>
        <w:t xml:space="preserve">Продолжается процесс совершенствования содержания образования, в том числе и через участие общеобразовательных организаций в региональных инновационных и </w:t>
      </w:r>
      <w:proofErr w:type="spellStart"/>
      <w:r w:rsidRPr="00705031">
        <w:rPr>
          <w:rFonts w:ascii="Times New Roman" w:eastAsia="Times New Roman" w:hAnsi="Times New Roman" w:cs="Times New Roman"/>
          <w:sz w:val="24"/>
          <w:szCs w:val="24"/>
        </w:rPr>
        <w:t>пилотных</w:t>
      </w:r>
      <w:proofErr w:type="spellEnd"/>
      <w:r w:rsidRPr="00705031">
        <w:rPr>
          <w:rFonts w:ascii="Times New Roman" w:eastAsia="Times New Roman" w:hAnsi="Times New Roman" w:cs="Times New Roman"/>
          <w:sz w:val="24"/>
          <w:szCs w:val="24"/>
        </w:rPr>
        <w:t xml:space="preserve"> площадках, </w:t>
      </w:r>
      <w:r w:rsidRPr="00705031">
        <w:rPr>
          <w:rFonts w:ascii="Times New Roman" w:eastAsia="Times New Roman" w:hAnsi="Times New Roman" w:cs="Times New Roman"/>
          <w:bCs/>
          <w:sz w:val="24"/>
          <w:szCs w:val="24"/>
        </w:rPr>
        <w:t xml:space="preserve">реализацию региональных проектов в рамках </w:t>
      </w:r>
      <w:proofErr w:type="gramStart"/>
      <w:r w:rsidRPr="00705031">
        <w:rPr>
          <w:rFonts w:ascii="Times New Roman" w:eastAsia="Times New Roman" w:hAnsi="Times New Roman" w:cs="Times New Roman"/>
          <w:bCs/>
          <w:sz w:val="24"/>
          <w:szCs w:val="24"/>
        </w:rPr>
        <w:t>плана исполнения перечня поручений Президента Российской</w:t>
      </w:r>
      <w:proofErr w:type="gramEnd"/>
      <w:r w:rsidRPr="00705031">
        <w:rPr>
          <w:rFonts w:ascii="Times New Roman" w:eastAsia="Times New Roman" w:hAnsi="Times New Roman" w:cs="Times New Roman"/>
          <w:bCs/>
          <w:sz w:val="24"/>
          <w:szCs w:val="24"/>
        </w:rPr>
        <w:t xml:space="preserve"> Федерации, муниципальных </w:t>
      </w:r>
      <w:proofErr w:type="spellStart"/>
      <w:r w:rsidRPr="00705031">
        <w:rPr>
          <w:rFonts w:ascii="Times New Roman" w:eastAsia="Times New Roman" w:hAnsi="Times New Roman" w:cs="Times New Roman"/>
          <w:bCs/>
          <w:sz w:val="24"/>
          <w:szCs w:val="24"/>
        </w:rPr>
        <w:t>пилотных</w:t>
      </w:r>
      <w:proofErr w:type="spellEnd"/>
      <w:r w:rsidRPr="00705031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проблемно – методических площадках, муниципальных центрах.</w:t>
      </w:r>
    </w:p>
    <w:p w:rsidR="008F2496" w:rsidRPr="00705031" w:rsidRDefault="008F2496" w:rsidP="008F249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5031">
        <w:rPr>
          <w:rFonts w:ascii="Times New Roman" w:hAnsi="Times New Roman" w:cs="Times New Roman"/>
          <w:sz w:val="24"/>
          <w:szCs w:val="24"/>
        </w:rPr>
        <w:t xml:space="preserve">Педагогические работники школ принимают </w:t>
      </w:r>
      <w:r w:rsidRPr="00705031">
        <w:rPr>
          <w:rFonts w:ascii="Times New Roman" w:eastAsia="Times New Roman" w:hAnsi="Times New Roman" w:cs="Times New Roman"/>
          <w:sz w:val="24"/>
          <w:szCs w:val="24"/>
        </w:rPr>
        <w:t>активное участие в работе семинар</w:t>
      </w:r>
      <w:r w:rsidRPr="00705031">
        <w:rPr>
          <w:rFonts w:ascii="Times New Roman" w:hAnsi="Times New Roman" w:cs="Times New Roman"/>
          <w:sz w:val="24"/>
          <w:szCs w:val="24"/>
        </w:rPr>
        <w:t>ов, конференций разного уровня,</w:t>
      </w:r>
      <w:r w:rsidRPr="00705031">
        <w:rPr>
          <w:rFonts w:ascii="Times New Roman" w:eastAsia="Times New Roman" w:hAnsi="Times New Roman" w:cs="Times New Roman"/>
          <w:sz w:val="24"/>
          <w:szCs w:val="24"/>
        </w:rPr>
        <w:t xml:space="preserve"> в конкурс</w:t>
      </w:r>
      <w:r w:rsidRPr="00705031">
        <w:rPr>
          <w:rFonts w:ascii="Times New Roman" w:hAnsi="Times New Roman" w:cs="Times New Roman"/>
          <w:sz w:val="24"/>
          <w:szCs w:val="24"/>
        </w:rPr>
        <w:t>ах профессионального мастерства.</w:t>
      </w:r>
      <w:r w:rsidRPr="00705031">
        <w:rPr>
          <w:rFonts w:ascii="Times New Roman" w:eastAsia="Times New Roman" w:hAnsi="Times New Roman" w:cs="Times New Roman"/>
          <w:sz w:val="24"/>
          <w:szCs w:val="24"/>
        </w:rPr>
        <w:t xml:space="preserve"> Победителем </w:t>
      </w:r>
      <w:r w:rsidRPr="00705031">
        <w:rPr>
          <w:rFonts w:ascii="Times New Roman" w:eastAsia="Times New Roman" w:hAnsi="Times New Roman" w:cs="Times New Roman"/>
          <w:bCs/>
          <w:sz w:val="24"/>
          <w:szCs w:val="24"/>
        </w:rPr>
        <w:t>регионального этапа конкурса педагогического мастерства «Учитель года Мурманской области - 2018» стала Иванова Ольга Александровна, учитель географии с</w:t>
      </w:r>
      <w:r w:rsidRPr="00705031">
        <w:rPr>
          <w:rFonts w:ascii="Times New Roman" w:hAnsi="Times New Roman" w:cs="Times New Roman"/>
          <w:bCs/>
          <w:sz w:val="24"/>
          <w:szCs w:val="24"/>
        </w:rPr>
        <w:t>редней школы № 4, которая представила</w:t>
      </w:r>
      <w:r w:rsidRPr="00705031">
        <w:rPr>
          <w:rFonts w:ascii="Times New Roman" w:eastAsia="Times New Roman" w:hAnsi="Times New Roman" w:cs="Times New Roman"/>
          <w:bCs/>
          <w:sz w:val="24"/>
          <w:szCs w:val="24"/>
        </w:rPr>
        <w:t xml:space="preserve"> Мурманскую область на всероссийском этапе конкурса.</w:t>
      </w:r>
    </w:p>
    <w:p w:rsidR="008F2496" w:rsidRPr="00705031" w:rsidRDefault="008F2496" w:rsidP="008F2496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5031">
        <w:rPr>
          <w:rFonts w:ascii="Times New Roman" w:hAnsi="Times New Roman" w:cs="Times New Roman"/>
          <w:sz w:val="24"/>
          <w:szCs w:val="24"/>
        </w:rPr>
        <w:t>В 2018 году по результатам ЕГЭ в рейтинге муниципальных образований Мурманской области по 2 обязательным предметам (русский язык и математика) город Оленегорск стабильно находится на 4 месте.</w:t>
      </w:r>
      <w:r w:rsidRPr="00705031">
        <w:rPr>
          <w:sz w:val="24"/>
          <w:szCs w:val="24"/>
        </w:rPr>
        <w:t xml:space="preserve"> </w:t>
      </w:r>
      <w:r w:rsidRPr="00705031">
        <w:rPr>
          <w:rFonts w:ascii="Times New Roman" w:hAnsi="Times New Roman" w:cs="Times New Roman"/>
          <w:sz w:val="24"/>
          <w:szCs w:val="24"/>
        </w:rPr>
        <w:t xml:space="preserve">Выпускник МОУ СОШ №22 </w:t>
      </w:r>
      <w:proofErr w:type="spellStart"/>
      <w:r w:rsidRPr="00705031">
        <w:rPr>
          <w:rFonts w:ascii="Times New Roman" w:hAnsi="Times New Roman" w:cs="Times New Roman"/>
          <w:sz w:val="24"/>
          <w:szCs w:val="24"/>
        </w:rPr>
        <w:t>Маляревич</w:t>
      </w:r>
      <w:proofErr w:type="spellEnd"/>
      <w:r w:rsidRPr="00705031">
        <w:rPr>
          <w:rFonts w:ascii="Times New Roman" w:hAnsi="Times New Roman" w:cs="Times New Roman"/>
          <w:sz w:val="24"/>
          <w:szCs w:val="24"/>
        </w:rPr>
        <w:t xml:space="preserve"> Антон получил по химии 100 баллов.</w:t>
      </w:r>
    </w:p>
    <w:p w:rsidR="008F2496" w:rsidRPr="00705031" w:rsidRDefault="008F2496" w:rsidP="008F2496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5031">
        <w:rPr>
          <w:rFonts w:ascii="Times New Roman" w:hAnsi="Times New Roman" w:cs="Times New Roman"/>
          <w:bCs/>
          <w:sz w:val="24"/>
          <w:szCs w:val="24"/>
        </w:rPr>
        <w:t xml:space="preserve">На базе МОУ ООШ № 7 созданы кадетские классы, в программе обучения которых большое внимание уделяется патриотическому воспитанию и спортивной подготовке кадетов. </w:t>
      </w:r>
    </w:p>
    <w:p w:rsidR="008F2496" w:rsidRPr="00705031" w:rsidRDefault="008F2496" w:rsidP="008F2496">
      <w:pPr>
        <w:pStyle w:val="af9"/>
        <w:spacing w:before="0" w:beforeAutospacing="0" w:after="0" w:afterAutospacing="0"/>
        <w:ind w:firstLine="567"/>
        <w:jc w:val="both"/>
      </w:pPr>
      <w:r w:rsidRPr="00705031">
        <w:rPr>
          <w:bCs/>
        </w:rPr>
        <w:t xml:space="preserve">Четвертый год в школе функционирует спортивный класс. Для обучающихся данного класса организованы тренировочные занятия по плаванию на базе МУС «Учебно-спортивный центр», мини-футболу на базе </w:t>
      </w:r>
      <w:r w:rsidRPr="00705031">
        <w:t>МБУ «Спортивная школа «Олимп», занятия по программе «Спортивные игры» на базе МОУ ООШ № 7.</w:t>
      </w:r>
    </w:p>
    <w:p w:rsidR="008F2496" w:rsidRPr="00705031" w:rsidRDefault="008F2496" w:rsidP="008F24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05031">
        <w:rPr>
          <w:rFonts w:ascii="Times New Roman" w:hAnsi="Times New Roman" w:cs="Times New Roman"/>
          <w:bCs/>
          <w:sz w:val="24"/>
          <w:szCs w:val="24"/>
        </w:rPr>
        <w:t xml:space="preserve">МОУ СОШ № 13 активно ведет работу по вовлечению подрастающего поколения в </w:t>
      </w:r>
      <w:r w:rsidRPr="00705031">
        <w:rPr>
          <w:rFonts w:ascii="Times New Roman" w:hAnsi="Times New Roman" w:cs="Times New Roman"/>
          <w:sz w:val="24"/>
          <w:szCs w:val="24"/>
          <w:shd w:val="clear" w:color="auto" w:fill="FFFFFF"/>
        </w:rPr>
        <w:t>Общероссийскую общественно-государственную детско-юношескую организацию «Российское движение школьников».</w:t>
      </w:r>
    </w:p>
    <w:p w:rsidR="008F2496" w:rsidRPr="00705031" w:rsidRDefault="008F2496" w:rsidP="008F24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5031">
        <w:rPr>
          <w:rFonts w:ascii="Times New Roman" w:hAnsi="Times New Roman" w:cs="Times New Roman"/>
          <w:sz w:val="24"/>
          <w:szCs w:val="24"/>
        </w:rPr>
        <w:t xml:space="preserve">Обучающиеся и педагоги МОУ СОШ № 13 приняли участие в областном форуме «Стратегия развития Мурманского регионального отделения Общероссийской общественно государственной детско-юношеской организации РДШ г. Мурманск; </w:t>
      </w:r>
      <w:r w:rsidRPr="00705031">
        <w:rPr>
          <w:rFonts w:ascii="Times New Roman" w:eastAsia="Times New Roman" w:hAnsi="Times New Roman" w:cs="Times New Roman"/>
          <w:sz w:val="24"/>
          <w:szCs w:val="24"/>
        </w:rPr>
        <w:t>Всероссийском Форуме «РДШ – территория самоуправления» в ФГОУ «Всероссийский детский центр «Орленок» (Туапсинский район, Краснодарский край); Первом Всероссийском Форуме «Россия – страна возможностей» (г. Москва).</w:t>
      </w:r>
    </w:p>
    <w:p w:rsidR="008F2496" w:rsidRPr="00705031" w:rsidRDefault="008F2496" w:rsidP="008F24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5031">
        <w:rPr>
          <w:rFonts w:ascii="Times New Roman" w:eastAsia="Times New Roman" w:hAnsi="Times New Roman" w:cs="Times New Roman"/>
          <w:sz w:val="24"/>
          <w:szCs w:val="24"/>
        </w:rPr>
        <w:t>С 2016 года в муниципальном образовании функционирует местное отделение Всероссийского детско-юношеского военно-патриотического общественного движения «</w:t>
      </w:r>
      <w:proofErr w:type="spellStart"/>
      <w:r w:rsidRPr="00705031">
        <w:rPr>
          <w:rFonts w:ascii="Times New Roman" w:eastAsia="Times New Roman" w:hAnsi="Times New Roman" w:cs="Times New Roman"/>
          <w:sz w:val="24"/>
          <w:szCs w:val="24"/>
        </w:rPr>
        <w:t>Юнармия</w:t>
      </w:r>
      <w:proofErr w:type="spellEnd"/>
      <w:r w:rsidRPr="00705031">
        <w:rPr>
          <w:rFonts w:ascii="Times New Roman" w:eastAsia="Times New Roman" w:hAnsi="Times New Roman" w:cs="Times New Roman"/>
          <w:sz w:val="24"/>
          <w:szCs w:val="24"/>
        </w:rPr>
        <w:t xml:space="preserve">», целью которого является </w:t>
      </w:r>
      <w:r w:rsidRPr="00705031">
        <w:rPr>
          <w:rFonts w:ascii="Times New Roman" w:hAnsi="Times New Roman" w:cs="Times New Roman"/>
          <w:bCs/>
          <w:sz w:val="24"/>
          <w:szCs w:val="24"/>
        </w:rPr>
        <w:t>воспитание у молодежи высокой гражданско-социальной активности, патриотизма,</w:t>
      </w:r>
      <w:r w:rsidRPr="00705031">
        <w:rPr>
          <w:rFonts w:ascii="Times New Roman" w:hAnsi="Times New Roman" w:cs="Times New Roman"/>
          <w:sz w:val="24"/>
          <w:szCs w:val="24"/>
        </w:rPr>
        <w:t xml:space="preserve"> расширения знаний об истории и выдающихся людях «малой» Родины.</w:t>
      </w:r>
    </w:p>
    <w:p w:rsidR="008F2496" w:rsidRPr="00705031" w:rsidRDefault="008F2496" w:rsidP="008F24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5031">
        <w:rPr>
          <w:rFonts w:ascii="Times New Roman" w:hAnsi="Times New Roman" w:cs="Times New Roman"/>
          <w:sz w:val="24"/>
          <w:szCs w:val="24"/>
        </w:rPr>
        <w:lastRenderedPageBreak/>
        <w:tab/>
        <w:t xml:space="preserve">В настоящее время в Оленегорске членами юнармейского движения стали 63 </w:t>
      </w:r>
      <w:proofErr w:type="gramStart"/>
      <w:r w:rsidRPr="0070503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705031">
        <w:rPr>
          <w:rFonts w:ascii="Times New Roman" w:hAnsi="Times New Roman" w:cs="Times New Roman"/>
          <w:sz w:val="24"/>
          <w:szCs w:val="24"/>
        </w:rPr>
        <w:t xml:space="preserve"> МОУ СОШ № 13, 22, МОУ ООШ № 7.</w:t>
      </w:r>
    </w:p>
    <w:p w:rsidR="008F2496" w:rsidRPr="00705031" w:rsidRDefault="008F2496" w:rsidP="008F2496">
      <w:pPr>
        <w:suppressAutoHyphens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5031">
        <w:rPr>
          <w:rFonts w:ascii="Times New Roman" w:hAnsi="Times New Roman" w:cs="Times New Roman"/>
          <w:sz w:val="24"/>
          <w:szCs w:val="24"/>
        </w:rPr>
        <w:tab/>
      </w:r>
      <w:r w:rsidRPr="00705031">
        <w:rPr>
          <w:rFonts w:ascii="Times New Roman" w:hAnsi="Times New Roman" w:cs="Times New Roman"/>
          <w:noProof/>
          <w:sz w:val="24"/>
          <w:szCs w:val="24"/>
        </w:rPr>
        <w:t>Юнармейцы - постоянные и активные участники городских и областных мероприятий патриотической и спортивной направленности.</w:t>
      </w:r>
    </w:p>
    <w:p w:rsidR="008F2496" w:rsidRPr="00705031" w:rsidRDefault="008F2496" w:rsidP="008F24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5031">
        <w:rPr>
          <w:rFonts w:ascii="Times New Roman" w:hAnsi="Times New Roman" w:cs="Times New Roman"/>
          <w:sz w:val="24"/>
          <w:szCs w:val="24"/>
        </w:rPr>
        <w:t xml:space="preserve">Муниципальное учреждение дополнительного образования «Центр внешкольной работы» предоставляет бесплатные дополнительные образовательные услуги детям в возрасте от 5 до 18 лет, в том числе детям-инвалидам и детям с ограниченными возможностями здоровья. </w:t>
      </w:r>
    </w:p>
    <w:p w:rsidR="008F2496" w:rsidRPr="00705031" w:rsidRDefault="008F2496" w:rsidP="008F24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5031">
        <w:rPr>
          <w:rFonts w:ascii="Times New Roman" w:hAnsi="Times New Roman" w:cs="Times New Roman"/>
          <w:sz w:val="24"/>
          <w:szCs w:val="24"/>
        </w:rPr>
        <w:t xml:space="preserve">Доля обучающихся, занятых в системе </w:t>
      </w:r>
      <w:proofErr w:type="gramStart"/>
      <w:r w:rsidRPr="00705031">
        <w:rPr>
          <w:rFonts w:ascii="Times New Roman" w:hAnsi="Times New Roman" w:cs="Times New Roman"/>
          <w:sz w:val="24"/>
          <w:szCs w:val="24"/>
        </w:rPr>
        <w:t>дополнительного</w:t>
      </w:r>
      <w:proofErr w:type="gramEnd"/>
      <w:r w:rsidRPr="00705031">
        <w:rPr>
          <w:rFonts w:ascii="Times New Roman" w:hAnsi="Times New Roman" w:cs="Times New Roman"/>
          <w:sz w:val="24"/>
          <w:szCs w:val="24"/>
        </w:rPr>
        <w:t xml:space="preserve"> образования, в общей численности детей в муниципальном образовании составляет -74,9%. </w:t>
      </w:r>
    </w:p>
    <w:p w:rsidR="008F2496" w:rsidRPr="00705031" w:rsidRDefault="008F2496" w:rsidP="008F24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5031">
        <w:rPr>
          <w:rFonts w:ascii="Times New Roman" w:hAnsi="Times New Roman" w:cs="Times New Roman"/>
          <w:sz w:val="24"/>
          <w:szCs w:val="24"/>
        </w:rPr>
        <w:t xml:space="preserve">Целенаправленная деятельность педагогического коллектива даёт устойчивые положительные результаты в достижениях учащихся. </w:t>
      </w:r>
    </w:p>
    <w:p w:rsidR="008F2496" w:rsidRPr="00705031" w:rsidRDefault="008F2496" w:rsidP="008F24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 xml:space="preserve">В </w:t>
      </w:r>
      <w:proofErr w:type="gramStart"/>
      <w:r>
        <w:rPr>
          <w:rFonts w:ascii="Times New Roman" w:hAnsi="Times New Roman"/>
          <w:spacing w:val="1"/>
          <w:sz w:val="24"/>
          <w:szCs w:val="24"/>
        </w:rPr>
        <w:t>соответствии</w:t>
      </w:r>
      <w:proofErr w:type="gramEnd"/>
      <w:r>
        <w:rPr>
          <w:rFonts w:ascii="Times New Roman" w:hAnsi="Times New Roman"/>
          <w:spacing w:val="1"/>
          <w:sz w:val="24"/>
          <w:szCs w:val="24"/>
        </w:rPr>
        <w:t xml:space="preserve"> с приказом 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МОиН</w:t>
      </w:r>
      <w:r w:rsidRPr="00705031">
        <w:rPr>
          <w:rFonts w:ascii="Times New Roman" w:hAnsi="Times New Roman"/>
          <w:spacing w:val="1"/>
          <w:sz w:val="24"/>
          <w:szCs w:val="24"/>
        </w:rPr>
        <w:t>МО</w:t>
      </w:r>
      <w:proofErr w:type="spellEnd"/>
      <w:r w:rsidRPr="00705031">
        <w:rPr>
          <w:rFonts w:ascii="Times New Roman" w:hAnsi="Times New Roman"/>
          <w:spacing w:val="1"/>
          <w:sz w:val="24"/>
          <w:szCs w:val="24"/>
        </w:rPr>
        <w:t xml:space="preserve"> от 02.07.2018 № 1232 детский хореографический коллектив «Калинка» (ЭЦ МОУ СОШ № 4) в очередной раз признан образцовым детским коллективом.</w:t>
      </w:r>
    </w:p>
    <w:p w:rsidR="00BC088D" w:rsidRPr="00F73B7E" w:rsidRDefault="008F2496" w:rsidP="008F2496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  <w:r w:rsidRPr="00705031">
        <w:rPr>
          <w:rFonts w:ascii="Times New Roman" w:hAnsi="Times New Roman" w:cs="Times New Roman"/>
          <w:noProof/>
          <w:sz w:val="24"/>
          <w:szCs w:val="24"/>
        </w:rPr>
        <w:t>В ходе реализации мероприятий в рамках государственной программы Российской Федерации «Доступная среда» на 2011-2020 годы созданы условия для организации обучения различных категорий детей-инвалидов и детей с ограниченными возможностями здоровья дошкольного возраста.</w:t>
      </w:r>
    </w:p>
    <w:tbl>
      <w:tblPr>
        <w:tblStyle w:val="a7"/>
        <w:tblW w:w="10173" w:type="dxa"/>
        <w:tblInd w:w="108" w:type="dxa"/>
        <w:tblLook w:val="04A0"/>
      </w:tblPr>
      <w:tblGrid>
        <w:gridCol w:w="10173"/>
      </w:tblGrid>
      <w:tr w:rsidR="0098614F" w:rsidRPr="00064DFD" w:rsidTr="0098614F">
        <w:trPr>
          <w:trHeight w:val="5223"/>
        </w:trPr>
        <w:tc>
          <w:tcPr>
            <w:tcW w:w="1017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:rsidR="0098614F" w:rsidRPr="00064DFD" w:rsidRDefault="0098614F" w:rsidP="009861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915004" cy="1368060"/>
                  <wp:effectExtent l="57150" t="19050" r="47146" b="41640"/>
                  <wp:docPr id="4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1LeoU1xs.jpg"/>
                          <pic:cNvPicPr/>
                        </pic:nvPicPr>
                        <pic:blipFill rotWithShape="1">
                          <a:blip r:embed="rId37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17459" cy="136981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2072143" cy="1382165"/>
                  <wp:effectExtent l="57150" t="19050" r="42407" b="27535"/>
                  <wp:docPr id="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706431.jpg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653" cy="138450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182507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853151" cy="1389864"/>
                  <wp:effectExtent l="57150" t="19050" r="51849" b="38886"/>
                  <wp:docPr id="13824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590" cy="139244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182507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2388704" cy="1590915"/>
                  <wp:effectExtent l="76200" t="19050" r="49696" b="28335"/>
                  <wp:docPr id="52" name="Picture 6" descr="http://school7.clan.su/image/photo2/kadety_9_maja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46" name="Picture 6" descr="http://school7.clan.su/image/photo2/kadety_9_maja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070" cy="15904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180106" cy="1764645"/>
                  <wp:effectExtent l="57150" t="19050" r="39094" b="26055"/>
                  <wp:docPr id="138240" name="Рисунок 6" descr="http://edu-ol.ru/images/2017/14.06.2017/14.06.2017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du-ol.ru/images/2017/14.06.2017/14.06.2017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106" cy="17646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2382244" cy="1588248"/>
                  <wp:effectExtent l="76200" t="19050" r="37106" b="31002"/>
                  <wp:docPr id="4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Августовская конференция 2016.jpg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496" cy="1597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064DF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</w:tr>
    </w:tbl>
    <w:p w:rsidR="00BC088D" w:rsidRDefault="00BC088D" w:rsidP="004B1D3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503BD9" w:rsidRPr="00064DFD" w:rsidRDefault="00503BD9" w:rsidP="004B1D3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BC088D" w:rsidRPr="00AF3002" w:rsidRDefault="00D5692F" w:rsidP="00AF3002">
      <w:pPr>
        <w:pStyle w:val="a8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C000"/>
        <w:tabs>
          <w:tab w:val="left" w:pos="426"/>
          <w:tab w:val="left" w:pos="3318"/>
        </w:tabs>
        <w:spacing w:after="0" w:line="240" w:lineRule="auto"/>
        <w:ind w:left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F3002">
        <w:rPr>
          <w:rFonts w:ascii="Times New Roman" w:hAnsi="Times New Roman" w:cs="Times New Roman"/>
          <w:b/>
          <w:color w:val="C00000"/>
          <w:sz w:val="28"/>
          <w:szCs w:val="28"/>
        </w:rPr>
        <w:t>Культура</w:t>
      </w:r>
    </w:p>
    <w:p w:rsidR="00BC088D" w:rsidRPr="00D608EB" w:rsidRDefault="00BC088D" w:rsidP="003C2DF6">
      <w:pPr>
        <w:pStyle w:val="af5"/>
        <w:ind w:firstLine="567"/>
        <w:jc w:val="both"/>
        <w:rPr>
          <w:b w:val="0"/>
          <w:iCs/>
          <w:sz w:val="24"/>
          <w:szCs w:val="24"/>
        </w:rPr>
      </w:pPr>
      <w:r w:rsidRPr="00D608EB">
        <w:rPr>
          <w:b w:val="0"/>
          <w:iCs/>
          <w:sz w:val="24"/>
          <w:szCs w:val="24"/>
        </w:rPr>
        <w:t xml:space="preserve">В </w:t>
      </w:r>
      <w:proofErr w:type="gramStart"/>
      <w:r w:rsidRPr="00D608EB">
        <w:rPr>
          <w:b w:val="0"/>
          <w:iCs/>
          <w:sz w:val="24"/>
          <w:szCs w:val="24"/>
        </w:rPr>
        <w:t>городе</w:t>
      </w:r>
      <w:proofErr w:type="gramEnd"/>
      <w:r w:rsidRPr="00D608EB">
        <w:rPr>
          <w:b w:val="0"/>
          <w:iCs/>
          <w:sz w:val="24"/>
          <w:szCs w:val="24"/>
        </w:rPr>
        <w:t xml:space="preserve"> Оленегорске с подведомственной территорией функционируют</w:t>
      </w:r>
      <w:r w:rsidR="003C2DF6" w:rsidRPr="00D608EB">
        <w:rPr>
          <w:b w:val="0"/>
          <w:iCs/>
          <w:sz w:val="24"/>
          <w:szCs w:val="24"/>
        </w:rPr>
        <w:t xml:space="preserve"> </w:t>
      </w:r>
      <w:r w:rsidRPr="00D608EB">
        <w:rPr>
          <w:b w:val="0"/>
          <w:iCs/>
          <w:sz w:val="24"/>
          <w:szCs w:val="24"/>
        </w:rPr>
        <w:t>пять муниципальных учреждений культуры и искусства:</w:t>
      </w:r>
    </w:p>
    <w:p w:rsidR="00BC088D" w:rsidRPr="00D608EB" w:rsidRDefault="00D608EB" w:rsidP="00BC088D">
      <w:pPr>
        <w:pStyle w:val="af5"/>
        <w:numPr>
          <w:ilvl w:val="0"/>
          <w:numId w:val="16"/>
        </w:numPr>
        <w:jc w:val="both"/>
        <w:rPr>
          <w:b w:val="0"/>
          <w:iCs/>
          <w:sz w:val="24"/>
          <w:szCs w:val="24"/>
        </w:rPr>
      </w:pPr>
      <w:r w:rsidRPr="00D608EB">
        <w:rPr>
          <w:b w:val="0"/>
          <w:iCs/>
          <w:sz w:val="24"/>
          <w:szCs w:val="24"/>
        </w:rPr>
        <w:t>1 м</w:t>
      </w:r>
      <w:r w:rsidR="00BC088D" w:rsidRPr="00D608EB">
        <w:rPr>
          <w:b w:val="0"/>
          <w:iCs/>
          <w:sz w:val="24"/>
          <w:szCs w:val="24"/>
        </w:rPr>
        <w:t>узыкальная школа;</w:t>
      </w:r>
    </w:p>
    <w:p w:rsidR="00BC088D" w:rsidRPr="00D608EB" w:rsidRDefault="00D608EB" w:rsidP="00BC088D">
      <w:pPr>
        <w:pStyle w:val="af5"/>
        <w:numPr>
          <w:ilvl w:val="0"/>
          <w:numId w:val="16"/>
        </w:numPr>
        <w:jc w:val="both"/>
        <w:rPr>
          <w:b w:val="0"/>
          <w:iCs/>
          <w:sz w:val="24"/>
          <w:szCs w:val="24"/>
        </w:rPr>
      </w:pPr>
      <w:r w:rsidRPr="00D608EB">
        <w:rPr>
          <w:b w:val="0"/>
          <w:iCs/>
          <w:sz w:val="24"/>
          <w:szCs w:val="24"/>
        </w:rPr>
        <w:t>1 х</w:t>
      </w:r>
      <w:r w:rsidR="00BC088D" w:rsidRPr="00D608EB">
        <w:rPr>
          <w:b w:val="0"/>
          <w:iCs/>
          <w:sz w:val="24"/>
          <w:szCs w:val="24"/>
        </w:rPr>
        <w:t>удожественная школа;</w:t>
      </w:r>
    </w:p>
    <w:p w:rsidR="00BC088D" w:rsidRPr="00D608EB" w:rsidRDefault="00D608EB" w:rsidP="00BC088D">
      <w:pPr>
        <w:pStyle w:val="af5"/>
        <w:numPr>
          <w:ilvl w:val="0"/>
          <w:numId w:val="16"/>
        </w:numPr>
        <w:jc w:val="both"/>
        <w:rPr>
          <w:b w:val="0"/>
          <w:iCs/>
          <w:sz w:val="24"/>
          <w:szCs w:val="24"/>
        </w:rPr>
      </w:pPr>
      <w:r w:rsidRPr="00D608EB">
        <w:rPr>
          <w:b w:val="0"/>
          <w:iCs/>
          <w:sz w:val="24"/>
          <w:szCs w:val="24"/>
        </w:rPr>
        <w:t>1 ш</w:t>
      </w:r>
      <w:r w:rsidR="00BC088D" w:rsidRPr="00D608EB">
        <w:rPr>
          <w:b w:val="0"/>
          <w:iCs/>
          <w:sz w:val="24"/>
          <w:szCs w:val="24"/>
        </w:rPr>
        <w:t>кола искусств;</w:t>
      </w:r>
    </w:p>
    <w:p w:rsidR="00BC088D" w:rsidRPr="00D608EB" w:rsidRDefault="00D608EB" w:rsidP="00BC088D">
      <w:pPr>
        <w:pStyle w:val="af5"/>
        <w:numPr>
          <w:ilvl w:val="0"/>
          <w:numId w:val="16"/>
        </w:numPr>
        <w:jc w:val="both"/>
        <w:rPr>
          <w:b w:val="0"/>
          <w:iCs/>
          <w:sz w:val="24"/>
          <w:szCs w:val="24"/>
        </w:rPr>
      </w:pPr>
      <w:r w:rsidRPr="00D608EB">
        <w:rPr>
          <w:b w:val="0"/>
          <w:iCs/>
          <w:sz w:val="24"/>
          <w:szCs w:val="24"/>
        </w:rPr>
        <w:t>6 библиотек (в том числе 4 филиала) муниципального учреждения культуры «Централизованная библиотечная система»</w:t>
      </w:r>
      <w:r w:rsidR="00BC088D" w:rsidRPr="00D608EB">
        <w:rPr>
          <w:b w:val="0"/>
          <w:iCs/>
          <w:sz w:val="24"/>
          <w:szCs w:val="24"/>
        </w:rPr>
        <w:t>;</w:t>
      </w:r>
    </w:p>
    <w:p w:rsidR="003F446C" w:rsidRPr="00D608EB" w:rsidRDefault="00D608EB" w:rsidP="00CC530E">
      <w:pPr>
        <w:pStyle w:val="af5"/>
        <w:numPr>
          <w:ilvl w:val="0"/>
          <w:numId w:val="16"/>
        </w:numPr>
        <w:jc w:val="both"/>
        <w:rPr>
          <w:b w:val="0"/>
          <w:iCs/>
          <w:sz w:val="24"/>
          <w:szCs w:val="24"/>
        </w:rPr>
      </w:pPr>
      <w:r w:rsidRPr="00D608EB">
        <w:rPr>
          <w:b w:val="0"/>
          <w:iCs/>
          <w:sz w:val="24"/>
          <w:szCs w:val="24"/>
        </w:rPr>
        <w:t>1 муниципальное учреждение культуры культурно-досугового типа «Центр культуры и досуга «Полярная звезда»</w:t>
      </w:r>
      <w:r w:rsidR="00BC088D" w:rsidRPr="00D608EB">
        <w:rPr>
          <w:b w:val="0"/>
          <w:iCs/>
          <w:sz w:val="24"/>
          <w:szCs w:val="24"/>
        </w:rPr>
        <w:t>.</w:t>
      </w:r>
    </w:p>
    <w:p w:rsidR="00CC530E" w:rsidRPr="00CC530E" w:rsidRDefault="00CC530E" w:rsidP="00FF6953">
      <w:pPr>
        <w:pStyle w:val="af5"/>
        <w:ind w:left="720"/>
        <w:jc w:val="both"/>
        <w:rPr>
          <w:b w:val="0"/>
          <w:iCs/>
          <w:sz w:val="24"/>
          <w:szCs w:val="24"/>
        </w:rPr>
      </w:pPr>
    </w:p>
    <w:tbl>
      <w:tblPr>
        <w:tblStyle w:val="a7"/>
        <w:tblW w:w="10207" w:type="dxa"/>
        <w:tblInd w:w="-34" w:type="dxa"/>
        <w:tblLook w:val="04A0"/>
      </w:tblPr>
      <w:tblGrid>
        <w:gridCol w:w="10207"/>
      </w:tblGrid>
      <w:tr w:rsidR="00BC088D" w:rsidRPr="00064DFD" w:rsidTr="00CC530E">
        <w:trPr>
          <w:trHeight w:val="2222"/>
        </w:trPr>
        <w:tc>
          <w:tcPr>
            <w:tcW w:w="10207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:rsidR="00BC088D" w:rsidRPr="00064DFD" w:rsidRDefault="00824410" w:rsidP="00E15C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>
                  <wp:extent cx="1847850" cy="1343025"/>
                  <wp:effectExtent l="57150" t="19050" r="38100" b="28575"/>
                  <wp:docPr id="53" name="Рисунок 5" descr="D:\Паникар Д.А\ДОКЛАДЫ, Презентации\Фото\ФОТОГРАФИИ\Ансабль Ру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Паникар Д.А\ДОКЛАДЫ, Презентации\Фото\ФОТОГРАФИИ\Ансабль Ру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BC088D" w:rsidRPr="00064DFD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1952625" cy="1343025"/>
                  <wp:effectExtent l="57150" t="19050" r="47625" b="28575"/>
                  <wp:docPr id="68" name="Рисунок 26" descr="Раскрась гор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скрась город.JPG"/>
                          <pic:cNvPicPr/>
                        </pic:nvPicPr>
                        <pic:blipFill>
                          <a:blip r:embed="rId4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019300" cy="1343025"/>
                  <wp:effectExtent l="57150" t="19050" r="38100" b="28575"/>
                  <wp:docPr id="54" name="Рисунок 6" descr="D:\Паникар Д.А\ДОКЛАДЫ, Презентации\Фото\ФОТОГРАФИИ\библиотеки на Дне гор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Паникар Д.А\ДОКЛАДЫ, Презентации\Фото\ФОТОГРАФИИ\библиотеки на Дне гор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21FB" w:rsidRDefault="00BB21FB" w:rsidP="00115ED5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D5692F" w:rsidRPr="00AF3002" w:rsidRDefault="00D5692F" w:rsidP="00AF3002">
      <w:pPr>
        <w:pStyle w:val="a8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C000"/>
        <w:tabs>
          <w:tab w:val="left" w:pos="426"/>
          <w:tab w:val="left" w:pos="3318"/>
        </w:tabs>
        <w:spacing w:after="0" w:line="240" w:lineRule="auto"/>
        <w:ind w:left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F3002">
        <w:rPr>
          <w:rFonts w:ascii="Times New Roman" w:hAnsi="Times New Roman" w:cs="Times New Roman"/>
          <w:b/>
          <w:color w:val="C00000"/>
          <w:sz w:val="28"/>
          <w:szCs w:val="28"/>
        </w:rPr>
        <w:t>Физическая культура и спорт</w:t>
      </w:r>
    </w:p>
    <w:p w:rsidR="00CC530E" w:rsidRPr="00FC5AF2" w:rsidRDefault="00CC530E" w:rsidP="003C2DF6">
      <w:pPr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FC5AF2">
        <w:rPr>
          <w:rFonts w:ascii="Times New Roman" w:hAnsi="Times New Roman"/>
          <w:iCs/>
          <w:sz w:val="24"/>
          <w:szCs w:val="24"/>
        </w:rPr>
        <w:t xml:space="preserve">В </w:t>
      </w:r>
      <w:r w:rsidR="00D608EB" w:rsidRPr="00FC5AF2">
        <w:rPr>
          <w:rFonts w:ascii="Times New Roman" w:hAnsi="Times New Roman"/>
          <w:iCs/>
          <w:sz w:val="24"/>
          <w:szCs w:val="24"/>
        </w:rPr>
        <w:t>м</w:t>
      </w:r>
      <w:r w:rsidRPr="00FC5AF2">
        <w:rPr>
          <w:rFonts w:ascii="Times New Roman" w:hAnsi="Times New Roman"/>
          <w:iCs/>
          <w:sz w:val="24"/>
          <w:szCs w:val="24"/>
        </w:rPr>
        <w:t xml:space="preserve">униципальном </w:t>
      </w:r>
      <w:proofErr w:type="gramStart"/>
      <w:r w:rsidRPr="00FC5AF2">
        <w:rPr>
          <w:rFonts w:ascii="Times New Roman" w:hAnsi="Times New Roman"/>
          <w:iCs/>
          <w:sz w:val="24"/>
          <w:szCs w:val="24"/>
        </w:rPr>
        <w:t>образовании</w:t>
      </w:r>
      <w:proofErr w:type="gramEnd"/>
      <w:r w:rsidRPr="00FC5AF2">
        <w:rPr>
          <w:rFonts w:ascii="Times New Roman" w:hAnsi="Times New Roman"/>
          <w:iCs/>
          <w:sz w:val="24"/>
          <w:szCs w:val="24"/>
        </w:rPr>
        <w:t xml:space="preserve"> функционируют: </w:t>
      </w:r>
    </w:p>
    <w:p w:rsidR="00D608EB" w:rsidRPr="00FC5AF2" w:rsidRDefault="00D608EB" w:rsidP="00CC530E">
      <w:pPr>
        <w:pStyle w:val="a8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FC5AF2">
        <w:rPr>
          <w:rFonts w:ascii="Times New Roman" w:hAnsi="Times New Roman"/>
          <w:iCs/>
          <w:sz w:val="24"/>
          <w:szCs w:val="24"/>
        </w:rPr>
        <w:t>2 физкультурно-спортивных сооружения (спортивная школа «Олимп», учебно-спортивный центр);</w:t>
      </w:r>
    </w:p>
    <w:p w:rsidR="00D608EB" w:rsidRPr="00FC5AF2" w:rsidRDefault="00D608EB" w:rsidP="00CC530E">
      <w:pPr>
        <w:pStyle w:val="a8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FC5AF2">
        <w:rPr>
          <w:rFonts w:ascii="Times New Roman" w:hAnsi="Times New Roman"/>
          <w:iCs/>
          <w:sz w:val="24"/>
          <w:szCs w:val="24"/>
        </w:rPr>
        <w:t>спортивные объекты и сооружения:</w:t>
      </w:r>
    </w:p>
    <w:p w:rsidR="00D608EB" w:rsidRPr="00FC5AF2" w:rsidRDefault="00D608EB" w:rsidP="00D608EB">
      <w:pPr>
        <w:pStyle w:val="a8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5AF2">
        <w:rPr>
          <w:rFonts w:ascii="Times New Roman" w:hAnsi="Times New Roman"/>
          <w:iCs/>
          <w:sz w:val="24"/>
          <w:szCs w:val="24"/>
        </w:rPr>
        <w:t xml:space="preserve">- стадион с </w:t>
      </w:r>
      <w:proofErr w:type="spellStart"/>
      <w:r w:rsidRPr="00FC5AF2">
        <w:rPr>
          <w:rFonts w:ascii="Times New Roman" w:hAnsi="Times New Roman"/>
          <w:iCs/>
          <w:sz w:val="24"/>
          <w:szCs w:val="24"/>
        </w:rPr>
        <w:t>подтрибунными</w:t>
      </w:r>
      <w:proofErr w:type="spellEnd"/>
      <w:r w:rsidRPr="00FC5AF2">
        <w:rPr>
          <w:rFonts w:ascii="Times New Roman" w:hAnsi="Times New Roman"/>
          <w:iCs/>
          <w:sz w:val="24"/>
          <w:szCs w:val="24"/>
        </w:rPr>
        <w:t xml:space="preserve"> помещениями и трибунами на 5000 мест (</w:t>
      </w:r>
      <w:r w:rsidRPr="00FC5AF2">
        <w:rPr>
          <w:rFonts w:ascii="Times New Roman" w:hAnsi="Times New Roman"/>
          <w:sz w:val="24"/>
          <w:szCs w:val="24"/>
        </w:rPr>
        <w:t>проведение городских, областных, республиканских и международных соревнований по различным видам спорта),</w:t>
      </w:r>
    </w:p>
    <w:p w:rsidR="00D608EB" w:rsidRPr="00FC5AF2" w:rsidRDefault="00D608EB" w:rsidP="00D608EB">
      <w:pPr>
        <w:pStyle w:val="a8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5AF2">
        <w:rPr>
          <w:rFonts w:ascii="Times New Roman" w:hAnsi="Times New Roman"/>
          <w:sz w:val="24"/>
          <w:szCs w:val="24"/>
        </w:rPr>
        <w:t>- физкультурно-оздоровительный комплекс с бассейном и спортивным залом,</w:t>
      </w:r>
    </w:p>
    <w:p w:rsidR="00D608EB" w:rsidRPr="00FC5AF2" w:rsidRDefault="00D608EB" w:rsidP="00D608EB">
      <w:pPr>
        <w:pStyle w:val="a8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5AF2">
        <w:rPr>
          <w:rFonts w:ascii="Times New Roman" w:hAnsi="Times New Roman"/>
          <w:sz w:val="24"/>
          <w:szCs w:val="24"/>
        </w:rPr>
        <w:t xml:space="preserve">- </w:t>
      </w:r>
      <w:r w:rsidR="00FC5AF2" w:rsidRPr="00FC5AF2">
        <w:rPr>
          <w:rFonts w:ascii="Times New Roman" w:hAnsi="Times New Roman"/>
          <w:sz w:val="24"/>
          <w:szCs w:val="24"/>
        </w:rPr>
        <w:t>Ледовый дворец спорта с искусственным льдом и трибунами на 1300 мест,</w:t>
      </w:r>
    </w:p>
    <w:p w:rsidR="00FC5AF2" w:rsidRPr="00FC5AF2" w:rsidRDefault="00FC5AF2" w:rsidP="00D608EB">
      <w:pPr>
        <w:pStyle w:val="a8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5AF2">
        <w:rPr>
          <w:rFonts w:ascii="Times New Roman" w:hAnsi="Times New Roman"/>
          <w:sz w:val="24"/>
          <w:szCs w:val="24"/>
        </w:rPr>
        <w:t>- 7 плоскостных спортивных сооружений,</w:t>
      </w:r>
    </w:p>
    <w:p w:rsidR="00FC5AF2" w:rsidRPr="00FC5AF2" w:rsidRDefault="00FC5AF2" w:rsidP="00D608EB">
      <w:pPr>
        <w:pStyle w:val="a8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5AF2">
        <w:rPr>
          <w:rFonts w:ascii="Times New Roman" w:hAnsi="Times New Roman"/>
          <w:sz w:val="24"/>
          <w:szCs w:val="24"/>
        </w:rPr>
        <w:t>- 11 спортивных залов.</w:t>
      </w:r>
    </w:p>
    <w:p w:rsidR="009D5843" w:rsidRDefault="00FC5AF2" w:rsidP="009D5843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  <w:r w:rsidRPr="00FC5AF2">
        <w:rPr>
          <w:rFonts w:ascii="Times New Roman" w:hAnsi="Times New Roman"/>
          <w:sz w:val="24"/>
          <w:szCs w:val="24"/>
        </w:rPr>
        <w:t>Физкультурно-оздоровительная работа в муниципальном образовании проводится в муниципальном учреждении дополнительного образования детей (Центр внешкольной работы), физкультурно-спортивных организациях «Учебно-спортивный центр» и спортивной школе «Олимп», общеобразовательных школах и дошкольных учреждениях.</w:t>
      </w:r>
      <w:r w:rsidR="009D5843">
        <w:rPr>
          <w:rFonts w:ascii="Times New Roman" w:hAnsi="Times New Roman"/>
          <w:sz w:val="24"/>
          <w:szCs w:val="24"/>
        </w:rPr>
        <w:t xml:space="preserve"> </w:t>
      </w:r>
      <w:r w:rsidR="00CC530E" w:rsidRPr="00FC5AF2">
        <w:rPr>
          <w:rFonts w:ascii="Times New Roman" w:hAnsi="Times New Roman"/>
          <w:sz w:val="24"/>
          <w:szCs w:val="24"/>
        </w:rPr>
        <w:t>Успешно функционирует система физкультурно-оздоровительных услуг в сфере малого бизнеса («</w:t>
      </w:r>
      <w:proofErr w:type="spellStart"/>
      <w:proofErr w:type="gramStart"/>
      <w:r w:rsidR="00CC530E" w:rsidRPr="00FC5AF2">
        <w:rPr>
          <w:rFonts w:ascii="Times New Roman" w:hAnsi="Times New Roman"/>
          <w:sz w:val="24"/>
          <w:szCs w:val="24"/>
        </w:rPr>
        <w:t>Фитнес-центры</w:t>
      </w:r>
      <w:proofErr w:type="spellEnd"/>
      <w:proofErr w:type="gramEnd"/>
      <w:r w:rsidR="00CC530E" w:rsidRPr="00FC5AF2">
        <w:rPr>
          <w:rFonts w:ascii="Times New Roman" w:hAnsi="Times New Roman"/>
          <w:sz w:val="24"/>
          <w:szCs w:val="24"/>
        </w:rPr>
        <w:t>»).</w:t>
      </w:r>
    </w:p>
    <w:p w:rsidR="009D5843" w:rsidRDefault="00CC530E" w:rsidP="009D584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FC5AF2">
        <w:rPr>
          <w:rFonts w:ascii="Times New Roman" w:hAnsi="Times New Roman"/>
          <w:sz w:val="24"/>
          <w:szCs w:val="24"/>
        </w:rPr>
        <w:t xml:space="preserve">Спортивная жизнь в городе Оленегорске с подведомственной территорией представлена </w:t>
      </w:r>
      <w:r w:rsidR="00FC5AF2" w:rsidRPr="00FC5AF2">
        <w:rPr>
          <w:rFonts w:ascii="Times New Roman" w:hAnsi="Times New Roman"/>
          <w:sz w:val="24"/>
          <w:szCs w:val="24"/>
        </w:rPr>
        <w:t xml:space="preserve">различными </w:t>
      </w:r>
      <w:r w:rsidRPr="00FC5AF2">
        <w:rPr>
          <w:rFonts w:ascii="Times New Roman" w:hAnsi="Times New Roman"/>
          <w:sz w:val="24"/>
          <w:szCs w:val="24"/>
        </w:rPr>
        <w:t xml:space="preserve">видами спорта, </w:t>
      </w:r>
      <w:r w:rsidR="00FC5AF2" w:rsidRPr="00FC5AF2">
        <w:rPr>
          <w:rFonts w:ascii="Times New Roman" w:hAnsi="Times New Roman"/>
          <w:sz w:val="24"/>
          <w:szCs w:val="24"/>
        </w:rPr>
        <w:t>такими как</w:t>
      </w:r>
      <w:r w:rsidRPr="00FC5AF2">
        <w:rPr>
          <w:rFonts w:ascii="Times New Roman" w:hAnsi="Times New Roman"/>
          <w:sz w:val="24"/>
          <w:szCs w:val="24"/>
        </w:rPr>
        <w:t xml:space="preserve">: </w:t>
      </w:r>
      <w:r w:rsidR="00FC5AF2" w:rsidRPr="00FC5AF2">
        <w:rPr>
          <w:rFonts w:ascii="Times New Roman" w:hAnsi="Times New Roman"/>
          <w:sz w:val="24"/>
          <w:szCs w:val="24"/>
        </w:rPr>
        <w:t xml:space="preserve">адаптивный спорт, баскетбол, </w:t>
      </w:r>
      <w:r w:rsidRPr="00FC5AF2">
        <w:rPr>
          <w:rFonts w:ascii="Times New Roman" w:hAnsi="Times New Roman"/>
          <w:sz w:val="24"/>
          <w:szCs w:val="24"/>
        </w:rPr>
        <w:t xml:space="preserve">бокс, волейбол, </w:t>
      </w:r>
      <w:r w:rsidR="00FC5AF2" w:rsidRPr="00FC5AF2">
        <w:rPr>
          <w:rFonts w:ascii="Times New Roman" w:hAnsi="Times New Roman"/>
          <w:sz w:val="24"/>
          <w:szCs w:val="24"/>
        </w:rPr>
        <w:t xml:space="preserve">греко-римская борьба, </w:t>
      </w:r>
      <w:r w:rsidRPr="00FC5AF2">
        <w:rPr>
          <w:rFonts w:ascii="Times New Roman" w:hAnsi="Times New Roman"/>
          <w:sz w:val="24"/>
          <w:szCs w:val="24"/>
        </w:rPr>
        <w:t>конькобежный спорт, лыжны</w:t>
      </w:r>
      <w:r w:rsidR="00FC5AF2" w:rsidRPr="00FC5AF2">
        <w:rPr>
          <w:rFonts w:ascii="Times New Roman" w:hAnsi="Times New Roman"/>
          <w:sz w:val="24"/>
          <w:szCs w:val="24"/>
        </w:rPr>
        <w:t xml:space="preserve">е гонки, каратэ, футбол, </w:t>
      </w:r>
      <w:r w:rsidRPr="00FC5AF2">
        <w:rPr>
          <w:rFonts w:ascii="Times New Roman" w:hAnsi="Times New Roman"/>
          <w:sz w:val="24"/>
          <w:szCs w:val="24"/>
        </w:rPr>
        <w:t>хоккей с шайбой, фигурное катание</w:t>
      </w:r>
      <w:r w:rsidR="00FC5AF2" w:rsidRPr="00FC5AF2">
        <w:rPr>
          <w:rFonts w:ascii="Times New Roman" w:hAnsi="Times New Roman"/>
          <w:sz w:val="24"/>
          <w:szCs w:val="24"/>
        </w:rPr>
        <w:t xml:space="preserve"> на коньках</w:t>
      </w:r>
      <w:r w:rsidRPr="00FC5AF2">
        <w:rPr>
          <w:rFonts w:ascii="Times New Roman" w:hAnsi="Times New Roman"/>
          <w:sz w:val="24"/>
          <w:szCs w:val="24"/>
        </w:rPr>
        <w:t xml:space="preserve">, плавание, </w:t>
      </w:r>
      <w:r w:rsidR="009D5843">
        <w:rPr>
          <w:rFonts w:ascii="Times New Roman" w:hAnsi="Times New Roman"/>
          <w:sz w:val="24"/>
          <w:szCs w:val="24"/>
        </w:rPr>
        <w:t>настольный теннис.</w:t>
      </w:r>
      <w:proofErr w:type="gramEnd"/>
    </w:p>
    <w:p w:rsidR="009D5843" w:rsidRDefault="00CC530E" w:rsidP="009D5843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  <w:r w:rsidRPr="00FC5AF2">
        <w:rPr>
          <w:rFonts w:ascii="Times New Roman" w:hAnsi="Times New Roman"/>
          <w:sz w:val="24"/>
          <w:szCs w:val="24"/>
        </w:rPr>
        <w:t xml:space="preserve">В Ледовом </w:t>
      </w:r>
      <w:proofErr w:type="gramStart"/>
      <w:r w:rsidRPr="00FC5AF2">
        <w:rPr>
          <w:rFonts w:ascii="Times New Roman" w:hAnsi="Times New Roman"/>
          <w:sz w:val="24"/>
          <w:szCs w:val="24"/>
        </w:rPr>
        <w:t>дворце</w:t>
      </w:r>
      <w:proofErr w:type="gramEnd"/>
      <w:r w:rsidRPr="00FC5AF2">
        <w:rPr>
          <w:rFonts w:ascii="Times New Roman" w:hAnsi="Times New Roman"/>
          <w:sz w:val="24"/>
          <w:szCs w:val="24"/>
        </w:rPr>
        <w:t xml:space="preserve"> спорта оборудовано хоккейное поле с искусственным льдом и трибунами для зрителей, вместимостью 1180 человек, гостиница для спортсменов</w:t>
      </w:r>
      <w:r w:rsidRPr="009D5843">
        <w:rPr>
          <w:rFonts w:ascii="Times New Roman" w:hAnsi="Times New Roman"/>
          <w:sz w:val="24"/>
          <w:szCs w:val="24"/>
        </w:rPr>
        <w:t xml:space="preserve">.  В </w:t>
      </w:r>
      <w:proofErr w:type="gramStart"/>
      <w:r w:rsidRPr="009D5843">
        <w:rPr>
          <w:rFonts w:ascii="Times New Roman" w:hAnsi="Times New Roman"/>
          <w:sz w:val="24"/>
          <w:szCs w:val="24"/>
        </w:rPr>
        <w:t>Доме</w:t>
      </w:r>
      <w:proofErr w:type="gramEnd"/>
      <w:r w:rsidRPr="009D5843">
        <w:rPr>
          <w:rFonts w:ascii="Times New Roman" w:hAnsi="Times New Roman"/>
          <w:sz w:val="24"/>
          <w:szCs w:val="24"/>
        </w:rPr>
        <w:t xml:space="preserve"> физкультуры размещены: бассейн, спортивный зал, произведен ремонт 2-х тр</w:t>
      </w:r>
      <w:r w:rsidR="00DA7ED0" w:rsidRPr="009D5843">
        <w:rPr>
          <w:rFonts w:ascii="Times New Roman" w:hAnsi="Times New Roman"/>
          <w:sz w:val="24"/>
          <w:szCs w:val="24"/>
        </w:rPr>
        <w:t>ена</w:t>
      </w:r>
      <w:r w:rsidRPr="009D5843">
        <w:rPr>
          <w:rFonts w:ascii="Times New Roman" w:hAnsi="Times New Roman"/>
          <w:sz w:val="24"/>
          <w:szCs w:val="24"/>
        </w:rPr>
        <w:t>жерных залов для занятий адаптивной физкультурой. Планируется их оборудование современными тренажерами.</w:t>
      </w:r>
      <w:r w:rsidR="009D5843" w:rsidRPr="009D5843">
        <w:rPr>
          <w:rFonts w:ascii="Times New Roman" w:hAnsi="Times New Roman"/>
          <w:sz w:val="24"/>
          <w:szCs w:val="24"/>
        </w:rPr>
        <w:t xml:space="preserve"> Произведена укладка искусственного футбольного поля на стадионе спортивной школы «Олимп»; стадион включает в себя: конькобежный овал с трибунами, искусственное футбольное поле, 8 спортивных залов, хоккейную площадку, универсальную спортивную площадку, городошную площадку, площадку для подготовки к сдаче норм ГТО.</w:t>
      </w:r>
    </w:p>
    <w:p w:rsidR="00CC530E" w:rsidRPr="009D5843" w:rsidRDefault="00CC530E" w:rsidP="009D584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D5843">
        <w:rPr>
          <w:rFonts w:ascii="Times New Roman" w:hAnsi="Times New Roman"/>
          <w:sz w:val="24"/>
          <w:szCs w:val="24"/>
        </w:rPr>
        <w:t xml:space="preserve">В </w:t>
      </w:r>
      <w:proofErr w:type="gramStart"/>
      <w:r w:rsidRPr="009D5843">
        <w:rPr>
          <w:rFonts w:ascii="Times New Roman" w:hAnsi="Times New Roman"/>
          <w:sz w:val="24"/>
          <w:szCs w:val="24"/>
        </w:rPr>
        <w:t>Оленегорске</w:t>
      </w:r>
      <w:proofErr w:type="gramEnd"/>
      <w:r w:rsidRPr="009D5843">
        <w:rPr>
          <w:rFonts w:ascii="Times New Roman" w:hAnsi="Times New Roman"/>
          <w:sz w:val="24"/>
          <w:szCs w:val="24"/>
        </w:rPr>
        <w:t xml:space="preserve"> имеется </w:t>
      </w:r>
      <w:r w:rsidR="009D5843">
        <w:rPr>
          <w:rFonts w:ascii="Times New Roman" w:hAnsi="Times New Roman"/>
          <w:sz w:val="24"/>
          <w:szCs w:val="24"/>
        </w:rPr>
        <w:t xml:space="preserve">также </w:t>
      </w:r>
      <w:r w:rsidRPr="009D5843">
        <w:rPr>
          <w:rFonts w:ascii="Times New Roman" w:hAnsi="Times New Roman"/>
          <w:sz w:val="24"/>
          <w:szCs w:val="24"/>
        </w:rPr>
        <w:t xml:space="preserve">лыжная база, площадка для занятий </w:t>
      </w:r>
      <w:proofErr w:type="spellStart"/>
      <w:r w:rsidRPr="009D5843">
        <w:rPr>
          <w:rFonts w:ascii="Times New Roman" w:hAnsi="Times New Roman"/>
          <w:sz w:val="24"/>
          <w:szCs w:val="24"/>
        </w:rPr>
        <w:t>воркаутом</w:t>
      </w:r>
      <w:proofErr w:type="spellEnd"/>
      <w:r w:rsidR="009D5843">
        <w:rPr>
          <w:rFonts w:ascii="Times New Roman" w:hAnsi="Times New Roman"/>
          <w:sz w:val="24"/>
          <w:szCs w:val="24"/>
        </w:rPr>
        <w:t>.</w:t>
      </w:r>
      <w:r w:rsidR="00B53BDD" w:rsidRPr="00B53BDD">
        <w:rPr>
          <w:rFonts w:ascii="Times New Roman" w:hAnsi="Times New Roman"/>
          <w:sz w:val="24"/>
          <w:szCs w:val="24"/>
        </w:rPr>
        <w:t xml:space="preserve"> Муниципальная политика направлена на поддержку материально-технического обеспечения, укрепление и развитие спортивных сооружений.</w:t>
      </w:r>
    </w:p>
    <w:p w:rsidR="00CC530E" w:rsidRDefault="00B53BDD" w:rsidP="009837A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3BDD">
        <w:rPr>
          <w:rFonts w:ascii="Times New Roman" w:hAnsi="Times New Roman"/>
          <w:sz w:val="24"/>
          <w:szCs w:val="24"/>
        </w:rPr>
        <w:t xml:space="preserve">В </w:t>
      </w:r>
      <w:proofErr w:type="gramStart"/>
      <w:r w:rsidRPr="00B53BDD">
        <w:rPr>
          <w:rFonts w:ascii="Times New Roman" w:hAnsi="Times New Roman"/>
          <w:sz w:val="24"/>
          <w:szCs w:val="24"/>
        </w:rPr>
        <w:t>конце</w:t>
      </w:r>
      <w:proofErr w:type="gramEnd"/>
      <w:r w:rsidRPr="00B53BDD">
        <w:rPr>
          <w:rFonts w:ascii="Times New Roman" w:hAnsi="Times New Roman"/>
          <w:sz w:val="24"/>
          <w:szCs w:val="24"/>
        </w:rPr>
        <w:t xml:space="preserve"> 2017 года произведены работы по капитальному ремонту кровли и вентиляционной системы Дома физкультуры на общую сумму 25,1 млн. рублей, в том числе 1,3 млн. рублей за счет средств местного бюджета</w:t>
      </w:r>
      <w:r w:rsidR="00CC530E" w:rsidRPr="00B53BDD">
        <w:rPr>
          <w:rFonts w:ascii="Times New Roman" w:hAnsi="Times New Roman"/>
          <w:sz w:val="24"/>
          <w:szCs w:val="24"/>
        </w:rPr>
        <w:t>.</w:t>
      </w:r>
      <w:r w:rsidR="00CC530E" w:rsidRPr="00F73B7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CC530E" w:rsidRPr="00B53BDD">
        <w:rPr>
          <w:rFonts w:ascii="Times New Roman" w:hAnsi="Times New Roman"/>
          <w:sz w:val="24"/>
          <w:szCs w:val="24"/>
        </w:rPr>
        <w:t xml:space="preserve">Генеральным планом предусматривается создание горнолыжного центра вблизи существующей железнодорожной станции Лапландия. Данный проект потребует обустройство площадки под размещение гостинично - развлекательного центра, сооружение объектов инженерного обслуживания на площади около </w:t>
      </w:r>
      <w:smartTag w:uri="urn:schemas-microsoft-com:office:smarttags" w:element="metricconverter">
        <w:smartTagPr>
          <w:attr w:name="ProductID" w:val="25 га"/>
        </w:smartTagPr>
        <w:r w:rsidR="00CC530E" w:rsidRPr="00B53BDD">
          <w:rPr>
            <w:rFonts w:ascii="Times New Roman" w:hAnsi="Times New Roman"/>
            <w:sz w:val="24"/>
            <w:szCs w:val="24"/>
          </w:rPr>
          <w:t>25 га</w:t>
        </w:r>
      </w:smartTag>
      <w:r w:rsidR="00CC530E" w:rsidRPr="00B53BDD">
        <w:rPr>
          <w:rFonts w:ascii="Times New Roman" w:hAnsi="Times New Roman"/>
          <w:sz w:val="24"/>
          <w:szCs w:val="24"/>
        </w:rPr>
        <w:t>, формирование склонов для горнолыжных и прочих спортивных целей.</w:t>
      </w:r>
    </w:p>
    <w:p w:rsidR="00B53BDD" w:rsidRPr="00B53BDD" w:rsidRDefault="00B53BDD" w:rsidP="009837A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C530E" w:rsidRDefault="00CC530E" w:rsidP="00716BF7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CC530E">
        <w:rPr>
          <w:rFonts w:ascii="Times New Roman" w:hAnsi="Times New Roman"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6392848" cy="2226365"/>
            <wp:effectExtent l="0" t="0" r="0" b="0"/>
            <wp:docPr id="27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FF6953" w:rsidRDefault="00FF6953" w:rsidP="00CC530E">
      <w:pPr>
        <w:spacing w:after="0" w:line="240" w:lineRule="auto"/>
        <w:ind w:firstLine="360"/>
        <w:jc w:val="both"/>
        <w:rPr>
          <w:rFonts w:ascii="Times New Roman" w:hAnsi="Times New Roman"/>
          <w:color w:val="FF0000"/>
          <w:sz w:val="24"/>
          <w:szCs w:val="24"/>
        </w:rPr>
      </w:pPr>
    </w:p>
    <w:tbl>
      <w:tblPr>
        <w:tblStyle w:val="a7"/>
        <w:tblW w:w="10065" w:type="dxa"/>
        <w:tblInd w:w="108" w:type="dxa"/>
        <w:tblLook w:val="04A0"/>
      </w:tblPr>
      <w:tblGrid>
        <w:gridCol w:w="10065"/>
      </w:tblGrid>
      <w:tr w:rsidR="00FF6953" w:rsidRPr="00064DFD" w:rsidTr="00716BF7">
        <w:trPr>
          <w:trHeight w:val="2505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:rsidR="00FF6953" w:rsidRPr="00064DFD" w:rsidRDefault="00824410" w:rsidP="00FF6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2019300" cy="1352550"/>
                  <wp:effectExtent l="57150" t="19050" r="38100" b="38100"/>
                  <wp:docPr id="51" name="Рисунок 3" descr="D:\Паникар Д.А\ДОКЛАДЫ, Презентации\Фото\ФОТОГРАФИИ\Фестиваль солдатской песни 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Паникар Д.А\ДОКЛАДЫ, Презентации\Фото\ФОТОГРАФИИ\Фестиваль солдатской песни 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FF6953">
              <w:rPr>
                <w:rFonts w:ascii="Times New Roman" w:hAnsi="Times New Roman" w:cs="Times New Roman"/>
                <w:b/>
                <w:i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933575" cy="1352550"/>
                  <wp:effectExtent l="57150" t="19050" r="47625" b="38100"/>
                  <wp:docPr id="39" name="Рисунок 1" descr="D:\Паникар Д.А\ДОКЛАДЫ, Презентации\Фото\выпв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аникар Д.А\ДОКЛАДЫ, Презентации\Фото\выпв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FF6953">
              <w:rPr>
                <w:rFonts w:ascii="Times New Roman" w:hAnsi="Times New Roman" w:cs="Times New Roman"/>
                <w:b/>
                <w:i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835343" cy="1378885"/>
                  <wp:effectExtent l="57150" t="19050" r="50607" b="30815"/>
                  <wp:docPr id="46" name="Рисунок 2" descr="D:\Паникар Д.А\ДОКЛАДЫ, Презентации\Фото\фото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аникар Д.А\ДОКЛАДЫ, Презентации\Фото\фото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343" cy="137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530E" w:rsidRDefault="00CC530E" w:rsidP="00B77715">
      <w:pPr>
        <w:spacing w:after="0" w:line="240" w:lineRule="auto"/>
        <w:ind w:firstLine="36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CC530E" w:rsidRPr="00AF3002" w:rsidRDefault="00CC530E" w:rsidP="00AF3002">
      <w:pPr>
        <w:pStyle w:val="a8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C000"/>
        <w:tabs>
          <w:tab w:val="left" w:pos="426"/>
          <w:tab w:val="left" w:pos="3318"/>
        </w:tabs>
        <w:spacing w:after="0" w:line="240" w:lineRule="auto"/>
        <w:ind w:left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F3002">
        <w:rPr>
          <w:rFonts w:ascii="Times New Roman" w:hAnsi="Times New Roman" w:cs="Times New Roman"/>
          <w:b/>
          <w:color w:val="C00000"/>
          <w:sz w:val="28"/>
          <w:szCs w:val="28"/>
        </w:rPr>
        <w:t>Туризм</w:t>
      </w:r>
    </w:p>
    <w:p w:rsidR="00323A9A" w:rsidRPr="004A51D4" w:rsidRDefault="003F446C" w:rsidP="003C2DF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A51D4">
        <w:rPr>
          <w:rFonts w:ascii="Times New Roman" w:hAnsi="Times New Roman"/>
          <w:sz w:val="24"/>
          <w:szCs w:val="24"/>
        </w:rPr>
        <w:t>В настоящее время туризм, как форма организации отдыха, становится значимым социально-экономическим явлением, оказывающим значительное влияние на развитие региона.</w:t>
      </w:r>
    </w:p>
    <w:p w:rsidR="003F446C" w:rsidRPr="004A51D4" w:rsidRDefault="003F446C" w:rsidP="003C2DF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A51D4">
        <w:rPr>
          <w:rFonts w:ascii="Times New Roman" w:hAnsi="Times New Roman"/>
          <w:sz w:val="24"/>
          <w:szCs w:val="24"/>
        </w:rPr>
        <w:t>На территории города Оленегорска функционируют  объекты размещения туристов:</w:t>
      </w:r>
    </w:p>
    <w:p w:rsidR="003F446C" w:rsidRPr="00FD54AE" w:rsidRDefault="003F446C" w:rsidP="003F446C">
      <w:pPr>
        <w:pStyle w:val="a8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1E2E">
        <w:rPr>
          <w:rFonts w:ascii="Times New Roman" w:hAnsi="Times New Roman"/>
          <w:sz w:val="24"/>
          <w:szCs w:val="24"/>
        </w:rPr>
        <w:t xml:space="preserve">гостиница «Горняк», расположенная по адресу г. Оленегорск, ул. </w:t>
      </w:r>
      <w:r w:rsidR="00323A9A" w:rsidRPr="00F41E2E">
        <w:rPr>
          <w:rFonts w:ascii="Times New Roman" w:hAnsi="Times New Roman"/>
          <w:sz w:val="24"/>
          <w:szCs w:val="24"/>
        </w:rPr>
        <w:t>Строительная, д.</w:t>
      </w:r>
      <w:r w:rsidR="00323A9A" w:rsidRPr="00FD54AE">
        <w:rPr>
          <w:rFonts w:ascii="Times New Roman" w:hAnsi="Times New Roman"/>
          <w:sz w:val="24"/>
          <w:szCs w:val="24"/>
        </w:rPr>
        <w:t xml:space="preserve">38 на </w:t>
      </w:r>
      <w:r w:rsidR="00FD54AE" w:rsidRPr="00FD54AE">
        <w:rPr>
          <w:rFonts w:ascii="Times New Roman" w:hAnsi="Times New Roman"/>
          <w:sz w:val="24"/>
          <w:szCs w:val="24"/>
        </w:rPr>
        <w:t>93</w:t>
      </w:r>
      <w:r w:rsidR="00F14251" w:rsidRPr="00FD54AE">
        <w:rPr>
          <w:rFonts w:ascii="Times New Roman" w:hAnsi="Times New Roman"/>
          <w:sz w:val="24"/>
          <w:szCs w:val="24"/>
        </w:rPr>
        <w:t xml:space="preserve"> мест</w:t>
      </w:r>
      <w:r w:rsidR="00FD54AE" w:rsidRPr="00FD54AE">
        <w:rPr>
          <w:rFonts w:ascii="Times New Roman" w:hAnsi="Times New Roman"/>
          <w:sz w:val="24"/>
          <w:szCs w:val="24"/>
        </w:rPr>
        <w:t>а</w:t>
      </w:r>
      <w:r w:rsidR="00F14251" w:rsidRPr="00FD54AE">
        <w:rPr>
          <w:rFonts w:ascii="Times New Roman" w:hAnsi="Times New Roman"/>
          <w:sz w:val="24"/>
          <w:szCs w:val="24"/>
        </w:rPr>
        <w:t>.</w:t>
      </w:r>
    </w:p>
    <w:p w:rsidR="003F446C" w:rsidRPr="00F41E2E" w:rsidRDefault="003F446C" w:rsidP="00F14251">
      <w:pPr>
        <w:tabs>
          <w:tab w:val="left" w:pos="891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41E2E">
        <w:rPr>
          <w:rFonts w:ascii="Times New Roman" w:hAnsi="Times New Roman"/>
          <w:sz w:val="24"/>
          <w:szCs w:val="24"/>
        </w:rPr>
        <w:t xml:space="preserve">Услуги в области туризма оказывают  фирмы: </w:t>
      </w:r>
      <w:r w:rsidRPr="00F41E2E">
        <w:rPr>
          <w:rFonts w:ascii="Times New Roman" w:hAnsi="Times New Roman"/>
          <w:sz w:val="24"/>
          <w:szCs w:val="24"/>
        </w:rPr>
        <w:tab/>
      </w:r>
    </w:p>
    <w:p w:rsidR="003F446C" w:rsidRPr="00F41E2E" w:rsidRDefault="003F446C" w:rsidP="003F446C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1E2E">
        <w:rPr>
          <w:rFonts w:ascii="Times New Roman" w:hAnsi="Times New Roman"/>
          <w:sz w:val="24"/>
          <w:szCs w:val="24"/>
        </w:rPr>
        <w:t>ЗАО «</w:t>
      </w:r>
      <w:proofErr w:type="spellStart"/>
      <w:r w:rsidRPr="00F41E2E">
        <w:rPr>
          <w:rFonts w:ascii="Times New Roman" w:hAnsi="Times New Roman"/>
          <w:sz w:val="24"/>
          <w:szCs w:val="24"/>
        </w:rPr>
        <w:t>Турконсул</w:t>
      </w:r>
      <w:proofErr w:type="spellEnd"/>
      <w:r w:rsidRPr="00F41E2E">
        <w:rPr>
          <w:rFonts w:ascii="Times New Roman" w:hAnsi="Times New Roman"/>
          <w:sz w:val="24"/>
          <w:szCs w:val="24"/>
        </w:rPr>
        <w:t>» (ул. Энергетиков, д.2);</w:t>
      </w:r>
    </w:p>
    <w:p w:rsidR="003F446C" w:rsidRPr="00C72CB3" w:rsidRDefault="003F446C" w:rsidP="003F446C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72CB3">
        <w:rPr>
          <w:rFonts w:ascii="Times New Roman" w:hAnsi="Times New Roman"/>
          <w:sz w:val="24"/>
          <w:szCs w:val="24"/>
        </w:rPr>
        <w:t xml:space="preserve">турагентство </w:t>
      </w:r>
      <w:r w:rsidR="0033370E" w:rsidRPr="00C72CB3">
        <w:rPr>
          <w:rFonts w:ascii="Times New Roman" w:hAnsi="Times New Roman"/>
          <w:sz w:val="24"/>
          <w:szCs w:val="24"/>
        </w:rPr>
        <w:t>«Вокруг света» (пр.</w:t>
      </w:r>
      <w:proofErr w:type="gramEnd"/>
      <w:r w:rsidR="0033370E" w:rsidRPr="00C72CB3">
        <w:rPr>
          <w:rFonts w:ascii="Times New Roman" w:hAnsi="Times New Roman"/>
          <w:sz w:val="24"/>
          <w:szCs w:val="24"/>
        </w:rPr>
        <w:t xml:space="preserve"> Ленинградский, д.4)</w:t>
      </w:r>
      <w:r w:rsidRPr="00C72CB3">
        <w:rPr>
          <w:rFonts w:ascii="Times New Roman" w:hAnsi="Times New Roman"/>
          <w:sz w:val="24"/>
          <w:szCs w:val="24"/>
        </w:rPr>
        <w:t>;</w:t>
      </w:r>
    </w:p>
    <w:p w:rsidR="003F446C" w:rsidRPr="00F41E2E" w:rsidRDefault="003F446C" w:rsidP="003F446C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1E2E">
        <w:rPr>
          <w:rFonts w:ascii="Times New Roman" w:hAnsi="Times New Roman"/>
          <w:sz w:val="24"/>
          <w:szCs w:val="24"/>
        </w:rPr>
        <w:t xml:space="preserve">турагентство </w:t>
      </w:r>
      <w:r w:rsidR="0033370E" w:rsidRPr="00F41E2E">
        <w:rPr>
          <w:rFonts w:ascii="Times New Roman" w:hAnsi="Times New Roman"/>
          <w:sz w:val="24"/>
          <w:szCs w:val="24"/>
        </w:rPr>
        <w:t>«Стрекоза» (ул. Строительная, д.30в)</w:t>
      </w:r>
      <w:r w:rsidRPr="00F41E2E">
        <w:rPr>
          <w:rFonts w:ascii="Times New Roman" w:hAnsi="Times New Roman"/>
          <w:sz w:val="24"/>
          <w:szCs w:val="24"/>
        </w:rPr>
        <w:t>;</w:t>
      </w:r>
    </w:p>
    <w:p w:rsidR="003F446C" w:rsidRPr="00C72CB3" w:rsidRDefault="003F446C" w:rsidP="003F446C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2CB3">
        <w:rPr>
          <w:rFonts w:ascii="Times New Roman" w:hAnsi="Times New Roman"/>
          <w:sz w:val="24"/>
          <w:szCs w:val="24"/>
        </w:rPr>
        <w:t xml:space="preserve">турагентство </w:t>
      </w:r>
      <w:r w:rsidR="0033370E" w:rsidRPr="00C72CB3">
        <w:rPr>
          <w:rFonts w:ascii="Times New Roman" w:hAnsi="Times New Roman"/>
          <w:sz w:val="24"/>
          <w:szCs w:val="24"/>
        </w:rPr>
        <w:t>«</w:t>
      </w:r>
      <w:proofErr w:type="spellStart"/>
      <w:r w:rsidR="0033370E" w:rsidRPr="00C72CB3">
        <w:rPr>
          <w:rFonts w:ascii="Times New Roman" w:hAnsi="Times New Roman"/>
          <w:sz w:val="24"/>
          <w:szCs w:val="24"/>
        </w:rPr>
        <w:t>Pegas</w:t>
      </w:r>
      <w:proofErr w:type="spellEnd"/>
      <w:r w:rsidR="0033370E" w:rsidRPr="00C72C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3370E" w:rsidRPr="00C72CB3">
        <w:rPr>
          <w:rFonts w:ascii="Times New Roman" w:hAnsi="Times New Roman"/>
          <w:sz w:val="24"/>
          <w:szCs w:val="24"/>
        </w:rPr>
        <w:t>Touristik</w:t>
      </w:r>
      <w:proofErr w:type="spellEnd"/>
      <w:r w:rsidR="0033370E" w:rsidRPr="00C72CB3">
        <w:rPr>
          <w:rFonts w:ascii="Times New Roman" w:hAnsi="Times New Roman"/>
          <w:sz w:val="24"/>
          <w:szCs w:val="24"/>
        </w:rPr>
        <w:t xml:space="preserve">» (ул. </w:t>
      </w:r>
      <w:proofErr w:type="gramStart"/>
      <w:r w:rsidR="0033370E" w:rsidRPr="00C72CB3">
        <w:rPr>
          <w:rFonts w:ascii="Times New Roman" w:hAnsi="Times New Roman"/>
          <w:sz w:val="24"/>
          <w:szCs w:val="24"/>
        </w:rPr>
        <w:t>Строительная</w:t>
      </w:r>
      <w:proofErr w:type="gramEnd"/>
      <w:r w:rsidR="0033370E" w:rsidRPr="00C72CB3">
        <w:rPr>
          <w:rFonts w:ascii="Times New Roman" w:hAnsi="Times New Roman"/>
          <w:sz w:val="24"/>
          <w:szCs w:val="24"/>
        </w:rPr>
        <w:t>, 34 корпус А)</w:t>
      </w:r>
      <w:r w:rsidRPr="00C72CB3">
        <w:rPr>
          <w:rFonts w:ascii="Times New Roman" w:hAnsi="Times New Roman"/>
          <w:sz w:val="24"/>
          <w:szCs w:val="24"/>
        </w:rPr>
        <w:t>.</w:t>
      </w:r>
    </w:p>
    <w:p w:rsidR="0033370E" w:rsidRPr="00F41E2E" w:rsidRDefault="0033370E" w:rsidP="00F1425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41E2E">
        <w:rPr>
          <w:rFonts w:ascii="Times New Roman" w:hAnsi="Times New Roman"/>
          <w:sz w:val="24"/>
          <w:szCs w:val="24"/>
        </w:rPr>
        <w:t>Основными объектами общественного питания являются:</w:t>
      </w:r>
    </w:p>
    <w:p w:rsidR="0033370E" w:rsidRPr="00F41E2E" w:rsidRDefault="00F41E2E" w:rsidP="0033370E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1E2E">
        <w:rPr>
          <w:rFonts w:ascii="Times New Roman" w:hAnsi="Times New Roman"/>
          <w:sz w:val="24"/>
          <w:szCs w:val="24"/>
        </w:rPr>
        <w:t>ресторан</w:t>
      </w:r>
      <w:r w:rsidR="0033370E" w:rsidRPr="00F41E2E">
        <w:rPr>
          <w:rFonts w:ascii="Times New Roman" w:hAnsi="Times New Roman"/>
          <w:sz w:val="24"/>
          <w:szCs w:val="24"/>
        </w:rPr>
        <w:t xml:space="preserve"> «Дрова» (ул. </w:t>
      </w:r>
      <w:proofErr w:type="gramStart"/>
      <w:r w:rsidR="0033370E" w:rsidRPr="00F41E2E">
        <w:rPr>
          <w:rFonts w:ascii="Times New Roman" w:hAnsi="Times New Roman"/>
          <w:sz w:val="24"/>
          <w:szCs w:val="24"/>
        </w:rPr>
        <w:t>Строительная</w:t>
      </w:r>
      <w:proofErr w:type="gramEnd"/>
      <w:r w:rsidR="0033370E" w:rsidRPr="00F41E2E">
        <w:rPr>
          <w:rFonts w:ascii="Times New Roman" w:hAnsi="Times New Roman"/>
          <w:sz w:val="24"/>
          <w:szCs w:val="24"/>
        </w:rPr>
        <w:t>, д.53)</w:t>
      </w:r>
      <w:r w:rsidR="00F14251" w:rsidRPr="00F41E2E">
        <w:rPr>
          <w:rFonts w:ascii="Times New Roman" w:hAnsi="Times New Roman"/>
          <w:sz w:val="24"/>
          <w:szCs w:val="24"/>
        </w:rPr>
        <w:t>;</w:t>
      </w:r>
    </w:p>
    <w:p w:rsidR="0033370E" w:rsidRPr="00F41E2E" w:rsidRDefault="0033370E" w:rsidP="0033370E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1E2E">
        <w:rPr>
          <w:rFonts w:ascii="Times New Roman" w:hAnsi="Times New Roman"/>
          <w:sz w:val="24"/>
          <w:szCs w:val="24"/>
        </w:rPr>
        <w:t xml:space="preserve">кафе-бар «Евро» (ул. </w:t>
      </w:r>
      <w:proofErr w:type="gramStart"/>
      <w:r w:rsidRPr="00F41E2E">
        <w:rPr>
          <w:rFonts w:ascii="Times New Roman" w:hAnsi="Times New Roman"/>
          <w:sz w:val="24"/>
          <w:szCs w:val="24"/>
        </w:rPr>
        <w:t>Строительная</w:t>
      </w:r>
      <w:proofErr w:type="gramEnd"/>
      <w:r w:rsidRPr="00F41E2E">
        <w:rPr>
          <w:rFonts w:ascii="Times New Roman" w:hAnsi="Times New Roman"/>
          <w:sz w:val="24"/>
          <w:szCs w:val="24"/>
        </w:rPr>
        <w:t>, д.38)</w:t>
      </w:r>
      <w:r w:rsidR="00F14251" w:rsidRPr="00F41E2E">
        <w:rPr>
          <w:rFonts w:ascii="Times New Roman" w:hAnsi="Times New Roman"/>
          <w:sz w:val="24"/>
          <w:szCs w:val="24"/>
        </w:rPr>
        <w:t>;</w:t>
      </w:r>
    </w:p>
    <w:p w:rsidR="0033370E" w:rsidRPr="00F41E2E" w:rsidRDefault="0033370E" w:rsidP="0033370E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1E2E">
        <w:rPr>
          <w:rFonts w:ascii="Times New Roman" w:hAnsi="Times New Roman"/>
          <w:sz w:val="24"/>
          <w:szCs w:val="24"/>
        </w:rPr>
        <w:t>кафе «Веранда» (ул. Строительная, д. 38)</w:t>
      </w:r>
      <w:r w:rsidR="00F14251" w:rsidRPr="00F41E2E">
        <w:rPr>
          <w:rFonts w:ascii="Times New Roman" w:hAnsi="Times New Roman"/>
          <w:sz w:val="24"/>
          <w:szCs w:val="24"/>
        </w:rPr>
        <w:t>;</w:t>
      </w:r>
    </w:p>
    <w:p w:rsidR="0033370E" w:rsidRPr="00F41E2E" w:rsidRDefault="0033370E" w:rsidP="0033370E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1E2E">
        <w:rPr>
          <w:rFonts w:ascii="Times New Roman" w:hAnsi="Times New Roman"/>
          <w:sz w:val="24"/>
          <w:szCs w:val="24"/>
        </w:rPr>
        <w:t>кафе «</w:t>
      </w:r>
      <w:proofErr w:type="spellStart"/>
      <w:r w:rsidRPr="00F41E2E">
        <w:rPr>
          <w:rFonts w:ascii="Times New Roman" w:hAnsi="Times New Roman"/>
          <w:sz w:val="24"/>
          <w:szCs w:val="24"/>
        </w:rPr>
        <w:t>Арт-Холл</w:t>
      </w:r>
      <w:proofErr w:type="spellEnd"/>
      <w:r w:rsidRPr="00F41E2E">
        <w:rPr>
          <w:rFonts w:ascii="Times New Roman" w:hAnsi="Times New Roman"/>
          <w:sz w:val="24"/>
          <w:szCs w:val="24"/>
        </w:rPr>
        <w:t xml:space="preserve"> «Территория» (</w:t>
      </w:r>
      <w:proofErr w:type="gramStart"/>
      <w:r w:rsidRPr="00F41E2E">
        <w:rPr>
          <w:rFonts w:ascii="Times New Roman" w:hAnsi="Times New Roman"/>
          <w:sz w:val="24"/>
          <w:szCs w:val="24"/>
        </w:rPr>
        <w:t>Ленинградский</w:t>
      </w:r>
      <w:proofErr w:type="gramEnd"/>
      <w:r w:rsidRPr="00F41E2E">
        <w:rPr>
          <w:rFonts w:ascii="Times New Roman" w:hAnsi="Times New Roman"/>
          <w:sz w:val="24"/>
          <w:szCs w:val="24"/>
        </w:rPr>
        <w:t xml:space="preserve"> пр., д.5)</w:t>
      </w:r>
      <w:r w:rsidR="00F14251" w:rsidRPr="00F41E2E">
        <w:rPr>
          <w:rFonts w:ascii="Times New Roman" w:hAnsi="Times New Roman"/>
          <w:sz w:val="24"/>
          <w:szCs w:val="24"/>
        </w:rPr>
        <w:t>;</w:t>
      </w:r>
    </w:p>
    <w:p w:rsidR="0033370E" w:rsidRPr="00F41E2E" w:rsidRDefault="0033370E" w:rsidP="0033370E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1E2E">
        <w:rPr>
          <w:rFonts w:ascii="Times New Roman" w:hAnsi="Times New Roman"/>
          <w:sz w:val="24"/>
          <w:szCs w:val="24"/>
        </w:rPr>
        <w:t>кафе «Лаванда» (ул. Строительная, д.25 «А»)</w:t>
      </w:r>
      <w:r w:rsidR="00F14251" w:rsidRPr="00F41E2E">
        <w:rPr>
          <w:rFonts w:ascii="Times New Roman" w:hAnsi="Times New Roman"/>
          <w:sz w:val="24"/>
          <w:szCs w:val="24"/>
        </w:rPr>
        <w:t>;</w:t>
      </w:r>
    </w:p>
    <w:p w:rsidR="0033370E" w:rsidRDefault="0033370E" w:rsidP="0033370E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1E2E">
        <w:rPr>
          <w:rFonts w:ascii="Times New Roman" w:hAnsi="Times New Roman"/>
          <w:sz w:val="24"/>
          <w:szCs w:val="24"/>
        </w:rPr>
        <w:t>кафе «Встреча» (ул. Парковая, д.15 «А»)</w:t>
      </w:r>
      <w:r w:rsidR="00F14251" w:rsidRPr="00F41E2E">
        <w:rPr>
          <w:rFonts w:ascii="Times New Roman" w:hAnsi="Times New Roman"/>
          <w:sz w:val="24"/>
          <w:szCs w:val="24"/>
        </w:rPr>
        <w:t>;</w:t>
      </w:r>
    </w:p>
    <w:p w:rsidR="00F41E2E" w:rsidRPr="00F41E2E" w:rsidRDefault="00F41E2E" w:rsidP="0033370E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кафе «Тет-а-тет» (ул. Энергетиков, д.</w:t>
      </w:r>
      <w:r w:rsidR="00C72CB3">
        <w:rPr>
          <w:rFonts w:ascii="Times New Roman" w:hAnsi="Times New Roman"/>
          <w:sz w:val="24"/>
          <w:szCs w:val="24"/>
        </w:rPr>
        <w:t>6);</w:t>
      </w:r>
    </w:p>
    <w:p w:rsidR="0033370E" w:rsidRPr="00F41E2E" w:rsidRDefault="0033370E" w:rsidP="0033370E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1E2E">
        <w:rPr>
          <w:rFonts w:ascii="Times New Roman" w:hAnsi="Times New Roman"/>
          <w:sz w:val="24"/>
          <w:szCs w:val="24"/>
        </w:rPr>
        <w:t>кафе-бар «Надежда» (ул. Бардина, д.26)</w:t>
      </w:r>
      <w:r w:rsidR="00F14251" w:rsidRPr="00F41E2E">
        <w:rPr>
          <w:rFonts w:ascii="Times New Roman" w:hAnsi="Times New Roman"/>
          <w:sz w:val="24"/>
          <w:szCs w:val="24"/>
        </w:rPr>
        <w:t>.</w:t>
      </w:r>
    </w:p>
    <w:p w:rsidR="00F14251" w:rsidRPr="00C72CB3" w:rsidRDefault="00F14251" w:rsidP="00F14251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C72CB3">
        <w:rPr>
          <w:rFonts w:ascii="Times New Roman" w:hAnsi="Times New Roman"/>
          <w:sz w:val="24"/>
          <w:szCs w:val="24"/>
        </w:rPr>
        <w:t>Объекты показа:</w:t>
      </w:r>
    </w:p>
    <w:p w:rsidR="00F14251" w:rsidRPr="00C72CB3" w:rsidRDefault="00F14251" w:rsidP="0033370E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2CB3">
        <w:rPr>
          <w:rFonts w:ascii="Times New Roman" w:hAnsi="Times New Roman"/>
          <w:sz w:val="24"/>
          <w:szCs w:val="24"/>
        </w:rPr>
        <w:t xml:space="preserve">Мемориальный монумент </w:t>
      </w:r>
      <w:r w:rsidR="00C72CB3" w:rsidRPr="00C72CB3">
        <w:rPr>
          <w:rFonts w:ascii="Times New Roman" w:hAnsi="Times New Roman"/>
          <w:sz w:val="24"/>
          <w:szCs w:val="24"/>
        </w:rPr>
        <w:t>«</w:t>
      </w:r>
      <w:r w:rsidRPr="00C72CB3">
        <w:rPr>
          <w:rFonts w:ascii="Times New Roman" w:hAnsi="Times New Roman"/>
          <w:sz w:val="24"/>
          <w:szCs w:val="24"/>
        </w:rPr>
        <w:t>Могила Неизвестного Солдата</w:t>
      </w:r>
      <w:r w:rsidR="00C72CB3" w:rsidRPr="00C72CB3">
        <w:rPr>
          <w:rFonts w:ascii="Times New Roman" w:hAnsi="Times New Roman"/>
          <w:sz w:val="24"/>
          <w:szCs w:val="24"/>
        </w:rPr>
        <w:t>»</w:t>
      </w:r>
      <w:r w:rsidRPr="00C72CB3">
        <w:rPr>
          <w:rFonts w:ascii="Times New Roman" w:hAnsi="Times New Roman"/>
          <w:sz w:val="24"/>
          <w:szCs w:val="24"/>
        </w:rPr>
        <w:t>;</w:t>
      </w:r>
    </w:p>
    <w:p w:rsidR="00F14251" w:rsidRPr="00C72CB3" w:rsidRDefault="00F14251" w:rsidP="0033370E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2CB3">
        <w:rPr>
          <w:rFonts w:ascii="Times New Roman" w:hAnsi="Times New Roman"/>
          <w:sz w:val="24"/>
          <w:szCs w:val="24"/>
        </w:rPr>
        <w:t>Мемориальная доска памяти защитников Заполярья в годы Великой Отечественной войны на железнодорожном вокзале;</w:t>
      </w:r>
    </w:p>
    <w:p w:rsidR="00F14251" w:rsidRPr="00C72CB3" w:rsidRDefault="00F14251" w:rsidP="00F14251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72CB3">
        <w:rPr>
          <w:rFonts w:ascii="Times New Roman" w:hAnsi="Times New Roman"/>
          <w:sz w:val="24"/>
          <w:szCs w:val="24"/>
        </w:rPr>
        <w:t>Мемор</w:t>
      </w:r>
      <w:r w:rsidR="00C72CB3">
        <w:rPr>
          <w:rFonts w:ascii="Times New Roman" w:hAnsi="Times New Roman"/>
          <w:sz w:val="24"/>
          <w:szCs w:val="24"/>
        </w:rPr>
        <w:t>иал «Памяти павших ради живых».</w:t>
      </w:r>
      <w:proofErr w:type="gramEnd"/>
    </w:p>
    <w:p w:rsidR="00F14251" w:rsidRPr="00C72CB3" w:rsidRDefault="00F14251" w:rsidP="00C72CB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72CB3">
        <w:rPr>
          <w:rFonts w:ascii="Times New Roman" w:hAnsi="Times New Roman"/>
          <w:sz w:val="24"/>
          <w:szCs w:val="24"/>
        </w:rPr>
        <w:t>Религиозные объекты:</w:t>
      </w:r>
    </w:p>
    <w:p w:rsidR="00F14251" w:rsidRPr="00C72CB3" w:rsidRDefault="00F14251" w:rsidP="0033370E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2CB3">
        <w:rPr>
          <w:rFonts w:ascii="Times New Roman" w:hAnsi="Times New Roman"/>
          <w:sz w:val="24"/>
          <w:szCs w:val="24"/>
        </w:rPr>
        <w:t xml:space="preserve">«Приход церкви прп. </w:t>
      </w:r>
      <w:proofErr w:type="spellStart"/>
      <w:r w:rsidRPr="00C72CB3">
        <w:rPr>
          <w:rFonts w:ascii="Times New Roman" w:hAnsi="Times New Roman"/>
          <w:sz w:val="24"/>
          <w:szCs w:val="24"/>
        </w:rPr>
        <w:t>Димитрия</w:t>
      </w:r>
      <w:proofErr w:type="spellEnd"/>
      <w:r w:rsidRPr="00C72CB3">
        <w:rPr>
          <w:rFonts w:ascii="Times New Roman" w:hAnsi="Times New Roman"/>
          <w:sz w:val="24"/>
          <w:szCs w:val="24"/>
        </w:rPr>
        <w:t xml:space="preserve"> Прилуцкого» (</w:t>
      </w:r>
      <w:r w:rsidR="00C72CB3" w:rsidRPr="00C72CB3">
        <w:rPr>
          <w:rFonts w:ascii="Times New Roman" w:hAnsi="Times New Roman"/>
          <w:sz w:val="24"/>
          <w:szCs w:val="24"/>
        </w:rPr>
        <w:t>о</w:t>
      </w:r>
      <w:r w:rsidRPr="00C72CB3">
        <w:rPr>
          <w:rFonts w:ascii="Times New Roman" w:hAnsi="Times New Roman"/>
          <w:sz w:val="24"/>
          <w:szCs w:val="24"/>
        </w:rPr>
        <w:t>бъектом показа являются: иконы, архитектура храма; Часовня иконы Божией Матери «</w:t>
      </w:r>
      <w:proofErr w:type="spellStart"/>
      <w:r w:rsidRPr="00C72CB3">
        <w:rPr>
          <w:rFonts w:ascii="Times New Roman" w:hAnsi="Times New Roman"/>
          <w:sz w:val="24"/>
          <w:szCs w:val="24"/>
        </w:rPr>
        <w:t>Всецарица</w:t>
      </w:r>
      <w:proofErr w:type="spellEnd"/>
      <w:r w:rsidRPr="00C72CB3">
        <w:rPr>
          <w:rFonts w:ascii="Times New Roman" w:hAnsi="Times New Roman"/>
          <w:sz w:val="24"/>
          <w:szCs w:val="24"/>
        </w:rPr>
        <w:t>»).</w:t>
      </w:r>
    </w:p>
    <w:p w:rsidR="00323A9A" w:rsidRPr="00C72CB3" w:rsidRDefault="00323A9A" w:rsidP="003C2DF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72CB3">
        <w:rPr>
          <w:rFonts w:ascii="Times New Roman" w:hAnsi="Times New Roman"/>
          <w:sz w:val="24"/>
          <w:szCs w:val="24"/>
        </w:rPr>
        <w:lastRenderedPageBreak/>
        <w:t>С точки зрения развития внутреннего и въездного туризма в муниципальном образовании ежегодно проводятся мероприятия, имеющие</w:t>
      </w:r>
      <w:r w:rsidRPr="00C72CB3">
        <w:rPr>
          <w:rFonts w:ascii="Times New Roman" w:hAnsi="Times New Roman"/>
          <w:sz w:val="28"/>
          <w:szCs w:val="28"/>
        </w:rPr>
        <w:t xml:space="preserve"> </w:t>
      </w:r>
      <w:r w:rsidRPr="00C72CB3">
        <w:rPr>
          <w:rFonts w:ascii="Times New Roman" w:hAnsi="Times New Roman"/>
          <w:sz w:val="24"/>
          <w:szCs w:val="24"/>
        </w:rPr>
        <w:t>максимальную туристическую привлекательность:</w:t>
      </w:r>
    </w:p>
    <w:p w:rsidR="00323A9A" w:rsidRPr="00C72CB3" w:rsidRDefault="00323A9A" w:rsidP="00323A9A">
      <w:pPr>
        <w:pStyle w:val="a8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2CB3">
        <w:rPr>
          <w:rFonts w:ascii="Times New Roman" w:hAnsi="Times New Roman"/>
          <w:sz w:val="24"/>
          <w:szCs w:val="24"/>
        </w:rPr>
        <w:t>Областной фестиваль солдатской песни «С боевыми друзьями встречаюсь, чтобы памяти нить не прервать» (целевая аудитория: ветераны локальных военных конфликтов, молодежные патриотические организации, туристский потенциал – 200  человек);</w:t>
      </w:r>
    </w:p>
    <w:p w:rsidR="00323A9A" w:rsidRPr="00C72CB3" w:rsidRDefault="00323A9A" w:rsidP="00323A9A">
      <w:pPr>
        <w:pStyle w:val="a8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2CB3">
        <w:rPr>
          <w:rFonts w:ascii="Times New Roman" w:hAnsi="Times New Roman"/>
          <w:sz w:val="24"/>
          <w:szCs w:val="24"/>
        </w:rPr>
        <w:t>Праздник саамской музыки и культуры (целевая аудитория: обучающиеся, представители коренных малочисленных народов Крайнего Севера, краеведы, языковеды, население города, туристский потенциал 150 человек);</w:t>
      </w:r>
    </w:p>
    <w:p w:rsidR="00323A9A" w:rsidRPr="00C72CB3" w:rsidRDefault="00323A9A" w:rsidP="00323A9A">
      <w:pPr>
        <w:pStyle w:val="a8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2CB3">
        <w:rPr>
          <w:rFonts w:ascii="Times New Roman" w:hAnsi="Times New Roman"/>
          <w:sz w:val="24"/>
          <w:szCs w:val="24"/>
        </w:rPr>
        <w:t>Легкоатлетический пробег Лапландия – Оленегорск  (спортсмены – любители, 150 человек);</w:t>
      </w:r>
    </w:p>
    <w:p w:rsidR="00323A9A" w:rsidRPr="00C72CB3" w:rsidRDefault="00323A9A" w:rsidP="00323A9A">
      <w:pPr>
        <w:pStyle w:val="a8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72CB3">
        <w:rPr>
          <w:rFonts w:ascii="Times New Roman" w:hAnsi="Times New Roman"/>
          <w:sz w:val="24"/>
          <w:szCs w:val="24"/>
        </w:rPr>
        <w:t>Молодежный военно-патриотический слет «В одном строю с Победой» (</w:t>
      </w:r>
      <w:r w:rsidRPr="00C72CB3">
        <w:rPr>
          <w:rFonts w:ascii="Times New Roman" w:hAnsi="Times New Roman" w:cs="Times New Roman"/>
          <w:sz w:val="24"/>
          <w:szCs w:val="24"/>
        </w:rPr>
        <w:t>молодежные патриотические организации, 250 человек);</w:t>
      </w:r>
      <w:proofErr w:type="gramEnd"/>
    </w:p>
    <w:p w:rsidR="00323A9A" w:rsidRPr="00C72CB3" w:rsidRDefault="00323A9A" w:rsidP="00323A9A">
      <w:pPr>
        <w:pStyle w:val="a8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CB3">
        <w:rPr>
          <w:rFonts w:ascii="Times New Roman" w:hAnsi="Times New Roman" w:cs="Times New Roman"/>
          <w:sz w:val="24"/>
          <w:szCs w:val="24"/>
        </w:rPr>
        <w:t>Турнир любительской Баренц - лиги по хоккею с шайбой (спортсмены-любители (ветераны), от 100 человек, целевая аудитория: от 300 человек);</w:t>
      </w:r>
    </w:p>
    <w:p w:rsidR="00323A9A" w:rsidRPr="00C72CB3" w:rsidRDefault="00323A9A" w:rsidP="00323A9A">
      <w:pPr>
        <w:pStyle w:val="a8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CB3">
        <w:rPr>
          <w:rFonts w:ascii="Times New Roman" w:hAnsi="Times New Roman" w:cs="Times New Roman"/>
          <w:sz w:val="24"/>
          <w:szCs w:val="24"/>
        </w:rPr>
        <w:t>Фестиваль тяжелой музыки «</w:t>
      </w:r>
      <w:r w:rsidRPr="00C72CB3">
        <w:rPr>
          <w:rFonts w:ascii="Times New Roman" w:hAnsi="Times New Roman" w:cs="Times New Roman"/>
          <w:sz w:val="24"/>
          <w:szCs w:val="24"/>
          <w:lang w:val="en-US"/>
        </w:rPr>
        <w:t>METAL</w:t>
      </w:r>
      <w:proofErr w:type="spellStart"/>
      <w:proofErr w:type="gramStart"/>
      <w:r w:rsidRPr="00C72CB3">
        <w:rPr>
          <w:rFonts w:ascii="Times New Roman" w:hAnsi="Times New Roman" w:cs="Times New Roman"/>
          <w:sz w:val="24"/>
          <w:szCs w:val="24"/>
        </w:rPr>
        <w:t>ург</w:t>
      </w:r>
      <w:proofErr w:type="spellEnd"/>
      <w:proofErr w:type="gramEnd"/>
      <w:r w:rsidRPr="00C72CB3">
        <w:rPr>
          <w:rFonts w:ascii="Times New Roman" w:hAnsi="Times New Roman" w:cs="Times New Roman"/>
          <w:sz w:val="24"/>
          <w:szCs w:val="24"/>
        </w:rPr>
        <w:t>» (</w:t>
      </w:r>
      <w:r w:rsidRPr="00C72CB3">
        <w:rPr>
          <w:rFonts w:ascii="Times New Roman" w:hAnsi="Times New Roman"/>
          <w:sz w:val="24"/>
          <w:szCs w:val="24"/>
        </w:rPr>
        <w:t>целевая аудитория: любители «тяжелого рока» от 18 лет, 300 человек);</w:t>
      </w:r>
    </w:p>
    <w:p w:rsidR="00323A9A" w:rsidRPr="00C72CB3" w:rsidRDefault="00323A9A" w:rsidP="00323A9A">
      <w:pPr>
        <w:pStyle w:val="a8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CB3">
        <w:rPr>
          <w:rFonts w:ascii="Times New Roman" w:hAnsi="Times New Roman" w:cs="Times New Roman"/>
          <w:sz w:val="24"/>
          <w:szCs w:val="24"/>
        </w:rPr>
        <w:t>Открытые городские любительские соревнования по эндуро «ТРИ ГОРЫ» (спортсмены – от 50 человек, целевая аудитория от 200 человек).</w:t>
      </w:r>
    </w:p>
    <w:p w:rsidR="00323A9A" w:rsidRPr="00C72CB3" w:rsidRDefault="00323A9A" w:rsidP="003C2DF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72CB3">
        <w:rPr>
          <w:rFonts w:ascii="Times New Roman" w:hAnsi="Times New Roman"/>
          <w:sz w:val="24"/>
          <w:szCs w:val="24"/>
        </w:rPr>
        <w:t>Сохранение объектов событийного туризма: проведение соревнований в рамках Праздника Севера, проведение фестивалей и конкурсов самодеятельного художественного творчества, выставок и ярмарок является важным фактором развития туристической сферы муниципального образования.</w:t>
      </w:r>
    </w:p>
    <w:p w:rsidR="00F701F1" w:rsidRPr="00C72CB3" w:rsidRDefault="003F446C" w:rsidP="003C2DF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72CB3">
        <w:rPr>
          <w:rFonts w:ascii="Times New Roman" w:hAnsi="Times New Roman"/>
          <w:sz w:val="24"/>
          <w:szCs w:val="24"/>
        </w:rPr>
        <w:t>Перспективным с точки зрения развития туризма объектом на территории городского округа город Оленегорск является село Имандра, расположенное у</w:t>
      </w:r>
      <w:r w:rsidR="00F14251" w:rsidRPr="00C72CB3">
        <w:rPr>
          <w:rFonts w:ascii="Times New Roman" w:hAnsi="Times New Roman"/>
          <w:sz w:val="24"/>
          <w:szCs w:val="24"/>
        </w:rPr>
        <w:t xml:space="preserve"> </w:t>
      </w:r>
      <w:r w:rsidRPr="00C72CB3">
        <w:rPr>
          <w:rFonts w:ascii="Times New Roman" w:hAnsi="Times New Roman"/>
          <w:sz w:val="24"/>
          <w:szCs w:val="24"/>
        </w:rPr>
        <w:t xml:space="preserve">северо-западной оконечности Хибинского горного массива, на берегу живописного озера Имандра. </w:t>
      </w:r>
      <w:proofErr w:type="spellStart"/>
      <w:r w:rsidRPr="00C72CB3">
        <w:rPr>
          <w:rFonts w:ascii="Times New Roman" w:hAnsi="Times New Roman"/>
          <w:sz w:val="24"/>
          <w:szCs w:val="24"/>
        </w:rPr>
        <w:t>Хибинский</w:t>
      </w:r>
      <w:proofErr w:type="spellEnd"/>
      <w:r w:rsidRPr="00C72CB3">
        <w:rPr>
          <w:rFonts w:ascii="Times New Roman" w:hAnsi="Times New Roman"/>
          <w:sz w:val="24"/>
          <w:szCs w:val="24"/>
        </w:rPr>
        <w:t xml:space="preserve"> горный массив обладает уникальными природными ландшафтами и высокой привлекательностью для профессиональных спортсменов, любителей и туристов.</w:t>
      </w:r>
    </w:p>
    <w:tbl>
      <w:tblPr>
        <w:tblStyle w:val="a7"/>
        <w:tblW w:w="10065" w:type="dxa"/>
        <w:tblInd w:w="108" w:type="dxa"/>
        <w:tblLook w:val="04A0"/>
      </w:tblPr>
      <w:tblGrid>
        <w:gridCol w:w="10065"/>
      </w:tblGrid>
      <w:tr w:rsidR="00C265AF" w:rsidRPr="00064DFD" w:rsidTr="00BA2092">
        <w:trPr>
          <w:trHeight w:val="2498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:rsidR="00C265AF" w:rsidRPr="00064DFD" w:rsidRDefault="002E326B" w:rsidP="00E476AB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766059" cy="1492885"/>
                  <wp:effectExtent l="57150" t="19050" r="62741" b="31115"/>
                  <wp:docPr id="138244" name="Рисунок 2" descr="D:\Паникар Д.А\ДОКЛАДЫ, Презентации\Фото\Рисунок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аникар Д.А\ДОКЛАДЫ, Презентации\Фото\Рисунок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594" cy="1495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174019" cy="1479230"/>
                  <wp:effectExtent l="76200" t="19050" r="35781" b="25720"/>
                  <wp:docPr id="138245" name="Рисунок 3" descr="D:\Паникар Д.А\ДОКЛАДЫ, Презентации\Фото\Новая папка\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Паникар Д.А\ДОКЛАДЫ, Презентации\Фото\Новая папка\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492" cy="1481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242AAF">
              <w:rPr>
                <w:rFonts w:ascii="Times New Roman" w:hAnsi="Times New Roman" w:cs="Times New Roman"/>
                <w:b/>
                <w:i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985956" cy="1492896"/>
                  <wp:effectExtent l="57150" t="19050" r="52394" b="31104"/>
                  <wp:docPr id="138256" name="Рисунок 7" descr="D:\Паникар Д.А\ДОКЛАДЫ, Презентации\Фото\Рисунок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Паникар Д.А\ДОКЛАДЫ, Презентации\Фото\Рисунок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316" cy="1498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2CB3" w:rsidRDefault="00C72CB3" w:rsidP="00C72CB3">
      <w:pPr>
        <w:pStyle w:val="a8"/>
        <w:tabs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b/>
          <w:color w:val="C0504D" w:themeColor="accent2"/>
          <w:sz w:val="40"/>
          <w:szCs w:val="40"/>
        </w:rPr>
      </w:pPr>
    </w:p>
    <w:p w:rsidR="00D5692F" w:rsidRPr="00C72CB3" w:rsidRDefault="00D5692F" w:rsidP="00C72CB3">
      <w:pPr>
        <w:pStyle w:val="a8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color w:val="C0504D" w:themeColor="accent2"/>
          <w:sz w:val="40"/>
          <w:szCs w:val="40"/>
        </w:rPr>
      </w:pPr>
      <w:r w:rsidRPr="00C72CB3">
        <w:rPr>
          <w:rFonts w:ascii="Times New Roman" w:hAnsi="Times New Roman" w:cs="Times New Roman"/>
          <w:b/>
          <w:color w:val="C0504D" w:themeColor="accent2"/>
          <w:sz w:val="40"/>
          <w:szCs w:val="40"/>
        </w:rPr>
        <w:t>Инфраструктурный и имущественный потенциал</w:t>
      </w:r>
    </w:p>
    <w:p w:rsidR="009246CE" w:rsidRPr="00AF3002" w:rsidRDefault="009246CE" w:rsidP="00AF3002">
      <w:pPr>
        <w:pStyle w:val="a8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C000"/>
        <w:tabs>
          <w:tab w:val="left" w:pos="426"/>
          <w:tab w:val="left" w:pos="3318"/>
        </w:tabs>
        <w:spacing w:after="0" w:line="240" w:lineRule="auto"/>
        <w:ind w:left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F3002">
        <w:rPr>
          <w:rFonts w:ascii="Times New Roman" w:hAnsi="Times New Roman" w:cs="Times New Roman"/>
          <w:b/>
          <w:color w:val="C00000"/>
          <w:sz w:val="28"/>
          <w:szCs w:val="28"/>
        </w:rPr>
        <w:t>Инфраструктурный и имущественный потенциал</w:t>
      </w:r>
    </w:p>
    <w:p w:rsidR="00D5692F" w:rsidRPr="00841ABC" w:rsidRDefault="00D5692F" w:rsidP="00AF300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i/>
          <w:color w:val="31849B" w:themeColor="accent5" w:themeShade="BF"/>
          <w:sz w:val="28"/>
          <w:szCs w:val="28"/>
        </w:rPr>
      </w:pPr>
      <w:r w:rsidRPr="00F4505D">
        <w:rPr>
          <w:rFonts w:ascii="Times New Roman" w:hAnsi="Times New Roman" w:cs="Times New Roman"/>
          <w:b/>
          <w:sz w:val="28"/>
          <w:szCs w:val="28"/>
        </w:rPr>
        <w:t>Земельный фонд</w:t>
      </w:r>
      <w:r w:rsidR="00841A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1ABC" w:rsidRPr="00841ABC">
        <w:rPr>
          <w:rFonts w:ascii="Times New Roman" w:hAnsi="Times New Roman" w:cs="Times New Roman"/>
          <w:b/>
          <w:i/>
          <w:color w:val="31849B" w:themeColor="accent5" w:themeShade="BF"/>
          <w:sz w:val="28"/>
          <w:szCs w:val="28"/>
        </w:rPr>
        <w:t>(на 01.01.2018)</w:t>
      </w:r>
    </w:p>
    <w:p w:rsidR="00B77715" w:rsidRPr="00F4505D" w:rsidRDefault="00B77715" w:rsidP="003C2D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505D">
        <w:rPr>
          <w:rFonts w:ascii="Times New Roman" w:hAnsi="Times New Roman" w:cs="Times New Roman"/>
          <w:sz w:val="24"/>
          <w:szCs w:val="24"/>
        </w:rPr>
        <w:t>Общая площадь земель составляет 188,9 тыс. га, в том числе:</w:t>
      </w:r>
    </w:p>
    <w:p w:rsidR="00B77715" w:rsidRPr="00F4505D" w:rsidRDefault="00F4505D" w:rsidP="00B77715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земли поселений -</w:t>
      </w:r>
      <w:r w:rsidR="00B77715" w:rsidRPr="00F4505D">
        <w:rPr>
          <w:rFonts w:ascii="Times New Roman" w:hAnsi="Times New Roman" w:cs="Times New Roman"/>
          <w:sz w:val="24"/>
          <w:szCs w:val="24"/>
        </w:rPr>
        <w:t xml:space="preserve"> 2,</w:t>
      </w:r>
      <w:r w:rsidR="00841ABC">
        <w:rPr>
          <w:rFonts w:ascii="Times New Roman" w:hAnsi="Times New Roman" w:cs="Times New Roman"/>
          <w:sz w:val="24"/>
          <w:szCs w:val="24"/>
        </w:rPr>
        <w:t>9</w:t>
      </w:r>
      <w:r w:rsidR="00B77715" w:rsidRPr="00F4505D">
        <w:rPr>
          <w:rFonts w:ascii="Times New Roman" w:hAnsi="Times New Roman" w:cs="Times New Roman"/>
          <w:sz w:val="24"/>
          <w:szCs w:val="24"/>
        </w:rPr>
        <w:t xml:space="preserve"> тыс. га;</w:t>
      </w:r>
    </w:p>
    <w:p w:rsidR="00B77715" w:rsidRPr="00F4505D" w:rsidRDefault="00F4505D" w:rsidP="00B77715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земли промышленного назначения -</w:t>
      </w:r>
      <w:r w:rsidR="00B77715" w:rsidRPr="00F4505D">
        <w:rPr>
          <w:rFonts w:ascii="Times New Roman" w:hAnsi="Times New Roman" w:cs="Times New Roman"/>
          <w:sz w:val="24"/>
          <w:szCs w:val="24"/>
        </w:rPr>
        <w:t xml:space="preserve"> 13,3 тыс. га;</w:t>
      </w:r>
    </w:p>
    <w:p w:rsidR="00B77715" w:rsidRPr="00F4505D" w:rsidRDefault="00B77715" w:rsidP="00B77715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505D">
        <w:rPr>
          <w:rFonts w:ascii="Times New Roman" w:hAnsi="Times New Roman" w:cs="Times New Roman"/>
          <w:sz w:val="24"/>
          <w:szCs w:val="24"/>
        </w:rPr>
        <w:t>земли се</w:t>
      </w:r>
      <w:r w:rsidR="00F4505D">
        <w:rPr>
          <w:rFonts w:ascii="Times New Roman" w:hAnsi="Times New Roman" w:cs="Times New Roman"/>
          <w:sz w:val="24"/>
          <w:szCs w:val="24"/>
        </w:rPr>
        <w:t>льскохозяйственного назначения -</w:t>
      </w:r>
      <w:r w:rsidRPr="00F4505D">
        <w:rPr>
          <w:rFonts w:ascii="Times New Roman" w:hAnsi="Times New Roman" w:cs="Times New Roman"/>
          <w:sz w:val="24"/>
          <w:szCs w:val="24"/>
        </w:rPr>
        <w:t xml:space="preserve"> 1,6 тыс. га;</w:t>
      </w:r>
    </w:p>
    <w:p w:rsidR="00B77715" w:rsidRPr="00F4505D" w:rsidRDefault="00F4505D" w:rsidP="00B77715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земли водного и лесного фонда -</w:t>
      </w:r>
      <w:r w:rsidR="00B77715" w:rsidRPr="00F4505D">
        <w:rPr>
          <w:rFonts w:ascii="Times New Roman" w:hAnsi="Times New Roman" w:cs="Times New Roman"/>
          <w:sz w:val="24"/>
          <w:szCs w:val="24"/>
        </w:rPr>
        <w:t xml:space="preserve"> 169,5 тыс. га.</w:t>
      </w:r>
    </w:p>
    <w:p w:rsidR="00B77715" w:rsidRPr="00BA2092" w:rsidRDefault="00B77715" w:rsidP="00B77715">
      <w:pPr>
        <w:pStyle w:val="a8"/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:rsidR="00D5692F" w:rsidRPr="00EC1ACF" w:rsidRDefault="001E2742" w:rsidP="00AF300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C1ACF">
        <w:rPr>
          <w:rFonts w:ascii="Times New Roman" w:hAnsi="Times New Roman" w:cs="Times New Roman"/>
          <w:b/>
          <w:sz w:val="28"/>
          <w:szCs w:val="28"/>
        </w:rPr>
        <w:t>Характеристика систем в</w:t>
      </w:r>
      <w:r w:rsidR="00D5692F" w:rsidRPr="00EC1ACF">
        <w:rPr>
          <w:rFonts w:ascii="Times New Roman" w:hAnsi="Times New Roman" w:cs="Times New Roman"/>
          <w:b/>
          <w:sz w:val="28"/>
          <w:szCs w:val="28"/>
        </w:rPr>
        <w:t>одоснабжени</w:t>
      </w:r>
      <w:r w:rsidRPr="00EC1ACF">
        <w:rPr>
          <w:rFonts w:ascii="Times New Roman" w:hAnsi="Times New Roman" w:cs="Times New Roman"/>
          <w:b/>
          <w:sz w:val="28"/>
          <w:szCs w:val="28"/>
        </w:rPr>
        <w:t>я</w:t>
      </w:r>
      <w:r w:rsidR="00D5692F" w:rsidRPr="00EC1ACF">
        <w:rPr>
          <w:rFonts w:ascii="Times New Roman" w:hAnsi="Times New Roman" w:cs="Times New Roman"/>
          <w:b/>
          <w:sz w:val="28"/>
          <w:szCs w:val="28"/>
        </w:rPr>
        <w:t xml:space="preserve"> и водоотведения</w:t>
      </w:r>
    </w:p>
    <w:p w:rsidR="00B77715" w:rsidRPr="00EC1ACF" w:rsidRDefault="00B77715" w:rsidP="003C2DF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C1ACF">
        <w:rPr>
          <w:rFonts w:ascii="Times New Roman" w:hAnsi="Times New Roman"/>
          <w:sz w:val="24"/>
          <w:szCs w:val="24"/>
        </w:rPr>
        <w:t xml:space="preserve">Основным источником водоснабжения служит озеро Пермус. Потребность города составляет 20,0 тыс. м3/сутки, из которых 17,1 тыс. м3/сутки пропускается через водоочистные сооружения (остальное - без очистки на нужды предприятий). Водозабор озера Пермус (город </w:t>
      </w:r>
      <w:r w:rsidRPr="00EC1ACF">
        <w:rPr>
          <w:rFonts w:ascii="Times New Roman" w:hAnsi="Times New Roman"/>
          <w:sz w:val="24"/>
          <w:szCs w:val="24"/>
        </w:rPr>
        <w:lastRenderedPageBreak/>
        <w:t>Оленегорск) оборудован 4-мя насосными агрегатами  с электродвигателями мощностью 630 кВт (напряжение питания 6 кВ), режим работы – непрерывный.</w:t>
      </w:r>
    </w:p>
    <w:p w:rsidR="00B77715" w:rsidRPr="00EC1ACF" w:rsidRDefault="00B77715" w:rsidP="003C2DF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C1ACF">
        <w:rPr>
          <w:rFonts w:ascii="Times New Roman" w:hAnsi="Times New Roman"/>
          <w:sz w:val="24"/>
          <w:szCs w:val="24"/>
        </w:rPr>
        <w:t>Канализационные сооружения представляют собой сооружения биологической очистки с доочисткой, расположенные в северо-западной части города. Мощность очистных сооружений -</w:t>
      </w:r>
      <w:r w:rsidR="00EC1ACF" w:rsidRPr="00EC1ACF">
        <w:rPr>
          <w:rFonts w:ascii="Times New Roman" w:hAnsi="Times New Roman"/>
          <w:sz w:val="24"/>
          <w:szCs w:val="24"/>
        </w:rPr>
        <w:t>33,0</w:t>
      </w:r>
      <w:r w:rsidRPr="00EC1ACF">
        <w:rPr>
          <w:rFonts w:ascii="Times New Roman" w:hAnsi="Times New Roman"/>
          <w:sz w:val="24"/>
          <w:szCs w:val="24"/>
        </w:rPr>
        <w:t xml:space="preserve"> тыс. 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sup>
        </m:sSup>
      </m:oMath>
      <w:r w:rsidRPr="00EC1ACF">
        <w:rPr>
          <w:rFonts w:ascii="Times New Roman" w:hAnsi="Times New Roman"/>
          <w:sz w:val="24"/>
          <w:szCs w:val="24"/>
        </w:rPr>
        <w:t xml:space="preserve">/сутки. Фактически </w:t>
      </w:r>
      <w:r w:rsidR="00EC1ACF" w:rsidRPr="00EC1ACF">
        <w:rPr>
          <w:rFonts w:ascii="Times New Roman" w:hAnsi="Times New Roman"/>
          <w:sz w:val="24"/>
          <w:szCs w:val="24"/>
        </w:rPr>
        <w:t>производительность в среднем составляет</w:t>
      </w:r>
      <w:r w:rsidRPr="00EC1ACF">
        <w:rPr>
          <w:rFonts w:ascii="Times New Roman" w:hAnsi="Times New Roman"/>
          <w:sz w:val="24"/>
          <w:szCs w:val="24"/>
        </w:rPr>
        <w:t xml:space="preserve"> </w:t>
      </w:r>
      <w:r w:rsidR="00EC1ACF" w:rsidRPr="00EC1ACF">
        <w:rPr>
          <w:rFonts w:ascii="Times New Roman" w:hAnsi="Times New Roman"/>
          <w:sz w:val="24"/>
          <w:szCs w:val="24"/>
        </w:rPr>
        <w:t>13,6</w:t>
      </w:r>
      <w:r w:rsidRPr="00EC1ACF">
        <w:rPr>
          <w:rFonts w:ascii="Times New Roman" w:hAnsi="Times New Roman"/>
          <w:sz w:val="24"/>
          <w:szCs w:val="24"/>
        </w:rPr>
        <w:t xml:space="preserve"> тыс. 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sup>
        </m:sSup>
      </m:oMath>
      <w:r w:rsidRPr="00EC1ACF">
        <w:rPr>
          <w:rFonts w:ascii="Times New Roman" w:hAnsi="Times New Roman"/>
          <w:sz w:val="24"/>
          <w:szCs w:val="24"/>
        </w:rPr>
        <w:t>/сутки сточных вод</w:t>
      </w:r>
      <w:r w:rsidR="00EC1ACF" w:rsidRPr="00EC1ACF">
        <w:rPr>
          <w:rFonts w:ascii="Times New Roman" w:hAnsi="Times New Roman"/>
          <w:sz w:val="24"/>
          <w:szCs w:val="24"/>
        </w:rPr>
        <w:t xml:space="preserve">, максимальная – 21,4 тыс. 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sup>
        </m:sSup>
      </m:oMath>
      <w:r w:rsidR="00EC1ACF" w:rsidRPr="00EC1ACF">
        <w:rPr>
          <w:rFonts w:ascii="Times New Roman" w:hAnsi="Times New Roman"/>
          <w:sz w:val="24"/>
          <w:szCs w:val="24"/>
        </w:rPr>
        <w:t>/сутки</w:t>
      </w:r>
      <w:r w:rsidRPr="00EC1ACF">
        <w:rPr>
          <w:rFonts w:ascii="Times New Roman" w:hAnsi="Times New Roman"/>
          <w:sz w:val="24"/>
          <w:szCs w:val="24"/>
        </w:rPr>
        <w:t>.</w:t>
      </w:r>
    </w:p>
    <w:p w:rsidR="00B77715" w:rsidRPr="00EC1ACF" w:rsidRDefault="00B77715" w:rsidP="003C2DF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C1ACF">
        <w:rPr>
          <w:rFonts w:ascii="Times New Roman" w:hAnsi="Times New Roman"/>
          <w:sz w:val="24"/>
          <w:szCs w:val="24"/>
        </w:rPr>
        <w:t xml:space="preserve">Протяжённость водопроводных и канализационных сетей составляет: </w:t>
      </w:r>
    </w:p>
    <w:p w:rsidR="00B77715" w:rsidRPr="00EC1ACF" w:rsidRDefault="00B77715" w:rsidP="003C2DF6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C1ACF">
        <w:rPr>
          <w:rFonts w:ascii="Times New Roman" w:hAnsi="Times New Roman"/>
          <w:sz w:val="24"/>
          <w:szCs w:val="24"/>
        </w:rPr>
        <w:t xml:space="preserve">Одиночное протяжение уличной водопроводной сети </w:t>
      </w:r>
      <w:r w:rsidR="00EC1ACF" w:rsidRPr="00EC1ACF">
        <w:rPr>
          <w:rFonts w:ascii="Times New Roman" w:hAnsi="Times New Roman"/>
          <w:sz w:val="24"/>
          <w:szCs w:val="24"/>
        </w:rPr>
        <w:t>–</w:t>
      </w:r>
      <w:r w:rsidRPr="00EC1ACF">
        <w:rPr>
          <w:rFonts w:ascii="Times New Roman" w:hAnsi="Times New Roman"/>
          <w:sz w:val="24"/>
          <w:szCs w:val="24"/>
        </w:rPr>
        <w:t xml:space="preserve"> </w:t>
      </w:r>
      <w:r w:rsidR="00EC1ACF" w:rsidRPr="00EC1ACF">
        <w:rPr>
          <w:rFonts w:ascii="Times New Roman" w:hAnsi="Times New Roman"/>
          <w:sz w:val="24"/>
          <w:szCs w:val="24"/>
        </w:rPr>
        <w:t>69,84</w:t>
      </w:r>
      <w:r w:rsidRPr="00EC1ACF">
        <w:rPr>
          <w:rFonts w:ascii="Times New Roman" w:hAnsi="Times New Roman"/>
          <w:sz w:val="24"/>
          <w:szCs w:val="24"/>
        </w:rPr>
        <w:t xml:space="preserve"> км, из них:</w:t>
      </w:r>
    </w:p>
    <w:p w:rsidR="00B77715" w:rsidRPr="00EC1ACF" w:rsidRDefault="00B77715" w:rsidP="00B77715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1ACF">
        <w:rPr>
          <w:rFonts w:ascii="Times New Roman" w:hAnsi="Times New Roman"/>
          <w:sz w:val="24"/>
          <w:szCs w:val="24"/>
        </w:rPr>
        <w:t xml:space="preserve">по городу Оленегорску – </w:t>
      </w:r>
      <w:r w:rsidR="00EC1ACF" w:rsidRPr="00EC1ACF">
        <w:rPr>
          <w:rFonts w:ascii="Times New Roman" w:hAnsi="Times New Roman"/>
          <w:sz w:val="24"/>
          <w:szCs w:val="24"/>
        </w:rPr>
        <w:t>55,24</w:t>
      </w:r>
      <w:r w:rsidRPr="00EC1ACF">
        <w:rPr>
          <w:rFonts w:ascii="Times New Roman" w:hAnsi="Times New Roman"/>
          <w:sz w:val="24"/>
          <w:szCs w:val="24"/>
        </w:rPr>
        <w:t xml:space="preserve"> км;  </w:t>
      </w:r>
    </w:p>
    <w:p w:rsidR="00B77715" w:rsidRPr="00EC1ACF" w:rsidRDefault="004C23AE" w:rsidP="00EC1ACF">
      <w:pPr>
        <w:pStyle w:val="a8"/>
        <w:numPr>
          <w:ilvl w:val="0"/>
          <w:numId w:val="23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EC1ACF">
        <w:rPr>
          <w:rFonts w:ascii="Times New Roman" w:hAnsi="Times New Roman"/>
          <w:sz w:val="24"/>
          <w:szCs w:val="24"/>
        </w:rPr>
        <w:t xml:space="preserve">по </w:t>
      </w:r>
      <w:proofErr w:type="gramStart"/>
      <w:r w:rsidRPr="00EC1ACF">
        <w:rPr>
          <w:rFonts w:ascii="Times New Roman" w:hAnsi="Times New Roman"/>
          <w:sz w:val="24"/>
          <w:szCs w:val="24"/>
        </w:rPr>
        <w:t>н.п.</w:t>
      </w:r>
      <w:r w:rsidR="000A7682">
        <w:rPr>
          <w:rFonts w:ascii="Times New Roman" w:hAnsi="Times New Roman"/>
          <w:sz w:val="24"/>
          <w:szCs w:val="24"/>
        </w:rPr>
        <w:t xml:space="preserve"> </w:t>
      </w:r>
      <w:r w:rsidR="00B77715" w:rsidRPr="00EC1ACF">
        <w:rPr>
          <w:rFonts w:ascii="Times New Roman" w:hAnsi="Times New Roman"/>
          <w:sz w:val="24"/>
          <w:szCs w:val="24"/>
        </w:rPr>
        <w:t>Высокий</w:t>
      </w:r>
      <w:proofErr w:type="gramEnd"/>
      <w:r w:rsidR="00B77715" w:rsidRPr="00EC1ACF">
        <w:rPr>
          <w:rFonts w:ascii="Times New Roman" w:hAnsi="Times New Roman"/>
          <w:sz w:val="24"/>
          <w:szCs w:val="24"/>
        </w:rPr>
        <w:t xml:space="preserve"> – </w:t>
      </w:r>
      <w:smartTag w:uri="urn:schemas-microsoft-com:office:smarttags" w:element="metricconverter">
        <w:smartTagPr>
          <w:attr w:name="ProductID" w:val="14,6 км"/>
        </w:smartTagPr>
        <w:r w:rsidR="00B77715" w:rsidRPr="00EC1ACF">
          <w:rPr>
            <w:rFonts w:ascii="Times New Roman" w:hAnsi="Times New Roman"/>
            <w:sz w:val="24"/>
            <w:szCs w:val="24"/>
          </w:rPr>
          <w:t>14,6 км.</w:t>
        </w:r>
      </w:smartTag>
    </w:p>
    <w:p w:rsidR="00B77715" w:rsidRPr="00EC1ACF" w:rsidRDefault="00B77715" w:rsidP="00B7771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1ACF">
        <w:rPr>
          <w:rFonts w:ascii="Times New Roman" w:hAnsi="Times New Roman"/>
          <w:sz w:val="24"/>
          <w:szCs w:val="24"/>
        </w:rPr>
        <w:t xml:space="preserve">Одиночное протяжение уличной канализационной сети – </w:t>
      </w:r>
      <w:smartTag w:uri="urn:schemas-microsoft-com:office:smarttags" w:element="metricconverter">
        <w:smartTagPr>
          <w:attr w:name="ProductID" w:val="66,38 км"/>
        </w:smartTagPr>
        <w:r w:rsidRPr="00EC1ACF">
          <w:rPr>
            <w:rFonts w:ascii="Times New Roman" w:hAnsi="Times New Roman"/>
            <w:sz w:val="24"/>
            <w:szCs w:val="24"/>
          </w:rPr>
          <w:t>66,38 км</w:t>
        </w:r>
      </w:smartTag>
      <w:r w:rsidRPr="00EC1ACF">
        <w:rPr>
          <w:rFonts w:ascii="Times New Roman" w:hAnsi="Times New Roman"/>
          <w:sz w:val="24"/>
          <w:szCs w:val="24"/>
        </w:rPr>
        <w:t>, из них:</w:t>
      </w:r>
    </w:p>
    <w:p w:rsidR="00B77715" w:rsidRPr="00EC1ACF" w:rsidRDefault="00B77715" w:rsidP="00B77715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1ACF">
        <w:rPr>
          <w:rFonts w:ascii="Times New Roman" w:hAnsi="Times New Roman"/>
          <w:sz w:val="24"/>
          <w:szCs w:val="24"/>
        </w:rPr>
        <w:t xml:space="preserve">по городу Оленегорску </w:t>
      </w:r>
      <w:r w:rsidR="00EC1ACF" w:rsidRPr="00EC1ACF">
        <w:rPr>
          <w:rFonts w:ascii="Times New Roman" w:hAnsi="Times New Roman"/>
          <w:sz w:val="24"/>
          <w:szCs w:val="24"/>
        </w:rPr>
        <w:t>–</w:t>
      </w:r>
      <w:r w:rsidRPr="00EC1ACF">
        <w:rPr>
          <w:rFonts w:ascii="Times New Roman" w:hAnsi="Times New Roman"/>
          <w:sz w:val="24"/>
          <w:szCs w:val="24"/>
        </w:rPr>
        <w:t xml:space="preserve"> </w:t>
      </w:r>
      <w:r w:rsidR="00EC1ACF" w:rsidRPr="00EC1ACF">
        <w:rPr>
          <w:rFonts w:ascii="Times New Roman" w:hAnsi="Times New Roman"/>
          <w:sz w:val="24"/>
          <w:szCs w:val="24"/>
        </w:rPr>
        <w:t>48,9</w:t>
      </w:r>
      <w:r w:rsidRPr="00EC1ACF">
        <w:rPr>
          <w:rFonts w:ascii="Times New Roman" w:hAnsi="Times New Roman"/>
          <w:sz w:val="24"/>
          <w:szCs w:val="24"/>
        </w:rPr>
        <w:t xml:space="preserve"> км;</w:t>
      </w:r>
    </w:p>
    <w:p w:rsidR="00B77715" w:rsidRPr="00EC1ACF" w:rsidRDefault="004C23AE" w:rsidP="00B77715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1ACF">
        <w:rPr>
          <w:rFonts w:ascii="Times New Roman" w:hAnsi="Times New Roman"/>
          <w:sz w:val="24"/>
          <w:szCs w:val="24"/>
        </w:rPr>
        <w:t xml:space="preserve">по </w:t>
      </w:r>
      <w:proofErr w:type="gramStart"/>
      <w:r w:rsidRPr="00EC1ACF">
        <w:rPr>
          <w:rFonts w:ascii="Times New Roman" w:hAnsi="Times New Roman"/>
          <w:sz w:val="24"/>
          <w:szCs w:val="24"/>
        </w:rPr>
        <w:t>н.п.</w:t>
      </w:r>
      <w:r w:rsidR="000A7682">
        <w:rPr>
          <w:rFonts w:ascii="Times New Roman" w:hAnsi="Times New Roman"/>
          <w:sz w:val="24"/>
          <w:szCs w:val="24"/>
        </w:rPr>
        <w:t xml:space="preserve"> </w:t>
      </w:r>
      <w:r w:rsidR="00B77715" w:rsidRPr="00EC1ACF">
        <w:rPr>
          <w:rFonts w:ascii="Times New Roman" w:hAnsi="Times New Roman"/>
          <w:sz w:val="24"/>
          <w:szCs w:val="24"/>
        </w:rPr>
        <w:t>Высокий</w:t>
      </w:r>
      <w:proofErr w:type="gramEnd"/>
      <w:r w:rsidR="00B77715" w:rsidRPr="00EC1ACF">
        <w:rPr>
          <w:rFonts w:ascii="Times New Roman" w:hAnsi="Times New Roman"/>
          <w:sz w:val="24"/>
          <w:szCs w:val="24"/>
        </w:rPr>
        <w:t xml:space="preserve"> – </w:t>
      </w:r>
      <w:r w:rsidR="00EC1ACF" w:rsidRPr="00EC1ACF">
        <w:rPr>
          <w:rFonts w:ascii="Times New Roman" w:hAnsi="Times New Roman"/>
          <w:sz w:val="24"/>
          <w:szCs w:val="24"/>
        </w:rPr>
        <w:t>11,133</w:t>
      </w:r>
      <w:r w:rsidR="00B77715" w:rsidRPr="00EC1ACF">
        <w:rPr>
          <w:rFonts w:ascii="Times New Roman" w:hAnsi="Times New Roman"/>
          <w:sz w:val="24"/>
          <w:szCs w:val="24"/>
        </w:rPr>
        <w:t xml:space="preserve"> км.</w:t>
      </w:r>
    </w:p>
    <w:tbl>
      <w:tblPr>
        <w:tblStyle w:val="a7"/>
        <w:tblpPr w:leftFromText="180" w:rightFromText="180" w:vertAnchor="text" w:horzAnchor="margin" w:tblpY="311"/>
        <w:tblW w:w="0" w:type="auto"/>
        <w:tblLook w:val="04A0"/>
      </w:tblPr>
      <w:tblGrid>
        <w:gridCol w:w="10173"/>
      </w:tblGrid>
      <w:tr w:rsidR="00704090" w:rsidRPr="00064DFD" w:rsidTr="00BA2092">
        <w:trPr>
          <w:trHeight w:val="2125"/>
        </w:trPr>
        <w:tc>
          <w:tcPr>
            <w:tcW w:w="10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4090" w:rsidRPr="00064DFD" w:rsidRDefault="00E476AB" w:rsidP="007040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-50690</wp:posOffset>
                  </wp:positionH>
                  <wp:positionV relativeFrom="paragraph">
                    <wp:posOffset>44560</wp:posOffset>
                  </wp:positionV>
                  <wp:extent cx="2101182" cy="1205451"/>
                  <wp:effectExtent l="57150" t="19050" r="70518" b="32799"/>
                  <wp:wrapNone/>
                  <wp:docPr id="45" name="Рисунок 1" descr="P8230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P8230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05" cy="1203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3991721</wp:posOffset>
                  </wp:positionH>
                  <wp:positionV relativeFrom="paragraph">
                    <wp:posOffset>44560</wp:posOffset>
                  </wp:positionV>
                  <wp:extent cx="2345856" cy="1201697"/>
                  <wp:effectExtent l="76200" t="19050" r="54444" b="36553"/>
                  <wp:wrapNone/>
                  <wp:docPr id="58" name="Рисунок 3" descr="DSC02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SC02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794" cy="120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</wp:anchor>
              </w:drawing>
            </w:r>
            <w:r w:rsidR="00704090" w:rsidRPr="00064DFD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2097405</wp:posOffset>
                  </wp:positionH>
                  <wp:positionV relativeFrom="paragraph">
                    <wp:posOffset>38735</wp:posOffset>
                  </wp:positionV>
                  <wp:extent cx="1833245" cy="1208405"/>
                  <wp:effectExtent l="19050" t="0" r="0" b="0"/>
                  <wp:wrapNone/>
                  <wp:docPr id="57" name="Рисунок 13" descr="DSC02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02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245" cy="1208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04090" w:rsidRPr="00064DFD" w:rsidRDefault="00704090" w:rsidP="007040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704090" w:rsidRPr="00064DFD" w:rsidRDefault="00704090" w:rsidP="007040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D5692F" w:rsidRPr="0031799A" w:rsidRDefault="001E2742" w:rsidP="00AF300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1799A">
        <w:rPr>
          <w:rFonts w:ascii="Times New Roman" w:hAnsi="Times New Roman" w:cs="Times New Roman"/>
          <w:b/>
          <w:sz w:val="28"/>
          <w:szCs w:val="28"/>
        </w:rPr>
        <w:t>Характеристика систем т</w:t>
      </w:r>
      <w:r w:rsidR="00D5692F" w:rsidRPr="0031799A">
        <w:rPr>
          <w:rFonts w:ascii="Times New Roman" w:hAnsi="Times New Roman" w:cs="Times New Roman"/>
          <w:b/>
          <w:sz w:val="28"/>
          <w:szCs w:val="28"/>
        </w:rPr>
        <w:t>еплоснабжени</w:t>
      </w:r>
      <w:r w:rsidRPr="0031799A">
        <w:rPr>
          <w:rFonts w:ascii="Times New Roman" w:hAnsi="Times New Roman" w:cs="Times New Roman"/>
          <w:b/>
          <w:sz w:val="28"/>
          <w:szCs w:val="28"/>
        </w:rPr>
        <w:t>я</w:t>
      </w:r>
    </w:p>
    <w:p w:rsidR="00B77715" w:rsidRPr="0031799A" w:rsidRDefault="00B77715" w:rsidP="003665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799A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31799A">
        <w:rPr>
          <w:rFonts w:ascii="Times New Roman" w:hAnsi="Times New Roman" w:cs="Times New Roman"/>
          <w:sz w:val="24"/>
          <w:szCs w:val="24"/>
        </w:rPr>
        <w:t>городе</w:t>
      </w:r>
      <w:proofErr w:type="gramEnd"/>
      <w:r w:rsidRPr="0031799A">
        <w:rPr>
          <w:rFonts w:ascii="Times New Roman" w:hAnsi="Times New Roman" w:cs="Times New Roman"/>
          <w:sz w:val="24"/>
          <w:szCs w:val="24"/>
        </w:rPr>
        <w:t xml:space="preserve"> Оленегорске протяжённость тепловых сетей составляет </w:t>
      </w:r>
      <w:r w:rsidR="0031799A" w:rsidRPr="0031799A">
        <w:rPr>
          <w:rFonts w:ascii="Times New Roman" w:hAnsi="Times New Roman" w:cs="Times New Roman"/>
          <w:sz w:val="24"/>
          <w:szCs w:val="24"/>
        </w:rPr>
        <w:t>47,742</w:t>
      </w:r>
      <w:r w:rsidRPr="0031799A">
        <w:rPr>
          <w:rFonts w:ascii="Times New Roman" w:hAnsi="Times New Roman" w:cs="Times New Roman"/>
          <w:sz w:val="24"/>
          <w:szCs w:val="24"/>
        </w:rPr>
        <w:t xml:space="preserve"> км в однотрубном исчислении. Подача тепла потребителям города от центральной котельной производится по двум </w:t>
      </w:r>
      <w:r w:rsidR="0031799A" w:rsidRPr="0031799A">
        <w:rPr>
          <w:rFonts w:ascii="Times New Roman" w:hAnsi="Times New Roman" w:cs="Times New Roman"/>
          <w:sz w:val="24"/>
          <w:szCs w:val="24"/>
        </w:rPr>
        <w:t xml:space="preserve">тепловым магистралям </w:t>
      </w:r>
      <w:r w:rsidR="0031799A" w:rsidRPr="0031799A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4C23AE" w:rsidRPr="0031799A">
        <w:rPr>
          <w:rFonts w:ascii="Times New Roman" w:hAnsi="Times New Roman" w:cs="Times New Roman"/>
          <w:sz w:val="24"/>
          <w:szCs w:val="24"/>
        </w:rPr>
        <w:t xml:space="preserve"> </w:t>
      </w:r>
      <w:r w:rsidRPr="0031799A">
        <w:rPr>
          <w:rFonts w:ascii="Times New Roman" w:hAnsi="Times New Roman" w:cs="Times New Roman"/>
          <w:sz w:val="24"/>
          <w:szCs w:val="24"/>
        </w:rPr>
        <w:t>- 500 мм (надземная прокладка от источника и далее по территории жилой застройки подземно в непроходных железобетонных каналах).  Ежегодно проводится капитальный ремонт участков тепловых сетей с прокладкой трубопроводов в пенополиуретановой тепловой изоляции в кол</w:t>
      </w:r>
      <w:r w:rsidR="004C23AE" w:rsidRPr="0031799A">
        <w:rPr>
          <w:rFonts w:ascii="Times New Roman" w:hAnsi="Times New Roman" w:cs="Times New Roman"/>
          <w:sz w:val="24"/>
          <w:szCs w:val="24"/>
        </w:rPr>
        <w:t>ичест</w:t>
      </w:r>
      <w:r w:rsidRPr="0031799A">
        <w:rPr>
          <w:rFonts w:ascii="Times New Roman" w:hAnsi="Times New Roman" w:cs="Times New Roman"/>
          <w:sz w:val="24"/>
          <w:szCs w:val="24"/>
        </w:rPr>
        <w:t>ве 2, 5 - 3 км.</w:t>
      </w:r>
    </w:p>
    <w:p w:rsidR="00D772B7" w:rsidRDefault="00D772B7" w:rsidP="00AF300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5692F" w:rsidRPr="0031799A" w:rsidRDefault="00ED59E8" w:rsidP="00AF300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1799A">
        <w:rPr>
          <w:rFonts w:ascii="Times New Roman" w:hAnsi="Times New Roman" w:cs="Times New Roman"/>
          <w:b/>
          <w:sz w:val="28"/>
          <w:szCs w:val="28"/>
        </w:rPr>
        <w:t>Х</w:t>
      </w:r>
      <w:r w:rsidR="001E2742" w:rsidRPr="0031799A">
        <w:rPr>
          <w:rFonts w:ascii="Times New Roman" w:hAnsi="Times New Roman" w:cs="Times New Roman"/>
          <w:b/>
          <w:sz w:val="28"/>
          <w:szCs w:val="28"/>
        </w:rPr>
        <w:t>арактеристика систем э</w:t>
      </w:r>
      <w:r w:rsidR="00D5692F" w:rsidRPr="0031799A">
        <w:rPr>
          <w:rFonts w:ascii="Times New Roman" w:hAnsi="Times New Roman" w:cs="Times New Roman"/>
          <w:b/>
          <w:sz w:val="28"/>
          <w:szCs w:val="28"/>
        </w:rPr>
        <w:t>лектроснабжени</w:t>
      </w:r>
      <w:r w:rsidR="001E2742" w:rsidRPr="0031799A">
        <w:rPr>
          <w:rFonts w:ascii="Times New Roman" w:hAnsi="Times New Roman" w:cs="Times New Roman"/>
          <w:b/>
          <w:sz w:val="28"/>
          <w:szCs w:val="28"/>
        </w:rPr>
        <w:t>я</w:t>
      </w:r>
    </w:p>
    <w:p w:rsidR="0036654C" w:rsidRPr="0031799A" w:rsidRDefault="0036654C" w:rsidP="003C2DF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1799A">
        <w:rPr>
          <w:rFonts w:ascii="Times New Roman" w:hAnsi="Times New Roman" w:cs="Times New Roman"/>
          <w:sz w:val="24"/>
          <w:szCs w:val="24"/>
        </w:rPr>
        <w:t>Схема электроснабжения города Оленегорска представлена подстанциями,</w:t>
      </w:r>
      <w:r w:rsidRPr="0031799A">
        <w:rPr>
          <w:rFonts w:ascii="Times New Roman" w:hAnsi="Times New Roman"/>
          <w:sz w:val="24"/>
          <w:szCs w:val="24"/>
        </w:rPr>
        <w:t xml:space="preserve"> находящимися в собственности филиала ОАО «МРСК Северо-запада «</w:t>
      </w:r>
      <w:proofErr w:type="spellStart"/>
      <w:r w:rsidRPr="0031799A">
        <w:rPr>
          <w:rFonts w:ascii="Times New Roman" w:hAnsi="Times New Roman"/>
          <w:sz w:val="24"/>
          <w:szCs w:val="24"/>
        </w:rPr>
        <w:t>Колэнерго</w:t>
      </w:r>
      <w:proofErr w:type="spellEnd"/>
      <w:r w:rsidRPr="0031799A">
        <w:rPr>
          <w:rFonts w:ascii="Times New Roman" w:hAnsi="Times New Roman"/>
          <w:sz w:val="24"/>
          <w:szCs w:val="24"/>
        </w:rPr>
        <w:t>»:</w:t>
      </w:r>
    </w:p>
    <w:p w:rsidR="0036654C" w:rsidRPr="0031799A" w:rsidRDefault="0036654C" w:rsidP="0036654C">
      <w:pPr>
        <w:pStyle w:val="a8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799A">
        <w:rPr>
          <w:rFonts w:ascii="Times New Roman" w:hAnsi="Times New Roman"/>
          <w:sz w:val="24"/>
          <w:szCs w:val="24"/>
        </w:rPr>
        <w:t>ПС глубокого ввода 150/110/6 кВ «30» (питает АО «Олкон», население и предприятия города);</w:t>
      </w:r>
    </w:p>
    <w:p w:rsidR="0036654C" w:rsidRPr="0031799A" w:rsidRDefault="0036654C" w:rsidP="0036654C">
      <w:pPr>
        <w:pStyle w:val="a8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799A">
        <w:rPr>
          <w:rFonts w:ascii="Times New Roman" w:hAnsi="Times New Roman"/>
          <w:sz w:val="24"/>
          <w:szCs w:val="24"/>
        </w:rPr>
        <w:t>ПС «80» (население и предприятия города);</w:t>
      </w:r>
    </w:p>
    <w:p w:rsidR="0036654C" w:rsidRPr="0031799A" w:rsidRDefault="0036654C" w:rsidP="0036654C">
      <w:pPr>
        <w:pStyle w:val="a8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799A">
        <w:rPr>
          <w:rFonts w:ascii="Times New Roman" w:hAnsi="Times New Roman"/>
          <w:sz w:val="24"/>
          <w:szCs w:val="24"/>
        </w:rPr>
        <w:t>ПС «78» (Пульпонасосная станция).</w:t>
      </w:r>
    </w:p>
    <w:p w:rsidR="0036654C" w:rsidRPr="0031799A" w:rsidRDefault="0036654C" w:rsidP="0036654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799A">
        <w:rPr>
          <w:rFonts w:ascii="Times New Roman" w:hAnsi="Times New Roman"/>
          <w:sz w:val="24"/>
          <w:szCs w:val="24"/>
        </w:rPr>
        <w:t xml:space="preserve">В собственности Федеральной Сетевой Компании (ФСК) находится ПС «202», </w:t>
      </w:r>
      <w:proofErr w:type="gramStart"/>
      <w:r w:rsidRPr="0031799A">
        <w:rPr>
          <w:rFonts w:ascii="Times New Roman" w:hAnsi="Times New Roman"/>
          <w:sz w:val="24"/>
          <w:szCs w:val="24"/>
        </w:rPr>
        <w:t>питающая</w:t>
      </w:r>
      <w:proofErr w:type="gramEnd"/>
      <w:r w:rsidRPr="0031799A">
        <w:rPr>
          <w:rFonts w:ascii="Times New Roman" w:hAnsi="Times New Roman"/>
          <w:sz w:val="24"/>
          <w:szCs w:val="24"/>
        </w:rPr>
        <w:t xml:space="preserve"> ОАО «Оленегорский механический завод».</w:t>
      </w:r>
    </w:p>
    <w:p w:rsidR="0036654C" w:rsidRPr="00F547F4" w:rsidRDefault="0036654C" w:rsidP="0036654C">
      <w:pPr>
        <w:pStyle w:val="a8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47F4">
        <w:rPr>
          <w:rFonts w:ascii="Times New Roman" w:hAnsi="Times New Roman"/>
          <w:sz w:val="24"/>
          <w:szCs w:val="24"/>
        </w:rPr>
        <w:t>Располагаемая мощность энергосетей – 32,5</w:t>
      </w:r>
      <w:r w:rsidR="0031799A">
        <w:rPr>
          <w:rFonts w:ascii="Times New Roman" w:hAnsi="Times New Roman"/>
          <w:sz w:val="24"/>
          <w:szCs w:val="24"/>
        </w:rPr>
        <w:t xml:space="preserve"> </w:t>
      </w:r>
      <w:r w:rsidRPr="00F547F4">
        <w:rPr>
          <w:rFonts w:ascii="Times New Roman" w:hAnsi="Times New Roman"/>
          <w:sz w:val="24"/>
          <w:szCs w:val="24"/>
        </w:rPr>
        <w:t>МВт (максимально допустимая нагрузка на фидер);</w:t>
      </w:r>
    </w:p>
    <w:p w:rsidR="0036654C" w:rsidRPr="00F547F4" w:rsidRDefault="0036654C" w:rsidP="0036654C">
      <w:pPr>
        <w:pStyle w:val="a8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47F4">
        <w:rPr>
          <w:rFonts w:ascii="Times New Roman" w:hAnsi="Times New Roman"/>
          <w:sz w:val="24"/>
          <w:szCs w:val="24"/>
        </w:rPr>
        <w:t>Резерв мощностей для подключения - 23,6 МВт (резерв пропускной способности фидера).</w:t>
      </w:r>
    </w:p>
    <w:p w:rsidR="0036654C" w:rsidRPr="00064DFD" w:rsidRDefault="0036654C" w:rsidP="0036654C">
      <w:pPr>
        <w:pStyle w:val="a8"/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tbl>
      <w:tblPr>
        <w:tblStyle w:val="a7"/>
        <w:tblW w:w="0" w:type="auto"/>
        <w:tblInd w:w="108" w:type="dxa"/>
        <w:tblLook w:val="04A0"/>
      </w:tblPr>
      <w:tblGrid>
        <w:gridCol w:w="10029"/>
      </w:tblGrid>
      <w:tr w:rsidR="00371015" w:rsidRPr="00064DFD" w:rsidTr="00194B24">
        <w:tc>
          <w:tcPr>
            <w:tcW w:w="1002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371015" w:rsidRPr="00064DFD" w:rsidRDefault="00371015" w:rsidP="00E476AB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64DFD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987909" cy="1419935"/>
                  <wp:effectExtent l="57150" t="19050" r="50441" b="27865"/>
                  <wp:docPr id="62" name="Рисунок 59" descr="Площадь_3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ощадь_3..jpg"/>
                          <pic:cNvPicPr/>
                        </pic:nvPicPr>
                        <pic:blipFill>
                          <a:blip r:embed="rId5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65" cy="1420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064DFD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806053" cy="1407795"/>
                  <wp:effectExtent l="57150" t="19050" r="41797" b="40005"/>
                  <wp:docPr id="59" name="Рисунок 58" descr="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.jpg"/>
                          <pic:cNvPicPr/>
                        </pic:nvPicPr>
                        <pic:blipFill>
                          <a:blip r:embed="rId5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829" cy="141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A83D04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143704" cy="1477667"/>
                  <wp:effectExtent l="19050" t="0" r="8946" b="0"/>
                  <wp:docPr id="138243" name="Рисунок 1" descr="D:\Паникар Д.А\ДОКЛАДЫ, Презентации\Фото\Новая папка\на календарь\DSC_6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аникар Д.А\ДОКЛАДЫ, Презентации\Фото\Новая папка\на календарь\DSC_6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085" cy="1482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1015" w:rsidRPr="00064DFD" w:rsidRDefault="00371015" w:rsidP="00115ED5">
      <w:pPr>
        <w:spacing w:after="0" w:line="240" w:lineRule="auto"/>
        <w:ind w:left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a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86"/>
        <w:gridCol w:w="6343"/>
      </w:tblGrid>
      <w:tr w:rsidR="00D010CC" w:rsidRPr="00064DFD" w:rsidTr="00D010CC">
        <w:tc>
          <w:tcPr>
            <w:tcW w:w="3686" w:type="dxa"/>
          </w:tcPr>
          <w:p w:rsidR="00D010CC" w:rsidRPr="00E054C7" w:rsidRDefault="00D010CC" w:rsidP="00AF300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54C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Банки</w:t>
            </w:r>
          </w:p>
          <w:tbl>
            <w:tblPr>
              <w:tblStyle w:val="a7"/>
              <w:tblW w:w="0" w:type="auto"/>
              <w:tblInd w:w="1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362"/>
            </w:tblGrid>
            <w:tr w:rsidR="00D010CC" w:rsidRPr="00E054C7" w:rsidTr="00BA2092">
              <w:trPr>
                <w:trHeight w:val="2215"/>
              </w:trPr>
              <w:tc>
                <w:tcPr>
                  <w:tcW w:w="10030" w:type="dxa"/>
                </w:tcPr>
                <w:p w:rsidR="00D010CC" w:rsidRPr="00E054C7" w:rsidRDefault="00D010CC" w:rsidP="00D010C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05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Действуют отделения:</w:t>
                  </w:r>
                </w:p>
                <w:p w:rsidR="00D010CC" w:rsidRPr="00E054C7" w:rsidRDefault="00D010CC" w:rsidP="00D010CC">
                  <w:pPr>
                    <w:pStyle w:val="a8"/>
                    <w:numPr>
                      <w:ilvl w:val="0"/>
                      <w:numId w:val="30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05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Северо-Западн</w:t>
                  </w:r>
                  <w:r w:rsidR="00D00144" w:rsidRPr="00E05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ого банка </w:t>
                  </w:r>
                  <w:r w:rsidR="00E054C7" w:rsidRPr="00E05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</w:t>
                  </w:r>
                  <w:r w:rsidR="00D00144" w:rsidRPr="00E05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АО «Сбербанк России»;</w:t>
                  </w:r>
                </w:p>
                <w:p w:rsidR="00F14251" w:rsidRPr="00E054C7" w:rsidRDefault="008D5DF5" w:rsidP="00F14251">
                  <w:pPr>
                    <w:pStyle w:val="a8"/>
                    <w:numPr>
                      <w:ilvl w:val="0"/>
                      <w:numId w:val="30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05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ВТБ </w:t>
                  </w:r>
                  <w:r w:rsidR="00F14251" w:rsidRPr="00E05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  <w:r w:rsidR="00D00144" w:rsidRPr="00E05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;</w:t>
                  </w:r>
                </w:p>
                <w:p w:rsidR="00F14251" w:rsidRPr="00E054C7" w:rsidRDefault="00F14251" w:rsidP="00F14251">
                  <w:pPr>
                    <w:pStyle w:val="a8"/>
                    <w:numPr>
                      <w:ilvl w:val="0"/>
                      <w:numId w:val="30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05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Почта Банк</w:t>
                  </w:r>
                  <w:r w:rsidR="00D00144" w:rsidRPr="00E05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;</w:t>
                  </w:r>
                </w:p>
                <w:p w:rsidR="00F14251" w:rsidRPr="00E054C7" w:rsidRDefault="00F14251" w:rsidP="00F14251">
                  <w:pPr>
                    <w:pStyle w:val="a8"/>
                    <w:numPr>
                      <w:ilvl w:val="0"/>
                      <w:numId w:val="30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E05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Росгосстрах</w:t>
                  </w:r>
                  <w:proofErr w:type="spellEnd"/>
                  <w:r w:rsidRPr="00E05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Банк</w:t>
                  </w:r>
                  <w:r w:rsidR="00D00144" w:rsidRPr="00E05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;</w:t>
                  </w:r>
                </w:p>
                <w:p w:rsidR="00D010CC" w:rsidRDefault="00F14251" w:rsidP="00BA2092">
                  <w:pPr>
                    <w:pStyle w:val="a8"/>
                    <w:numPr>
                      <w:ilvl w:val="0"/>
                      <w:numId w:val="30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05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КБ «Восточный»</w:t>
                  </w:r>
                  <w:r w:rsidR="00D00144" w:rsidRPr="00E05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243581" w:rsidRPr="00E054C7" w:rsidRDefault="00243581" w:rsidP="00243581">
                  <w:pPr>
                    <w:pStyle w:val="a8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D010CC" w:rsidRPr="00F73B7E" w:rsidRDefault="00D010CC" w:rsidP="00115ED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43" w:type="dxa"/>
          </w:tcPr>
          <w:p w:rsidR="00D010CC" w:rsidRPr="00E054C7" w:rsidRDefault="00D010CC" w:rsidP="00AF300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54C7">
              <w:rPr>
                <w:rFonts w:ascii="Times New Roman" w:hAnsi="Times New Roman" w:cs="Times New Roman"/>
                <w:b/>
                <w:sz w:val="28"/>
                <w:szCs w:val="28"/>
              </w:rPr>
              <w:t>Страховые компании</w:t>
            </w:r>
          </w:p>
          <w:tbl>
            <w:tblPr>
              <w:tblStyle w:val="a7"/>
              <w:tblW w:w="0" w:type="auto"/>
              <w:tblInd w:w="108" w:type="dxa"/>
              <w:tblLook w:val="04A0"/>
            </w:tblPr>
            <w:tblGrid>
              <w:gridCol w:w="6019"/>
            </w:tblGrid>
            <w:tr w:rsidR="00D010CC" w:rsidRPr="00E054C7" w:rsidTr="00CD01AB">
              <w:tc>
                <w:tcPr>
                  <w:tcW w:w="1003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010CC" w:rsidRPr="00E054C7" w:rsidRDefault="00D010CC" w:rsidP="00CD01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05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Страховые компании представлены:</w:t>
                  </w:r>
                </w:p>
                <w:p w:rsidR="00D010CC" w:rsidRPr="00E054C7" w:rsidRDefault="00D010CC" w:rsidP="00D00144">
                  <w:pPr>
                    <w:pStyle w:val="a8"/>
                    <w:numPr>
                      <w:ilvl w:val="0"/>
                      <w:numId w:val="31"/>
                    </w:numPr>
                    <w:spacing w:after="0" w:line="240" w:lineRule="auto"/>
                    <w:ind w:left="526" w:hanging="28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05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ООО «</w:t>
                  </w:r>
                  <w:proofErr w:type="spellStart"/>
                  <w:r w:rsidRPr="00E05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Росгосстрах</w:t>
                  </w:r>
                  <w:proofErr w:type="spellEnd"/>
                  <w:r w:rsidRPr="00E05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  (Строительная, 45)</w:t>
                  </w:r>
                  <w:r w:rsidR="00D00144" w:rsidRPr="00E05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;</w:t>
                  </w:r>
                </w:p>
                <w:p w:rsidR="00D010CC" w:rsidRPr="00E054C7" w:rsidRDefault="00D010CC" w:rsidP="00D00144">
                  <w:pPr>
                    <w:pStyle w:val="a8"/>
                    <w:numPr>
                      <w:ilvl w:val="0"/>
                      <w:numId w:val="31"/>
                    </w:numPr>
                    <w:spacing w:after="0" w:line="240" w:lineRule="auto"/>
                    <w:ind w:left="526" w:hanging="28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05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ООО «Альфа Страхование</w:t>
                  </w:r>
                  <w:r w:rsidR="001D66F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Pr="00E05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МС» (Мурманская,5)</w:t>
                  </w:r>
                  <w:r w:rsidR="00D00144" w:rsidRPr="00E05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;</w:t>
                  </w:r>
                </w:p>
                <w:p w:rsidR="00D010CC" w:rsidRPr="00E054C7" w:rsidRDefault="00D010CC" w:rsidP="00D00144">
                  <w:pPr>
                    <w:pStyle w:val="a8"/>
                    <w:numPr>
                      <w:ilvl w:val="0"/>
                      <w:numId w:val="31"/>
                    </w:numPr>
                    <w:spacing w:after="0" w:line="240" w:lineRule="auto"/>
                    <w:ind w:left="526" w:hanging="28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05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proofErr w:type="spellStart"/>
                  <w:r w:rsidRPr="00E05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Ресо</w:t>
                  </w:r>
                  <w:proofErr w:type="spellEnd"/>
                  <w:r w:rsidRPr="00E05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Гарантия» (Парковая, 30)</w:t>
                  </w:r>
                  <w:r w:rsidR="00D00144" w:rsidRPr="00E05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;</w:t>
                  </w:r>
                </w:p>
                <w:p w:rsidR="0036654C" w:rsidRPr="00E054C7" w:rsidRDefault="001D66F5" w:rsidP="00D00144">
                  <w:pPr>
                    <w:pStyle w:val="a8"/>
                    <w:numPr>
                      <w:ilvl w:val="0"/>
                      <w:numId w:val="31"/>
                    </w:numPr>
                    <w:spacing w:after="0" w:line="240" w:lineRule="auto"/>
                    <w:ind w:left="526" w:hanging="28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05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D010CC" w:rsidRPr="00E05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proofErr w:type="spellStart"/>
                  <w:r w:rsidR="00D010CC" w:rsidRPr="00E05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Согаз</w:t>
                  </w:r>
                  <w:proofErr w:type="spellEnd"/>
                  <w:r w:rsidR="00D010CC" w:rsidRPr="00E05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Мед» (Ленинградский,4)</w:t>
                  </w:r>
                  <w:r w:rsidR="00D00144" w:rsidRPr="00E05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4C23AE" w:rsidRPr="00E054C7" w:rsidRDefault="004C23AE" w:rsidP="004C23AE">
                  <w:pPr>
                    <w:pStyle w:val="a8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D010CC" w:rsidRPr="00F73B7E" w:rsidRDefault="00D010CC" w:rsidP="00115ED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D5692F" w:rsidRPr="00AF3002" w:rsidRDefault="00F701F1" w:rsidP="00AF3002">
      <w:pPr>
        <w:pStyle w:val="a8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C000"/>
        <w:tabs>
          <w:tab w:val="left" w:pos="426"/>
          <w:tab w:val="left" w:pos="3318"/>
        </w:tabs>
        <w:spacing w:after="0" w:line="240" w:lineRule="auto"/>
        <w:ind w:left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F3002">
        <w:rPr>
          <w:rFonts w:ascii="Times New Roman" w:hAnsi="Times New Roman" w:cs="Times New Roman"/>
          <w:b/>
          <w:color w:val="C00000"/>
          <w:sz w:val="28"/>
          <w:szCs w:val="28"/>
        </w:rPr>
        <w:t>Запасы природных ресурсов. Месторождения</w:t>
      </w:r>
    </w:p>
    <w:p w:rsidR="00243581" w:rsidRDefault="00243581" w:rsidP="00AF300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701F1" w:rsidRPr="00AF3002" w:rsidRDefault="00F701F1" w:rsidP="00AF300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F3002">
        <w:rPr>
          <w:rFonts w:ascii="Times New Roman" w:hAnsi="Times New Roman" w:cs="Times New Roman"/>
          <w:b/>
          <w:color w:val="FF0000"/>
          <w:sz w:val="28"/>
          <w:szCs w:val="28"/>
        </w:rPr>
        <w:t>Запасы природных ресурсов</w:t>
      </w:r>
    </w:p>
    <w:p w:rsidR="006405E2" w:rsidRPr="00F15050" w:rsidRDefault="0036654C" w:rsidP="003C2D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5050">
        <w:rPr>
          <w:rFonts w:ascii="Times New Roman" w:hAnsi="Times New Roman" w:cs="Times New Roman"/>
          <w:sz w:val="24"/>
          <w:szCs w:val="24"/>
        </w:rPr>
        <w:t xml:space="preserve">Основные природные </w:t>
      </w:r>
      <w:proofErr w:type="spellStart"/>
      <w:r w:rsidRPr="00F15050">
        <w:rPr>
          <w:rFonts w:ascii="Times New Roman" w:hAnsi="Times New Roman" w:cs="Times New Roman"/>
          <w:sz w:val="24"/>
          <w:szCs w:val="24"/>
        </w:rPr>
        <w:t>минерально</w:t>
      </w:r>
      <w:proofErr w:type="spellEnd"/>
      <w:r w:rsidRPr="00F15050">
        <w:rPr>
          <w:rFonts w:ascii="Times New Roman" w:hAnsi="Times New Roman" w:cs="Times New Roman"/>
          <w:sz w:val="24"/>
          <w:szCs w:val="24"/>
        </w:rPr>
        <w:t xml:space="preserve"> - сырьевые ресурсы - месторождения железистых кварцитов с низким содержанием вредных примесей: фосфора и серы.</w:t>
      </w:r>
    </w:p>
    <w:p w:rsidR="0036654C" w:rsidRPr="00BA2092" w:rsidRDefault="0036654C" w:rsidP="0036654C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265AF" w:rsidRPr="00AF3002" w:rsidRDefault="00D95A49" w:rsidP="00AF300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F3002">
        <w:rPr>
          <w:rFonts w:ascii="Times New Roman" w:hAnsi="Times New Roman" w:cs="Times New Roman"/>
          <w:b/>
          <w:color w:val="FF0000"/>
          <w:sz w:val="28"/>
          <w:szCs w:val="28"/>
        </w:rPr>
        <w:t>Перечень основных месторождений</w:t>
      </w:r>
      <w:r w:rsidR="00AC159B" w:rsidRPr="00AF300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(АО «Олкон»)</w:t>
      </w:r>
    </w:p>
    <w:tbl>
      <w:tblPr>
        <w:tblStyle w:val="a7"/>
        <w:tblW w:w="10207" w:type="dxa"/>
        <w:tblInd w:w="-34" w:type="dxa"/>
        <w:tblLayout w:type="fixed"/>
        <w:tblLook w:val="04A0"/>
      </w:tblPr>
      <w:tblGrid>
        <w:gridCol w:w="568"/>
        <w:gridCol w:w="3685"/>
        <w:gridCol w:w="1843"/>
        <w:gridCol w:w="2126"/>
        <w:gridCol w:w="1985"/>
      </w:tblGrid>
      <w:tr w:rsidR="00D95A49" w:rsidRPr="00064DFD" w:rsidTr="001D66F5">
        <w:trPr>
          <w:trHeight w:val="359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D95A49" w:rsidRPr="00200C93" w:rsidRDefault="00D95A49" w:rsidP="001D66F5">
            <w:pPr>
              <w:pStyle w:val="Style17"/>
              <w:widowControl/>
              <w:ind w:left="24"/>
              <w:jc w:val="center"/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</w:pPr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685" w:type="dxa"/>
            <w:shd w:val="clear" w:color="auto" w:fill="D9D9D9" w:themeFill="background1" w:themeFillShade="D9"/>
            <w:vAlign w:val="center"/>
          </w:tcPr>
          <w:p w:rsidR="00D95A49" w:rsidRPr="00200C93" w:rsidRDefault="00D95A49" w:rsidP="001D66F5">
            <w:pPr>
              <w:pStyle w:val="Style17"/>
              <w:widowControl/>
              <w:spacing w:line="192" w:lineRule="exact"/>
              <w:ind w:left="14" w:right="350" w:firstLine="5"/>
              <w:jc w:val="center"/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</w:pPr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Название /</w:t>
            </w:r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br/>
              <w:t>Местоположение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D95A49" w:rsidRPr="00200C93" w:rsidRDefault="00D95A49" w:rsidP="001D66F5">
            <w:pPr>
              <w:pStyle w:val="Style17"/>
              <w:widowControl/>
              <w:ind w:left="14"/>
              <w:jc w:val="center"/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</w:pPr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Ресурс</w:t>
            </w:r>
          </w:p>
          <w:p w:rsidR="00D95A49" w:rsidRPr="00200C93" w:rsidRDefault="00D95A49" w:rsidP="001D66F5">
            <w:pPr>
              <w:pStyle w:val="Style17"/>
              <w:widowControl/>
              <w:ind w:left="14"/>
              <w:jc w:val="center"/>
              <w:rPr>
                <w:rStyle w:val="FontStyle86"/>
                <w:rFonts w:ascii="Times New Roman" w:hAnsi="Times New Roman" w:cs="Times New Roman"/>
                <w:i/>
                <w:sz w:val="24"/>
                <w:szCs w:val="24"/>
              </w:rPr>
            </w:pPr>
            <w:r w:rsidRPr="00200C93">
              <w:rPr>
                <w:rStyle w:val="FontStyle86"/>
                <w:rFonts w:ascii="Times New Roman" w:hAnsi="Times New Roman" w:cs="Times New Roman"/>
                <w:i/>
                <w:sz w:val="24"/>
                <w:szCs w:val="24"/>
              </w:rPr>
              <w:t>млн. тн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D773FB" w:rsidRDefault="00D95A49" w:rsidP="001D66F5">
            <w:pPr>
              <w:pStyle w:val="Style17"/>
              <w:widowControl/>
              <w:tabs>
                <w:tab w:val="left" w:pos="1722"/>
              </w:tabs>
              <w:spacing w:line="192" w:lineRule="exact"/>
              <w:ind w:left="5" w:right="57" w:firstLine="5"/>
              <w:jc w:val="center"/>
              <w:rPr>
                <w:rStyle w:val="FontStyle86"/>
                <w:rFonts w:ascii="Times New Roman" w:hAnsi="Times New Roman" w:cs="Times New Roman"/>
                <w:i/>
                <w:sz w:val="24"/>
                <w:szCs w:val="24"/>
              </w:rPr>
            </w:pPr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Разведанные</w:t>
            </w:r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br/>
              <w:t>запасы</w:t>
            </w:r>
            <w:r w:rsid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 xml:space="preserve"> на 01.01.2019</w:t>
            </w:r>
            <w:r w:rsidR="00200C93" w:rsidRPr="00200C93">
              <w:rPr>
                <w:rStyle w:val="FontStyle86"/>
                <w:rFonts w:ascii="Times New Roman" w:hAnsi="Times New Roman" w:cs="Times New Roman"/>
                <w:i/>
                <w:sz w:val="24"/>
                <w:szCs w:val="24"/>
              </w:rPr>
              <w:t>,</w:t>
            </w:r>
          </w:p>
          <w:p w:rsidR="00D95A49" w:rsidRPr="00200C93" w:rsidRDefault="00D95A49" w:rsidP="001D66F5">
            <w:pPr>
              <w:pStyle w:val="Style17"/>
              <w:widowControl/>
              <w:tabs>
                <w:tab w:val="left" w:pos="1722"/>
              </w:tabs>
              <w:spacing w:line="192" w:lineRule="exact"/>
              <w:ind w:left="5" w:right="57" w:firstLine="5"/>
              <w:jc w:val="center"/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</w:pPr>
            <w:r w:rsidRPr="00200C93">
              <w:rPr>
                <w:rStyle w:val="FontStyle86"/>
                <w:rFonts w:ascii="Times New Roman" w:hAnsi="Times New Roman" w:cs="Times New Roman"/>
                <w:i/>
                <w:sz w:val="24"/>
                <w:szCs w:val="24"/>
              </w:rPr>
              <w:t>млн. тн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D95A49" w:rsidRPr="00200C93" w:rsidRDefault="00AC159B" w:rsidP="001D66F5">
            <w:pPr>
              <w:pStyle w:val="Style17"/>
              <w:widowControl/>
              <w:ind w:left="19"/>
              <w:jc w:val="center"/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</w:pPr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Объем добычи</w:t>
            </w:r>
            <w:r w:rsid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 xml:space="preserve"> за весь срок эксплуатации</w:t>
            </w:r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00C93">
              <w:rPr>
                <w:rStyle w:val="FontStyle86"/>
                <w:rFonts w:ascii="Times New Roman" w:hAnsi="Times New Roman" w:cs="Times New Roman"/>
                <w:i/>
                <w:sz w:val="24"/>
                <w:szCs w:val="24"/>
              </w:rPr>
              <w:t>млн.</w:t>
            </w:r>
            <w:r w:rsidR="00200C93" w:rsidRPr="00200C93">
              <w:rPr>
                <w:rStyle w:val="FontStyle86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00C93">
              <w:rPr>
                <w:rStyle w:val="FontStyle86"/>
                <w:rFonts w:ascii="Times New Roman" w:hAnsi="Times New Roman" w:cs="Times New Roman"/>
                <w:i/>
                <w:sz w:val="24"/>
                <w:szCs w:val="24"/>
              </w:rPr>
              <w:t>тн</w:t>
            </w:r>
            <w:proofErr w:type="spellEnd"/>
          </w:p>
        </w:tc>
      </w:tr>
      <w:tr w:rsidR="00200C93" w:rsidRPr="00064DFD" w:rsidTr="00D773FB">
        <w:trPr>
          <w:trHeight w:val="389"/>
        </w:trPr>
        <w:tc>
          <w:tcPr>
            <w:tcW w:w="568" w:type="dxa"/>
            <w:shd w:val="clear" w:color="auto" w:fill="EEECE1" w:themeFill="background2"/>
            <w:vAlign w:val="center"/>
          </w:tcPr>
          <w:p w:rsidR="00200C93" w:rsidRPr="00200C93" w:rsidRDefault="00200C93" w:rsidP="00D773FB">
            <w:pPr>
              <w:pStyle w:val="Style17"/>
              <w:widowControl/>
              <w:ind w:left="24"/>
              <w:jc w:val="center"/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</w:pPr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shd w:val="clear" w:color="auto" w:fill="EEECE1" w:themeFill="background2"/>
            <w:vAlign w:val="center"/>
          </w:tcPr>
          <w:p w:rsidR="005237AD" w:rsidRDefault="005237AD" w:rsidP="00D773FB">
            <w:pPr>
              <w:pStyle w:val="Style17"/>
              <w:widowControl/>
              <w:ind w:left="24"/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Оленегорское/Оленегорский</w:t>
            </w:r>
          </w:p>
          <w:p w:rsidR="00200C93" w:rsidRPr="00200C93" w:rsidRDefault="00200C93" w:rsidP="00D773FB">
            <w:pPr>
              <w:pStyle w:val="Style17"/>
              <w:widowControl/>
              <w:ind w:left="24"/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р-он</w:t>
            </w:r>
            <w:proofErr w:type="spellEnd"/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shd w:val="clear" w:color="auto" w:fill="EEECE1" w:themeFill="background2"/>
            <w:vAlign w:val="center"/>
          </w:tcPr>
          <w:p w:rsidR="00200C93" w:rsidRPr="00200C93" w:rsidRDefault="00200C93" w:rsidP="00D773FB">
            <w:pPr>
              <w:pStyle w:val="Style17"/>
              <w:widowControl/>
              <w:ind w:left="24"/>
              <w:jc w:val="center"/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</w:pPr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shd w:val="clear" w:color="auto" w:fill="EEECE1" w:themeFill="background2"/>
            <w:vAlign w:val="center"/>
          </w:tcPr>
          <w:p w:rsidR="00200C93" w:rsidRPr="00D773FB" w:rsidRDefault="00200C93" w:rsidP="00D773FB">
            <w:pPr>
              <w:pStyle w:val="af0"/>
              <w:jc w:val="center"/>
              <w:rPr>
                <w:rFonts w:ascii="Times New Roman" w:hAnsi="Times New Roman" w:cs="Times New Roman"/>
                <w:sz w:val="24"/>
              </w:rPr>
            </w:pPr>
            <w:r w:rsidRPr="00D773FB">
              <w:rPr>
                <w:rFonts w:ascii="Times New Roman" w:hAnsi="Times New Roman" w:cs="Times New Roman"/>
                <w:sz w:val="24"/>
              </w:rPr>
              <w:t>37,903</w:t>
            </w:r>
          </w:p>
        </w:tc>
        <w:tc>
          <w:tcPr>
            <w:tcW w:w="1985" w:type="dxa"/>
            <w:shd w:val="clear" w:color="auto" w:fill="EEECE1" w:themeFill="background2"/>
            <w:vAlign w:val="center"/>
          </w:tcPr>
          <w:p w:rsidR="00200C93" w:rsidRPr="00D773FB" w:rsidRDefault="00200C93" w:rsidP="00D773FB">
            <w:pPr>
              <w:pStyle w:val="af0"/>
              <w:jc w:val="center"/>
              <w:rPr>
                <w:rFonts w:ascii="Times New Roman" w:hAnsi="Times New Roman" w:cs="Times New Roman"/>
                <w:sz w:val="24"/>
              </w:rPr>
            </w:pPr>
            <w:r w:rsidRPr="00D773FB">
              <w:rPr>
                <w:rFonts w:ascii="Times New Roman" w:hAnsi="Times New Roman" w:cs="Times New Roman"/>
                <w:sz w:val="24"/>
              </w:rPr>
              <w:t>420,933</w:t>
            </w:r>
          </w:p>
        </w:tc>
      </w:tr>
      <w:tr w:rsidR="00200C93" w:rsidRPr="00064DFD" w:rsidTr="00D773FB">
        <w:trPr>
          <w:trHeight w:val="673"/>
        </w:trPr>
        <w:tc>
          <w:tcPr>
            <w:tcW w:w="568" w:type="dxa"/>
            <w:shd w:val="clear" w:color="auto" w:fill="EEECE1" w:themeFill="background2"/>
            <w:vAlign w:val="center"/>
          </w:tcPr>
          <w:p w:rsidR="00200C93" w:rsidRPr="00200C93" w:rsidRDefault="00200C93" w:rsidP="00D773FB">
            <w:pPr>
              <w:pStyle w:val="Style17"/>
              <w:widowControl/>
              <w:ind w:left="24"/>
              <w:jc w:val="center"/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</w:pPr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  <w:shd w:val="clear" w:color="auto" w:fill="EEECE1" w:themeFill="background2"/>
            <w:vAlign w:val="center"/>
          </w:tcPr>
          <w:p w:rsidR="00200C93" w:rsidRPr="00200C93" w:rsidRDefault="00200C93" w:rsidP="00D773FB">
            <w:pPr>
              <w:pStyle w:val="Style17"/>
              <w:widowControl/>
              <w:ind w:left="24"/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</w:pPr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 xml:space="preserve">Оленегорский подземный рудник/ </w:t>
            </w:r>
            <w:proofErr w:type="gramStart"/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-«</w:t>
            </w:r>
            <w:proofErr w:type="gramEnd"/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shd w:val="clear" w:color="auto" w:fill="EEECE1" w:themeFill="background2"/>
            <w:vAlign w:val="center"/>
          </w:tcPr>
          <w:p w:rsidR="00200C93" w:rsidRPr="00200C93" w:rsidRDefault="00200C93" w:rsidP="00D773FB">
            <w:pPr>
              <w:pStyle w:val="Style17"/>
              <w:widowControl/>
              <w:ind w:left="24"/>
              <w:jc w:val="center"/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</w:pPr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shd w:val="clear" w:color="auto" w:fill="EEECE1" w:themeFill="background2"/>
            <w:vAlign w:val="center"/>
          </w:tcPr>
          <w:p w:rsidR="00200C93" w:rsidRPr="00D773FB" w:rsidRDefault="00200C93" w:rsidP="00D773FB">
            <w:pPr>
              <w:pStyle w:val="af0"/>
              <w:jc w:val="center"/>
              <w:rPr>
                <w:rFonts w:ascii="Times New Roman" w:hAnsi="Times New Roman" w:cs="Times New Roman"/>
                <w:sz w:val="24"/>
              </w:rPr>
            </w:pPr>
            <w:r w:rsidRPr="00D773FB">
              <w:rPr>
                <w:rFonts w:ascii="Times New Roman" w:hAnsi="Times New Roman" w:cs="Times New Roman"/>
                <w:sz w:val="24"/>
              </w:rPr>
              <w:t>49,654</w:t>
            </w:r>
          </w:p>
        </w:tc>
        <w:tc>
          <w:tcPr>
            <w:tcW w:w="1985" w:type="dxa"/>
            <w:shd w:val="clear" w:color="auto" w:fill="EEECE1" w:themeFill="background2"/>
            <w:vAlign w:val="center"/>
          </w:tcPr>
          <w:p w:rsidR="00200C93" w:rsidRPr="00D773FB" w:rsidRDefault="00200C93" w:rsidP="00D773FB">
            <w:pPr>
              <w:pStyle w:val="af0"/>
              <w:jc w:val="center"/>
              <w:rPr>
                <w:rFonts w:ascii="Times New Roman" w:hAnsi="Times New Roman" w:cs="Times New Roman"/>
                <w:sz w:val="24"/>
              </w:rPr>
            </w:pPr>
            <w:r w:rsidRPr="00D773FB">
              <w:rPr>
                <w:rFonts w:ascii="Times New Roman" w:hAnsi="Times New Roman" w:cs="Times New Roman"/>
                <w:sz w:val="24"/>
              </w:rPr>
              <w:t>17,560</w:t>
            </w:r>
          </w:p>
        </w:tc>
      </w:tr>
      <w:tr w:rsidR="00200C93" w:rsidRPr="00064DFD" w:rsidTr="00D773FB">
        <w:trPr>
          <w:trHeight w:val="477"/>
        </w:trPr>
        <w:tc>
          <w:tcPr>
            <w:tcW w:w="568" w:type="dxa"/>
            <w:shd w:val="clear" w:color="auto" w:fill="EEECE1" w:themeFill="background2"/>
            <w:vAlign w:val="center"/>
          </w:tcPr>
          <w:p w:rsidR="00200C93" w:rsidRPr="00200C93" w:rsidRDefault="00200C93" w:rsidP="00D773FB">
            <w:pPr>
              <w:pStyle w:val="Style17"/>
              <w:widowControl/>
              <w:ind w:left="24"/>
              <w:jc w:val="center"/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</w:pPr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shd w:val="clear" w:color="auto" w:fill="EEECE1" w:themeFill="background2"/>
            <w:vAlign w:val="center"/>
          </w:tcPr>
          <w:p w:rsidR="00200C93" w:rsidRPr="00200C93" w:rsidRDefault="00200C93" w:rsidP="00D773FB">
            <w:pPr>
              <w:pStyle w:val="Style17"/>
              <w:widowControl/>
              <w:ind w:left="24"/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Кировогорское</w:t>
            </w:r>
            <w:proofErr w:type="spellEnd"/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proofErr w:type="gramStart"/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-«</w:t>
            </w:r>
            <w:proofErr w:type="gramEnd"/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shd w:val="clear" w:color="auto" w:fill="EEECE1" w:themeFill="background2"/>
            <w:vAlign w:val="center"/>
          </w:tcPr>
          <w:p w:rsidR="00200C93" w:rsidRPr="00200C93" w:rsidRDefault="00200C93" w:rsidP="00D773FB">
            <w:pPr>
              <w:pStyle w:val="Style17"/>
              <w:widowControl/>
              <w:ind w:left="24"/>
              <w:jc w:val="center"/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</w:pPr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shd w:val="clear" w:color="auto" w:fill="EEECE1" w:themeFill="background2"/>
            <w:vAlign w:val="center"/>
          </w:tcPr>
          <w:p w:rsidR="00200C93" w:rsidRPr="00D773FB" w:rsidRDefault="00200C93" w:rsidP="00D773FB">
            <w:pPr>
              <w:pStyle w:val="af0"/>
              <w:jc w:val="center"/>
              <w:rPr>
                <w:rFonts w:ascii="Times New Roman" w:hAnsi="Times New Roman" w:cs="Times New Roman"/>
                <w:sz w:val="24"/>
              </w:rPr>
            </w:pPr>
            <w:r w:rsidRPr="00D773FB">
              <w:rPr>
                <w:rFonts w:ascii="Times New Roman" w:hAnsi="Times New Roman" w:cs="Times New Roman"/>
                <w:sz w:val="24"/>
              </w:rPr>
              <w:t>22,143</w:t>
            </w:r>
          </w:p>
        </w:tc>
        <w:tc>
          <w:tcPr>
            <w:tcW w:w="1985" w:type="dxa"/>
            <w:shd w:val="clear" w:color="auto" w:fill="EEECE1" w:themeFill="background2"/>
            <w:vAlign w:val="center"/>
          </w:tcPr>
          <w:p w:rsidR="00200C93" w:rsidRPr="00D773FB" w:rsidRDefault="00200C93" w:rsidP="00D773FB">
            <w:pPr>
              <w:pStyle w:val="af0"/>
              <w:jc w:val="center"/>
              <w:rPr>
                <w:rFonts w:ascii="Times New Roman" w:hAnsi="Times New Roman" w:cs="Times New Roman"/>
                <w:sz w:val="24"/>
              </w:rPr>
            </w:pPr>
            <w:r w:rsidRPr="00D773FB">
              <w:rPr>
                <w:rFonts w:ascii="Times New Roman" w:hAnsi="Times New Roman" w:cs="Times New Roman"/>
                <w:sz w:val="24"/>
              </w:rPr>
              <w:t>160,063</w:t>
            </w:r>
          </w:p>
        </w:tc>
      </w:tr>
      <w:tr w:rsidR="00200C93" w:rsidRPr="00064DFD" w:rsidTr="00D773FB">
        <w:trPr>
          <w:trHeight w:val="412"/>
        </w:trPr>
        <w:tc>
          <w:tcPr>
            <w:tcW w:w="568" w:type="dxa"/>
            <w:shd w:val="clear" w:color="auto" w:fill="EEECE1" w:themeFill="background2"/>
            <w:vAlign w:val="center"/>
          </w:tcPr>
          <w:p w:rsidR="00200C93" w:rsidRPr="00200C93" w:rsidRDefault="00200C93" w:rsidP="00D773FB">
            <w:pPr>
              <w:pStyle w:val="Style17"/>
              <w:widowControl/>
              <w:ind w:left="24"/>
              <w:jc w:val="center"/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</w:pPr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  <w:shd w:val="clear" w:color="auto" w:fill="EEECE1" w:themeFill="background2"/>
            <w:vAlign w:val="center"/>
          </w:tcPr>
          <w:p w:rsidR="00200C93" w:rsidRPr="00200C93" w:rsidRDefault="00200C93" w:rsidP="00D773FB">
            <w:pPr>
              <w:pStyle w:val="Style17"/>
              <w:widowControl/>
              <w:ind w:left="24"/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</w:pPr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XV-лет Октября /</w:t>
            </w:r>
            <w:proofErr w:type="gramStart"/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-«</w:t>
            </w:r>
            <w:proofErr w:type="gramEnd"/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shd w:val="clear" w:color="auto" w:fill="EEECE1" w:themeFill="background2"/>
            <w:vAlign w:val="center"/>
          </w:tcPr>
          <w:p w:rsidR="00200C93" w:rsidRPr="00200C93" w:rsidRDefault="00200C93" w:rsidP="00D773FB">
            <w:pPr>
              <w:pStyle w:val="Style17"/>
              <w:widowControl/>
              <w:ind w:left="24"/>
              <w:jc w:val="center"/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</w:pPr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shd w:val="clear" w:color="auto" w:fill="EEECE1" w:themeFill="background2"/>
            <w:vAlign w:val="center"/>
          </w:tcPr>
          <w:p w:rsidR="00200C93" w:rsidRPr="00D773FB" w:rsidRDefault="00200C93" w:rsidP="00D773FB">
            <w:pPr>
              <w:pStyle w:val="af0"/>
              <w:jc w:val="center"/>
              <w:rPr>
                <w:rFonts w:ascii="Times New Roman" w:hAnsi="Times New Roman" w:cs="Times New Roman"/>
                <w:sz w:val="24"/>
              </w:rPr>
            </w:pPr>
            <w:r w:rsidRPr="00D773FB">
              <w:rPr>
                <w:rFonts w:ascii="Times New Roman" w:hAnsi="Times New Roman" w:cs="Times New Roman"/>
                <w:sz w:val="24"/>
              </w:rPr>
              <w:t>7,281</w:t>
            </w:r>
          </w:p>
        </w:tc>
        <w:tc>
          <w:tcPr>
            <w:tcW w:w="1985" w:type="dxa"/>
            <w:shd w:val="clear" w:color="auto" w:fill="EEECE1" w:themeFill="background2"/>
            <w:vAlign w:val="center"/>
          </w:tcPr>
          <w:p w:rsidR="00200C93" w:rsidRPr="00D773FB" w:rsidRDefault="00200C93" w:rsidP="00D773FB">
            <w:pPr>
              <w:pStyle w:val="af0"/>
              <w:jc w:val="center"/>
              <w:rPr>
                <w:rFonts w:ascii="Times New Roman" w:hAnsi="Times New Roman" w:cs="Times New Roman"/>
                <w:sz w:val="24"/>
              </w:rPr>
            </w:pPr>
            <w:r w:rsidRPr="00D773FB">
              <w:rPr>
                <w:rFonts w:ascii="Times New Roman" w:hAnsi="Times New Roman" w:cs="Times New Roman"/>
                <w:sz w:val="24"/>
              </w:rPr>
              <w:t>28,670</w:t>
            </w:r>
          </w:p>
        </w:tc>
      </w:tr>
      <w:tr w:rsidR="00200C93" w:rsidRPr="00064DFD" w:rsidTr="00D773FB">
        <w:trPr>
          <w:trHeight w:val="433"/>
        </w:trPr>
        <w:tc>
          <w:tcPr>
            <w:tcW w:w="568" w:type="dxa"/>
            <w:shd w:val="clear" w:color="auto" w:fill="EEECE1" w:themeFill="background2"/>
            <w:vAlign w:val="center"/>
          </w:tcPr>
          <w:p w:rsidR="00200C93" w:rsidRPr="00200C93" w:rsidRDefault="00200C93" w:rsidP="00D773FB">
            <w:pPr>
              <w:pStyle w:val="Style17"/>
              <w:widowControl/>
              <w:ind w:left="24"/>
              <w:jc w:val="center"/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</w:pPr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  <w:shd w:val="clear" w:color="auto" w:fill="EEECE1" w:themeFill="background2"/>
            <w:vAlign w:val="center"/>
          </w:tcPr>
          <w:p w:rsidR="00200C93" w:rsidRPr="00200C93" w:rsidRDefault="00200C93" w:rsidP="00D773FB">
            <w:pPr>
              <w:pStyle w:val="Style17"/>
              <w:widowControl/>
              <w:ind w:left="24"/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</w:pPr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Комсомольское/</w:t>
            </w:r>
            <w:proofErr w:type="gramStart"/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-«</w:t>
            </w:r>
            <w:proofErr w:type="gramEnd"/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shd w:val="clear" w:color="auto" w:fill="EEECE1" w:themeFill="background2"/>
            <w:vAlign w:val="center"/>
          </w:tcPr>
          <w:p w:rsidR="00200C93" w:rsidRPr="00200C93" w:rsidRDefault="00200C93" w:rsidP="00D773FB">
            <w:pPr>
              <w:pStyle w:val="Style17"/>
              <w:widowControl/>
              <w:ind w:left="24"/>
              <w:jc w:val="center"/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</w:pPr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shd w:val="clear" w:color="auto" w:fill="EEECE1" w:themeFill="background2"/>
            <w:vAlign w:val="center"/>
          </w:tcPr>
          <w:p w:rsidR="00200C93" w:rsidRPr="00D773FB" w:rsidRDefault="00200C93" w:rsidP="00D773FB">
            <w:pPr>
              <w:pStyle w:val="af0"/>
              <w:jc w:val="center"/>
              <w:rPr>
                <w:rFonts w:ascii="Times New Roman" w:hAnsi="Times New Roman" w:cs="Times New Roman"/>
                <w:sz w:val="24"/>
              </w:rPr>
            </w:pPr>
            <w:r w:rsidRPr="00D773FB">
              <w:rPr>
                <w:rFonts w:ascii="Times New Roman" w:hAnsi="Times New Roman" w:cs="Times New Roman"/>
                <w:sz w:val="24"/>
              </w:rPr>
              <w:t>120,851</w:t>
            </w:r>
          </w:p>
        </w:tc>
        <w:tc>
          <w:tcPr>
            <w:tcW w:w="1985" w:type="dxa"/>
            <w:shd w:val="clear" w:color="auto" w:fill="EEECE1" w:themeFill="background2"/>
            <w:vAlign w:val="center"/>
          </w:tcPr>
          <w:p w:rsidR="00200C93" w:rsidRPr="00D773FB" w:rsidRDefault="00200C93" w:rsidP="00D773FB">
            <w:pPr>
              <w:pStyle w:val="af0"/>
              <w:jc w:val="center"/>
              <w:rPr>
                <w:rFonts w:ascii="Times New Roman" w:hAnsi="Times New Roman" w:cs="Times New Roman"/>
                <w:sz w:val="24"/>
              </w:rPr>
            </w:pPr>
            <w:r w:rsidRPr="00D773FB">
              <w:rPr>
                <w:rFonts w:ascii="Times New Roman" w:hAnsi="Times New Roman" w:cs="Times New Roman"/>
                <w:sz w:val="24"/>
              </w:rPr>
              <w:t>43,688</w:t>
            </w:r>
          </w:p>
        </w:tc>
      </w:tr>
      <w:tr w:rsidR="00200C93" w:rsidRPr="00064DFD" w:rsidTr="00D773FB">
        <w:trPr>
          <w:trHeight w:val="411"/>
        </w:trPr>
        <w:tc>
          <w:tcPr>
            <w:tcW w:w="568" w:type="dxa"/>
            <w:shd w:val="clear" w:color="auto" w:fill="EEECE1" w:themeFill="background2"/>
            <w:vAlign w:val="center"/>
          </w:tcPr>
          <w:p w:rsidR="00200C93" w:rsidRPr="00200C93" w:rsidRDefault="00200C93" w:rsidP="00D773FB">
            <w:pPr>
              <w:pStyle w:val="Style17"/>
              <w:widowControl/>
              <w:ind w:left="24"/>
              <w:jc w:val="center"/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</w:pPr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5" w:type="dxa"/>
            <w:shd w:val="clear" w:color="auto" w:fill="EEECE1" w:themeFill="background2"/>
            <w:vAlign w:val="center"/>
          </w:tcPr>
          <w:p w:rsidR="00200C93" w:rsidRPr="00200C93" w:rsidRDefault="00200C93" w:rsidP="00D773FB">
            <w:pPr>
              <w:pStyle w:val="Style17"/>
              <w:widowControl/>
              <w:ind w:left="24"/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Куркенпахк</w:t>
            </w:r>
            <w:proofErr w:type="spellEnd"/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gramStart"/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-«</w:t>
            </w:r>
            <w:proofErr w:type="gramEnd"/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shd w:val="clear" w:color="auto" w:fill="EEECE1" w:themeFill="background2"/>
            <w:vAlign w:val="center"/>
          </w:tcPr>
          <w:p w:rsidR="00200C93" w:rsidRPr="00200C93" w:rsidRDefault="00200C93" w:rsidP="00D773FB">
            <w:pPr>
              <w:pStyle w:val="Style17"/>
              <w:widowControl/>
              <w:ind w:left="24"/>
              <w:jc w:val="center"/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</w:pPr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shd w:val="clear" w:color="auto" w:fill="EEECE1" w:themeFill="background2"/>
            <w:vAlign w:val="center"/>
          </w:tcPr>
          <w:p w:rsidR="00200C93" w:rsidRPr="00D773FB" w:rsidRDefault="00200C93" w:rsidP="00D773FB">
            <w:pPr>
              <w:pStyle w:val="af0"/>
              <w:jc w:val="center"/>
              <w:rPr>
                <w:rFonts w:ascii="Times New Roman" w:hAnsi="Times New Roman" w:cs="Times New Roman"/>
                <w:sz w:val="24"/>
              </w:rPr>
            </w:pPr>
            <w:r w:rsidRPr="00D773FB">
              <w:rPr>
                <w:rFonts w:ascii="Times New Roman" w:hAnsi="Times New Roman" w:cs="Times New Roman"/>
                <w:sz w:val="24"/>
              </w:rPr>
              <w:t>11,243</w:t>
            </w:r>
          </w:p>
        </w:tc>
        <w:tc>
          <w:tcPr>
            <w:tcW w:w="1985" w:type="dxa"/>
            <w:shd w:val="clear" w:color="auto" w:fill="EEECE1" w:themeFill="background2"/>
            <w:vAlign w:val="center"/>
          </w:tcPr>
          <w:p w:rsidR="00200C93" w:rsidRPr="00D773FB" w:rsidRDefault="00200C93" w:rsidP="00D773FB">
            <w:pPr>
              <w:pStyle w:val="af0"/>
              <w:jc w:val="center"/>
              <w:rPr>
                <w:rFonts w:ascii="Times New Roman" w:hAnsi="Times New Roman" w:cs="Times New Roman"/>
                <w:sz w:val="24"/>
              </w:rPr>
            </w:pPr>
            <w:r w:rsidRPr="00D773FB">
              <w:rPr>
                <w:rFonts w:ascii="Times New Roman" w:hAnsi="Times New Roman" w:cs="Times New Roman"/>
                <w:sz w:val="24"/>
              </w:rPr>
              <w:t>6,366</w:t>
            </w:r>
          </w:p>
        </w:tc>
      </w:tr>
      <w:tr w:rsidR="00200C93" w:rsidRPr="00064DFD" w:rsidTr="00D773FB">
        <w:trPr>
          <w:trHeight w:val="417"/>
        </w:trPr>
        <w:tc>
          <w:tcPr>
            <w:tcW w:w="568" w:type="dxa"/>
            <w:shd w:val="clear" w:color="auto" w:fill="EEECE1" w:themeFill="background2"/>
            <w:vAlign w:val="center"/>
          </w:tcPr>
          <w:p w:rsidR="00200C93" w:rsidRPr="00200C93" w:rsidRDefault="00200C93" w:rsidP="00D773FB">
            <w:pPr>
              <w:pStyle w:val="Style17"/>
              <w:widowControl/>
              <w:ind w:left="24"/>
              <w:jc w:val="center"/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</w:pPr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5" w:type="dxa"/>
            <w:shd w:val="clear" w:color="auto" w:fill="EEECE1" w:themeFill="background2"/>
            <w:vAlign w:val="center"/>
          </w:tcPr>
          <w:p w:rsidR="00200C93" w:rsidRPr="00200C93" w:rsidRDefault="00200C93" w:rsidP="00D773FB">
            <w:pPr>
              <w:pStyle w:val="Style17"/>
              <w:widowControl/>
              <w:ind w:left="24"/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</w:pPr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Аномальное /</w:t>
            </w:r>
            <w:proofErr w:type="gramStart"/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-«</w:t>
            </w:r>
            <w:proofErr w:type="gramEnd"/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shd w:val="clear" w:color="auto" w:fill="EEECE1" w:themeFill="background2"/>
            <w:vAlign w:val="center"/>
          </w:tcPr>
          <w:p w:rsidR="00200C93" w:rsidRPr="00200C93" w:rsidRDefault="00200C93" w:rsidP="00D773FB">
            <w:pPr>
              <w:pStyle w:val="Style17"/>
              <w:widowControl/>
              <w:ind w:left="24"/>
              <w:jc w:val="center"/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</w:pPr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46,900</w:t>
            </w:r>
          </w:p>
        </w:tc>
        <w:tc>
          <w:tcPr>
            <w:tcW w:w="2126" w:type="dxa"/>
            <w:shd w:val="clear" w:color="auto" w:fill="EEECE1" w:themeFill="background2"/>
            <w:vAlign w:val="center"/>
          </w:tcPr>
          <w:p w:rsidR="00200C93" w:rsidRPr="00D773FB" w:rsidRDefault="00200C93" w:rsidP="00D773FB">
            <w:pPr>
              <w:pStyle w:val="af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  <w:shd w:val="clear" w:color="auto" w:fill="EEECE1" w:themeFill="background2"/>
            <w:vAlign w:val="center"/>
          </w:tcPr>
          <w:p w:rsidR="00200C93" w:rsidRPr="00D773FB" w:rsidRDefault="00200C93" w:rsidP="00D773FB">
            <w:pPr>
              <w:pStyle w:val="af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00C93" w:rsidRPr="00064DFD" w:rsidTr="005237AD">
        <w:trPr>
          <w:trHeight w:val="706"/>
        </w:trPr>
        <w:tc>
          <w:tcPr>
            <w:tcW w:w="568" w:type="dxa"/>
            <w:shd w:val="clear" w:color="auto" w:fill="EEECE1" w:themeFill="background2"/>
            <w:vAlign w:val="center"/>
          </w:tcPr>
          <w:p w:rsidR="00200C93" w:rsidRPr="00200C93" w:rsidRDefault="00200C93" w:rsidP="00D773FB">
            <w:pPr>
              <w:pStyle w:val="Style17"/>
              <w:widowControl/>
              <w:ind w:left="24"/>
              <w:jc w:val="center"/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</w:pPr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5" w:type="dxa"/>
            <w:shd w:val="clear" w:color="auto" w:fill="EEECE1" w:themeFill="background2"/>
            <w:vAlign w:val="center"/>
          </w:tcPr>
          <w:p w:rsidR="00200C93" w:rsidRPr="00200C93" w:rsidRDefault="00200C93" w:rsidP="00D773FB">
            <w:pPr>
              <w:pStyle w:val="Style17"/>
              <w:widowControl/>
              <w:ind w:left="24"/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 xml:space="preserve">. Восточный, </w:t>
            </w:r>
            <w:proofErr w:type="spellStart"/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Южно-Кахозерское</w:t>
            </w:r>
            <w:proofErr w:type="spellEnd"/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gramStart"/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-«</w:t>
            </w:r>
            <w:proofErr w:type="gramEnd"/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 xml:space="preserve">-  </w:t>
            </w:r>
          </w:p>
        </w:tc>
        <w:tc>
          <w:tcPr>
            <w:tcW w:w="1843" w:type="dxa"/>
            <w:shd w:val="clear" w:color="auto" w:fill="EEECE1" w:themeFill="background2"/>
            <w:vAlign w:val="center"/>
          </w:tcPr>
          <w:p w:rsidR="00200C93" w:rsidRPr="00200C93" w:rsidRDefault="00200C93" w:rsidP="00D773FB">
            <w:pPr>
              <w:pStyle w:val="Style17"/>
              <w:widowControl/>
              <w:ind w:left="24"/>
              <w:jc w:val="center"/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</w:pPr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shd w:val="clear" w:color="auto" w:fill="EEECE1" w:themeFill="background2"/>
            <w:vAlign w:val="center"/>
          </w:tcPr>
          <w:p w:rsidR="00200C93" w:rsidRPr="00D773FB" w:rsidRDefault="00200C93" w:rsidP="00D773FB">
            <w:pPr>
              <w:pStyle w:val="af0"/>
              <w:jc w:val="center"/>
              <w:rPr>
                <w:rFonts w:ascii="Times New Roman" w:hAnsi="Times New Roman" w:cs="Times New Roman"/>
                <w:sz w:val="24"/>
              </w:rPr>
            </w:pPr>
            <w:r w:rsidRPr="00D773FB">
              <w:rPr>
                <w:rFonts w:ascii="Times New Roman" w:hAnsi="Times New Roman" w:cs="Times New Roman"/>
                <w:sz w:val="24"/>
              </w:rPr>
              <w:t>16,651</w:t>
            </w:r>
          </w:p>
        </w:tc>
        <w:tc>
          <w:tcPr>
            <w:tcW w:w="1985" w:type="dxa"/>
            <w:shd w:val="clear" w:color="auto" w:fill="EEECE1" w:themeFill="background2"/>
            <w:vAlign w:val="center"/>
          </w:tcPr>
          <w:p w:rsidR="00200C93" w:rsidRPr="00D773FB" w:rsidRDefault="00200C93" w:rsidP="00D773FB">
            <w:pPr>
              <w:pStyle w:val="af0"/>
              <w:jc w:val="center"/>
              <w:rPr>
                <w:rFonts w:ascii="Times New Roman" w:hAnsi="Times New Roman" w:cs="Times New Roman"/>
                <w:sz w:val="24"/>
              </w:rPr>
            </w:pPr>
            <w:r w:rsidRPr="00D773FB">
              <w:rPr>
                <w:rFonts w:ascii="Times New Roman" w:hAnsi="Times New Roman" w:cs="Times New Roman"/>
                <w:sz w:val="24"/>
              </w:rPr>
              <w:t>7,879</w:t>
            </w:r>
          </w:p>
        </w:tc>
      </w:tr>
    </w:tbl>
    <w:p w:rsidR="00243581" w:rsidRDefault="00243581" w:rsidP="00243581">
      <w:pPr>
        <w:pStyle w:val="a8"/>
        <w:tabs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b/>
          <w:color w:val="C0504D" w:themeColor="accent2"/>
          <w:sz w:val="40"/>
          <w:szCs w:val="40"/>
        </w:rPr>
      </w:pPr>
    </w:p>
    <w:p w:rsidR="00F701F1" w:rsidRPr="00AF3002" w:rsidRDefault="009B50D5" w:rsidP="00AF3002">
      <w:pPr>
        <w:pStyle w:val="a8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color w:val="C0504D" w:themeColor="accent2"/>
          <w:sz w:val="40"/>
          <w:szCs w:val="40"/>
        </w:rPr>
      </w:pPr>
      <w:r w:rsidRPr="00AF3002">
        <w:rPr>
          <w:rFonts w:ascii="Times New Roman" w:hAnsi="Times New Roman" w:cs="Times New Roman"/>
          <w:b/>
          <w:color w:val="C0504D" w:themeColor="accent2"/>
          <w:sz w:val="40"/>
          <w:szCs w:val="40"/>
        </w:rPr>
        <w:t>И</w:t>
      </w:r>
      <w:r w:rsidR="00F701F1" w:rsidRPr="00AF3002">
        <w:rPr>
          <w:rFonts w:ascii="Times New Roman" w:hAnsi="Times New Roman" w:cs="Times New Roman"/>
          <w:b/>
          <w:color w:val="C0504D" w:themeColor="accent2"/>
          <w:sz w:val="40"/>
          <w:szCs w:val="40"/>
        </w:rPr>
        <w:t xml:space="preserve">нвестиционные проекты на территории </w:t>
      </w:r>
      <w:proofErr w:type="gramStart"/>
      <w:r w:rsidR="00F701F1" w:rsidRPr="00AF3002">
        <w:rPr>
          <w:rFonts w:ascii="Times New Roman" w:hAnsi="Times New Roman" w:cs="Times New Roman"/>
          <w:b/>
          <w:color w:val="C0504D" w:themeColor="accent2"/>
          <w:sz w:val="40"/>
          <w:szCs w:val="40"/>
        </w:rPr>
        <w:t>муниципального</w:t>
      </w:r>
      <w:proofErr w:type="gramEnd"/>
      <w:r w:rsidR="00F701F1" w:rsidRPr="00AF3002">
        <w:rPr>
          <w:rFonts w:ascii="Times New Roman" w:hAnsi="Times New Roman" w:cs="Times New Roman"/>
          <w:b/>
          <w:color w:val="C0504D" w:themeColor="accent2"/>
          <w:sz w:val="40"/>
          <w:szCs w:val="40"/>
        </w:rPr>
        <w:t xml:space="preserve"> образования</w:t>
      </w:r>
    </w:p>
    <w:p w:rsidR="009B50D5" w:rsidRPr="00064DFD" w:rsidRDefault="009B50D5" w:rsidP="00BB21FB">
      <w:pPr>
        <w:pStyle w:val="a8"/>
        <w:pBdr>
          <w:top w:val="single" w:sz="4" w:space="1" w:color="auto"/>
          <w:left w:val="single" w:sz="4" w:space="22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64DFD">
        <w:rPr>
          <w:rFonts w:ascii="Times New Roman" w:hAnsi="Times New Roman" w:cs="Times New Roman"/>
          <w:color w:val="FF0000"/>
          <w:sz w:val="28"/>
          <w:szCs w:val="28"/>
        </w:rPr>
        <w:t>Реализуемые коммерческие инвестиционные проекты</w:t>
      </w:r>
    </w:p>
    <w:tbl>
      <w:tblPr>
        <w:tblStyle w:val="a7"/>
        <w:tblW w:w="10491" w:type="dxa"/>
        <w:tblInd w:w="-318" w:type="dxa"/>
        <w:tblLayout w:type="fixed"/>
        <w:tblLook w:val="04A0"/>
      </w:tblPr>
      <w:tblGrid>
        <w:gridCol w:w="709"/>
        <w:gridCol w:w="3119"/>
        <w:gridCol w:w="1560"/>
        <w:gridCol w:w="2693"/>
        <w:gridCol w:w="2410"/>
      </w:tblGrid>
      <w:tr w:rsidR="005062E1" w:rsidRPr="00064DFD" w:rsidTr="00200C93">
        <w:tc>
          <w:tcPr>
            <w:tcW w:w="709" w:type="dxa"/>
            <w:shd w:val="clear" w:color="auto" w:fill="F2F2F2" w:themeFill="background1" w:themeFillShade="F2"/>
            <w:vAlign w:val="center"/>
          </w:tcPr>
          <w:p w:rsidR="005062E1" w:rsidRPr="00B24977" w:rsidRDefault="005062E1" w:rsidP="000878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97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:rsidR="005062E1" w:rsidRPr="00B24977" w:rsidRDefault="005062E1" w:rsidP="000878DD">
            <w:pPr>
              <w:pStyle w:val="Style17"/>
              <w:widowControl/>
              <w:ind w:left="14"/>
              <w:jc w:val="center"/>
              <w:rPr>
                <w:rStyle w:val="FontStyle86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24977">
              <w:rPr>
                <w:rStyle w:val="FontStyle86"/>
                <w:rFonts w:ascii="Times New Roman" w:hAnsi="Times New Roman" w:cs="Times New Roman"/>
                <w:color w:val="auto"/>
                <w:sz w:val="24"/>
                <w:szCs w:val="24"/>
              </w:rPr>
              <w:t>Название</w:t>
            </w:r>
          </w:p>
          <w:p w:rsidR="005062E1" w:rsidRPr="00B24977" w:rsidRDefault="005062E1" w:rsidP="000878DD">
            <w:pPr>
              <w:pStyle w:val="Style17"/>
              <w:widowControl/>
              <w:ind w:left="14"/>
              <w:jc w:val="center"/>
              <w:rPr>
                <w:rStyle w:val="FontStyle86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24977">
              <w:rPr>
                <w:rStyle w:val="FontStyle86"/>
                <w:rFonts w:ascii="Times New Roman" w:hAnsi="Times New Roman" w:cs="Times New Roman"/>
                <w:color w:val="auto"/>
                <w:sz w:val="24"/>
                <w:szCs w:val="24"/>
              </w:rPr>
              <w:t>инвестиционного проекта</w:t>
            </w:r>
            <w:r w:rsidR="00287121" w:rsidRPr="00B24977">
              <w:rPr>
                <w:rStyle w:val="FontStyle86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CF5007" w:rsidRPr="00B24977">
              <w:rPr>
                <w:rStyle w:val="FontStyle86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287121" w:rsidRPr="00B24977">
              <w:rPr>
                <w:rStyle w:val="FontStyle86"/>
                <w:rFonts w:ascii="Times New Roman" w:hAnsi="Times New Roman" w:cs="Times New Roman"/>
                <w:color w:val="auto"/>
                <w:sz w:val="24"/>
                <w:szCs w:val="24"/>
              </w:rPr>
              <w:t>АО «Олкон»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:rsidR="005062E1" w:rsidRPr="00B24977" w:rsidRDefault="005062E1" w:rsidP="000878DD">
            <w:pPr>
              <w:pStyle w:val="Style17"/>
              <w:widowControl/>
              <w:spacing w:line="192" w:lineRule="exact"/>
              <w:ind w:left="10" w:right="82" w:firstLine="5"/>
              <w:jc w:val="center"/>
              <w:rPr>
                <w:rStyle w:val="FontStyle86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24977">
              <w:rPr>
                <w:rStyle w:val="FontStyle86"/>
                <w:rFonts w:ascii="Times New Roman" w:hAnsi="Times New Roman" w:cs="Times New Roman"/>
                <w:color w:val="auto"/>
                <w:sz w:val="24"/>
                <w:szCs w:val="24"/>
              </w:rPr>
              <w:t>Местоположение</w:t>
            </w:r>
          </w:p>
        </w:tc>
        <w:tc>
          <w:tcPr>
            <w:tcW w:w="2693" w:type="dxa"/>
            <w:shd w:val="clear" w:color="auto" w:fill="F2F2F2" w:themeFill="background1" w:themeFillShade="F2"/>
            <w:vAlign w:val="center"/>
          </w:tcPr>
          <w:p w:rsidR="005062E1" w:rsidRPr="00B24977" w:rsidRDefault="005062E1" w:rsidP="000878DD">
            <w:pPr>
              <w:pStyle w:val="Style17"/>
              <w:widowControl/>
              <w:spacing w:line="192" w:lineRule="exact"/>
              <w:ind w:left="14"/>
              <w:jc w:val="center"/>
              <w:rPr>
                <w:rStyle w:val="FontStyle86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24977">
              <w:rPr>
                <w:rStyle w:val="FontStyle86"/>
                <w:rFonts w:ascii="Times New Roman" w:hAnsi="Times New Roman" w:cs="Times New Roman"/>
                <w:color w:val="auto"/>
                <w:sz w:val="24"/>
                <w:szCs w:val="24"/>
              </w:rPr>
              <w:t>Объем</w:t>
            </w:r>
            <w:r w:rsidRPr="00B24977">
              <w:rPr>
                <w:rStyle w:val="FontStyle86"/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инвестиций</w:t>
            </w:r>
            <w:r w:rsidR="0017429E" w:rsidRPr="00B24977">
              <w:rPr>
                <w:rStyle w:val="FontStyle86"/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</w:p>
          <w:p w:rsidR="005062E1" w:rsidRPr="00B24977" w:rsidRDefault="005062E1" w:rsidP="000878DD">
            <w:pPr>
              <w:pStyle w:val="Style17"/>
              <w:widowControl/>
              <w:spacing w:line="192" w:lineRule="exact"/>
              <w:ind w:left="14"/>
              <w:jc w:val="center"/>
              <w:rPr>
                <w:rStyle w:val="FontStyle86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24977">
              <w:rPr>
                <w:rStyle w:val="FontStyle86"/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Млн. руб.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:rsidR="005062E1" w:rsidRPr="00B24977" w:rsidRDefault="005062E1" w:rsidP="000878DD">
            <w:pPr>
              <w:pStyle w:val="Style17"/>
              <w:widowControl/>
              <w:spacing w:line="192" w:lineRule="exact"/>
              <w:ind w:left="10" w:right="182"/>
              <w:jc w:val="center"/>
              <w:rPr>
                <w:rStyle w:val="FontStyle86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24977">
              <w:rPr>
                <w:rStyle w:val="FontStyle86"/>
                <w:rFonts w:ascii="Times New Roman" w:hAnsi="Times New Roman" w:cs="Times New Roman"/>
                <w:color w:val="auto"/>
                <w:sz w:val="24"/>
                <w:szCs w:val="24"/>
              </w:rPr>
              <w:t>Стадия/дата</w:t>
            </w:r>
            <w:r w:rsidRPr="00B24977">
              <w:rPr>
                <w:rStyle w:val="FontStyle86"/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ввода</w:t>
            </w:r>
          </w:p>
        </w:tc>
      </w:tr>
      <w:tr w:rsidR="00200C93" w:rsidRPr="00064DFD" w:rsidTr="005237AD">
        <w:trPr>
          <w:trHeight w:val="916"/>
        </w:trPr>
        <w:tc>
          <w:tcPr>
            <w:tcW w:w="709" w:type="dxa"/>
            <w:shd w:val="clear" w:color="auto" w:fill="EEECE1" w:themeFill="background2"/>
            <w:vAlign w:val="center"/>
          </w:tcPr>
          <w:p w:rsidR="00200C93" w:rsidRPr="00B24977" w:rsidRDefault="00200C93" w:rsidP="005237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C93" w:rsidRPr="00B24977" w:rsidRDefault="00200C93" w:rsidP="005237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9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00C93" w:rsidRPr="00B24977" w:rsidRDefault="00200C93" w:rsidP="005237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EEECE1" w:themeFill="background2"/>
            <w:vAlign w:val="center"/>
          </w:tcPr>
          <w:p w:rsidR="00200C93" w:rsidRPr="005237AD" w:rsidRDefault="00200C93" w:rsidP="005237AD">
            <w:pPr>
              <w:pStyle w:val="af0"/>
              <w:rPr>
                <w:rFonts w:ascii="Times New Roman" w:eastAsia="Times New Roman" w:hAnsi="Times New Roman" w:cs="Times New Roman"/>
                <w:sz w:val="24"/>
              </w:rPr>
            </w:pPr>
            <w:r w:rsidRPr="005237AD">
              <w:rPr>
                <w:rFonts w:ascii="Times New Roman" w:hAnsi="Times New Roman" w:cs="Times New Roman"/>
                <w:sz w:val="24"/>
              </w:rPr>
              <w:t>ГУ-2018. Замена  автосамосвалов</w:t>
            </w:r>
          </w:p>
        </w:tc>
        <w:tc>
          <w:tcPr>
            <w:tcW w:w="1560" w:type="dxa"/>
            <w:shd w:val="clear" w:color="auto" w:fill="EEECE1" w:themeFill="background2"/>
            <w:vAlign w:val="center"/>
          </w:tcPr>
          <w:p w:rsidR="00200C93" w:rsidRPr="00200C93" w:rsidRDefault="00200C93" w:rsidP="008B63C8">
            <w:pPr>
              <w:pStyle w:val="Style17"/>
              <w:widowControl/>
              <w:ind w:left="14"/>
              <w:jc w:val="center"/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</w:pPr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ОЛКОН</w:t>
            </w:r>
          </w:p>
        </w:tc>
        <w:tc>
          <w:tcPr>
            <w:tcW w:w="2693" w:type="dxa"/>
            <w:shd w:val="clear" w:color="auto" w:fill="EEECE1" w:themeFill="background2"/>
            <w:vAlign w:val="center"/>
          </w:tcPr>
          <w:p w:rsidR="00200C93" w:rsidRPr="00200C93" w:rsidRDefault="00200C93" w:rsidP="008B63C8">
            <w:pPr>
              <w:pStyle w:val="Style17"/>
              <w:widowControl/>
              <w:ind w:left="14"/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</w:pPr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2017 г. – 42,8 млн. руб.</w:t>
            </w:r>
          </w:p>
          <w:p w:rsidR="00200C93" w:rsidRPr="00200C93" w:rsidRDefault="00200C93" w:rsidP="008B63C8">
            <w:pPr>
              <w:pStyle w:val="Style17"/>
              <w:widowControl/>
              <w:ind w:left="14"/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</w:pPr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2018 г. – 143,5 млн. руб.</w:t>
            </w:r>
          </w:p>
        </w:tc>
        <w:tc>
          <w:tcPr>
            <w:tcW w:w="2410" w:type="dxa"/>
            <w:shd w:val="clear" w:color="auto" w:fill="EEECE1" w:themeFill="background2"/>
            <w:vAlign w:val="center"/>
          </w:tcPr>
          <w:p w:rsidR="00200C93" w:rsidRPr="00200C93" w:rsidRDefault="00200C93" w:rsidP="008B63C8">
            <w:pPr>
              <w:pStyle w:val="Style17"/>
              <w:widowControl/>
              <w:ind w:left="14"/>
              <w:jc w:val="center"/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</w:pPr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Проект утвержден.</w:t>
            </w:r>
          </w:p>
          <w:p w:rsidR="00200C93" w:rsidRPr="00200C93" w:rsidRDefault="00200C93" w:rsidP="008B63C8">
            <w:pPr>
              <w:pStyle w:val="Style17"/>
              <w:widowControl/>
              <w:ind w:left="14"/>
              <w:jc w:val="center"/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</w:pPr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Автосамосвалы в работе</w:t>
            </w:r>
          </w:p>
        </w:tc>
      </w:tr>
      <w:tr w:rsidR="00200C93" w:rsidRPr="00064DFD" w:rsidTr="005237AD">
        <w:trPr>
          <w:trHeight w:val="716"/>
        </w:trPr>
        <w:tc>
          <w:tcPr>
            <w:tcW w:w="709" w:type="dxa"/>
            <w:shd w:val="clear" w:color="auto" w:fill="EEECE1" w:themeFill="background2"/>
            <w:vAlign w:val="center"/>
          </w:tcPr>
          <w:p w:rsidR="00200C93" w:rsidRPr="00B24977" w:rsidRDefault="00200C93" w:rsidP="005237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9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shd w:val="clear" w:color="auto" w:fill="EEECE1" w:themeFill="background2"/>
            <w:vAlign w:val="center"/>
          </w:tcPr>
          <w:p w:rsidR="00200C93" w:rsidRPr="005237AD" w:rsidRDefault="00200C93" w:rsidP="005237AD">
            <w:pPr>
              <w:pStyle w:val="af0"/>
              <w:rPr>
                <w:rFonts w:ascii="Times New Roman" w:hAnsi="Times New Roman" w:cs="Times New Roman"/>
                <w:sz w:val="24"/>
              </w:rPr>
            </w:pPr>
            <w:r w:rsidRPr="005237AD">
              <w:rPr>
                <w:rFonts w:ascii="Times New Roman" w:hAnsi="Times New Roman" w:cs="Times New Roman"/>
                <w:sz w:val="24"/>
              </w:rPr>
              <w:t>ГУ-2018. Замена фронтального погрузчика</w:t>
            </w:r>
          </w:p>
        </w:tc>
        <w:tc>
          <w:tcPr>
            <w:tcW w:w="1560" w:type="dxa"/>
            <w:shd w:val="clear" w:color="auto" w:fill="EEECE1" w:themeFill="background2"/>
            <w:vAlign w:val="center"/>
          </w:tcPr>
          <w:p w:rsidR="00200C93" w:rsidRPr="00200C93" w:rsidRDefault="00200C93" w:rsidP="008B63C8">
            <w:pPr>
              <w:pStyle w:val="Style17"/>
              <w:widowControl/>
              <w:ind w:left="14"/>
              <w:jc w:val="center"/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</w:pPr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ОЛКОН</w:t>
            </w:r>
          </w:p>
        </w:tc>
        <w:tc>
          <w:tcPr>
            <w:tcW w:w="2693" w:type="dxa"/>
            <w:shd w:val="clear" w:color="auto" w:fill="EEECE1" w:themeFill="background2"/>
            <w:vAlign w:val="center"/>
          </w:tcPr>
          <w:p w:rsidR="00200C93" w:rsidRPr="00200C93" w:rsidRDefault="00200C93" w:rsidP="008B63C8">
            <w:pPr>
              <w:pStyle w:val="Style17"/>
              <w:widowControl/>
              <w:ind w:left="14"/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</w:pPr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2017 г. – 8,7 млн. руб.</w:t>
            </w:r>
          </w:p>
          <w:p w:rsidR="00200C93" w:rsidRPr="00200C93" w:rsidRDefault="00200C93" w:rsidP="008B63C8">
            <w:pPr>
              <w:pStyle w:val="Style17"/>
              <w:widowControl/>
              <w:ind w:left="14"/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</w:pPr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2018 г. – 84 млн. руб.</w:t>
            </w:r>
          </w:p>
        </w:tc>
        <w:tc>
          <w:tcPr>
            <w:tcW w:w="2410" w:type="dxa"/>
            <w:shd w:val="clear" w:color="auto" w:fill="EEECE1" w:themeFill="background2"/>
            <w:vAlign w:val="center"/>
          </w:tcPr>
          <w:p w:rsidR="00200C93" w:rsidRPr="00200C93" w:rsidRDefault="00200C93" w:rsidP="008B63C8">
            <w:pPr>
              <w:pStyle w:val="Style17"/>
              <w:widowControl/>
              <w:ind w:left="14"/>
              <w:jc w:val="center"/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</w:pPr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Проект утвержден.</w:t>
            </w:r>
          </w:p>
          <w:p w:rsidR="00200C93" w:rsidRPr="00200C93" w:rsidRDefault="00200C93" w:rsidP="008B63C8">
            <w:pPr>
              <w:pStyle w:val="Style17"/>
              <w:widowControl/>
              <w:ind w:left="14"/>
              <w:jc w:val="center"/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</w:pPr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Погрузчик в работе</w:t>
            </w:r>
          </w:p>
        </w:tc>
      </w:tr>
      <w:tr w:rsidR="00200C93" w:rsidRPr="00064DFD" w:rsidTr="005237AD">
        <w:trPr>
          <w:trHeight w:val="982"/>
        </w:trPr>
        <w:tc>
          <w:tcPr>
            <w:tcW w:w="709" w:type="dxa"/>
            <w:shd w:val="clear" w:color="auto" w:fill="EEECE1" w:themeFill="background2"/>
            <w:vAlign w:val="center"/>
          </w:tcPr>
          <w:p w:rsidR="00200C93" w:rsidRPr="00B24977" w:rsidRDefault="00200C93" w:rsidP="005237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9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119" w:type="dxa"/>
            <w:shd w:val="clear" w:color="auto" w:fill="EEECE1" w:themeFill="background2"/>
            <w:vAlign w:val="center"/>
          </w:tcPr>
          <w:p w:rsidR="00200C93" w:rsidRPr="005237AD" w:rsidRDefault="00200C93" w:rsidP="005237AD">
            <w:pPr>
              <w:pStyle w:val="af0"/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</w:pPr>
            <w:r w:rsidRPr="005237AD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ОПР-2018. Приобретение автосамосвала большей грузоподъемности</w:t>
            </w:r>
          </w:p>
        </w:tc>
        <w:tc>
          <w:tcPr>
            <w:tcW w:w="1560" w:type="dxa"/>
            <w:shd w:val="clear" w:color="auto" w:fill="EEECE1" w:themeFill="background2"/>
            <w:vAlign w:val="center"/>
          </w:tcPr>
          <w:p w:rsidR="00200C93" w:rsidRPr="00200C93" w:rsidRDefault="00200C93" w:rsidP="008B63C8">
            <w:pPr>
              <w:pStyle w:val="Style17"/>
              <w:widowControl/>
              <w:ind w:left="14"/>
              <w:jc w:val="center"/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</w:pPr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ОЛКОН</w:t>
            </w:r>
          </w:p>
        </w:tc>
        <w:tc>
          <w:tcPr>
            <w:tcW w:w="2693" w:type="dxa"/>
            <w:shd w:val="clear" w:color="auto" w:fill="EEECE1" w:themeFill="background2"/>
            <w:vAlign w:val="center"/>
          </w:tcPr>
          <w:p w:rsidR="00200C93" w:rsidRPr="00200C93" w:rsidRDefault="00200C93" w:rsidP="008B63C8">
            <w:pPr>
              <w:pStyle w:val="Style17"/>
              <w:widowControl/>
              <w:ind w:left="14"/>
              <w:jc w:val="center"/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</w:pPr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2018 г. – 52 млн. руб.</w:t>
            </w:r>
          </w:p>
        </w:tc>
        <w:tc>
          <w:tcPr>
            <w:tcW w:w="2410" w:type="dxa"/>
            <w:shd w:val="clear" w:color="auto" w:fill="EEECE1" w:themeFill="background2"/>
            <w:vAlign w:val="center"/>
          </w:tcPr>
          <w:p w:rsidR="00200C93" w:rsidRPr="00200C93" w:rsidRDefault="00200C93" w:rsidP="008B63C8">
            <w:pPr>
              <w:pStyle w:val="Style17"/>
              <w:widowControl/>
              <w:ind w:left="14"/>
              <w:jc w:val="center"/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</w:pPr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Проект утвержден.</w:t>
            </w:r>
          </w:p>
          <w:p w:rsidR="00200C93" w:rsidRPr="00200C93" w:rsidRDefault="00200C93" w:rsidP="005237AD">
            <w:pPr>
              <w:pStyle w:val="Style17"/>
              <w:widowControl/>
              <w:ind w:left="14"/>
              <w:jc w:val="center"/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</w:pPr>
            <w:r w:rsidRPr="00200C93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Ввод автосамосвала в сентябре</w:t>
            </w:r>
          </w:p>
        </w:tc>
      </w:tr>
      <w:tr w:rsidR="000878DD" w:rsidRPr="00064DFD" w:rsidTr="00A32A2C">
        <w:trPr>
          <w:trHeight w:val="2400"/>
        </w:trPr>
        <w:tc>
          <w:tcPr>
            <w:tcW w:w="10491" w:type="dxa"/>
            <w:gridSpan w:val="5"/>
          </w:tcPr>
          <w:p w:rsidR="000878DD" w:rsidRPr="00200C93" w:rsidRDefault="000878DD" w:rsidP="009C589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200C93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u w:val="single"/>
              </w:rPr>
              <w:drawing>
                <wp:inline distT="0" distB="0" distL="0" distR="0">
                  <wp:extent cx="2393232" cy="1344336"/>
                  <wp:effectExtent l="76200" t="19050" r="45168" b="27264"/>
                  <wp:docPr id="20" name="Рисунок 3" descr="P82303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P8230313.JPG"/>
                          <pic:cNvPicPr/>
                        </pic:nvPicPr>
                        <pic:blipFill>
                          <a:blip r:embed="rId59" cstate="email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521" cy="1344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200C93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u w:val="single"/>
              </w:rPr>
              <w:drawing>
                <wp:inline distT="0" distB="0" distL="0" distR="0">
                  <wp:extent cx="2382410" cy="1337283"/>
                  <wp:effectExtent l="76200" t="19050" r="36940" b="34317"/>
                  <wp:docPr id="23" name="Рисунок 4" descr="IMG_118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9" name="Рисунок 6" descr="IMG_1181.jp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email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970" cy="133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878DD" w:rsidRPr="00D772B7" w:rsidRDefault="000878DD" w:rsidP="00AF300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2B7">
              <w:rPr>
                <w:rFonts w:ascii="Times New Roman" w:hAnsi="Times New Roman" w:cs="Times New Roman"/>
                <w:b/>
                <w:sz w:val="28"/>
                <w:szCs w:val="28"/>
              </w:rPr>
              <w:t>Строительство 3-ей нитки водовода от оз. Пермус до водоочистных сооружений города Оленегорска</w:t>
            </w:r>
          </w:p>
          <w:p w:rsidR="000878DD" w:rsidRPr="00D772B7" w:rsidRDefault="000878DD" w:rsidP="003C2DF6">
            <w:pPr>
              <w:spacing w:after="0" w:line="240" w:lineRule="auto"/>
              <w:ind w:firstLine="60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2B7">
              <w:rPr>
                <w:rFonts w:ascii="Times New Roman" w:hAnsi="Times New Roman" w:cs="Times New Roman"/>
                <w:sz w:val="24"/>
                <w:szCs w:val="24"/>
              </w:rPr>
              <w:t>Строительство водовода Д</w:t>
            </w:r>
            <w:r w:rsidR="00F02359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D772B7">
              <w:rPr>
                <w:rFonts w:ascii="Times New Roman" w:hAnsi="Times New Roman" w:cs="Times New Roman"/>
                <w:sz w:val="24"/>
                <w:szCs w:val="24"/>
              </w:rPr>
              <w:t>800 мм от камеры переключения до очистных сооружений, протяженностью 8 км, прогнозной мощностью – 6 100 000 м3 в год.</w:t>
            </w:r>
          </w:p>
          <w:p w:rsidR="000878DD" w:rsidRPr="00D772B7" w:rsidRDefault="000878DD" w:rsidP="003C2DF6">
            <w:pPr>
              <w:pStyle w:val="a8"/>
              <w:spacing w:after="0" w:line="240" w:lineRule="auto"/>
              <w:ind w:left="6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2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Цель:</w:t>
            </w:r>
            <w:r w:rsidRPr="00D772B7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Обеспечение бесперебойного водоснабжения населения и предприятий города питьевой и технической водой в соответствии с нормативными требованиями, снижение потерь воды, обеспечение соответствия качества воды нормативным требованиям;</w:t>
            </w:r>
          </w:p>
          <w:p w:rsidR="000878DD" w:rsidRPr="00D772B7" w:rsidRDefault="000878DD" w:rsidP="003C2DF6">
            <w:pPr>
              <w:pStyle w:val="a8"/>
              <w:spacing w:after="0" w:line="240" w:lineRule="auto"/>
              <w:ind w:left="6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2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Задача:</w:t>
            </w:r>
            <w:r w:rsidRPr="00D772B7">
              <w:rPr>
                <w:rFonts w:ascii="Times New Roman" w:hAnsi="Times New Roman" w:cs="Times New Roman"/>
                <w:sz w:val="24"/>
                <w:szCs w:val="24"/>
              </w:rPr>
              <w:t xml:space="preserve"> Бесперебойное водоснабжение населения и предприятий города Оленегорска, снижение потерь воды при транспортировке.</w:t>
            </w:r>
          </w:p>
          <w:p w:rsidR="000878DD" w:rsidRPr="00D772B7" w:rsidRDefault="000878DD" w:rsidP="003C2DF6">
            <w:pPr>
              <w:pStyle w:val="a8"/>
              <w:spacing w:after="0" w:line="240" w:lineRule="auto"/>
              <w:ind w:left="6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2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Ожидаемые результаты:</w:t>
            </w:r>
            <w:r w:rsidRPr="00D772B7">
              <w:t xml:space="preserve"> </w:t>
            </w:r>
            <w:r w:rsidRPr="00D772B7">
              <w:rPr>
                <w:rFonts w:ascii="Times New Roman" w:hAnsi="Times New Roman" w:cs="Times New Roman"/>
                <w:sz w:val="24"/>
                <w:szCs w:val="24"/>
              </w:rPr>
              <w:t>Повышение надежности обеспечения населения города питьевой водой,  снижение потерь воды. Обеспечение соответствия качества воды нормативным требованиям, бесперебойное снабжение населения города питьевой и технической водой.</w:t>
            </w:r>
          </w:p>
          <w:p w:rsidR="000878DD" w:rsidRPr="00D772B7" w:rsidRDefault="000878DD" w:rsidP="00F4505D">
            <w:pPr>
              <w:pStyle w:val="a8"/>
              <w:numPr>
                <w:ilvl w:val="0"/>
                <w:numId w:val="35"/>
              </w:numPr>
              <w:spacing w:after="0" w:line="240" w:lineRule="auto"/>
              <w:ind w:firstLine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2B7">
              <w:rPr>
                <w:rFonts w:ascii="Times New Roman" w:hAnsi="Times New Roman" w:cs="Times New Roman"/>
                <w:sz w:val="24"/>
                <w:szCs w:val="24"/>
              </w:rPr>
              <w:t>Объемы финансирования:</w:t>
            </w:r>
            <w:r w:rsidR="00064DFD" w:rsidRPr="00D77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7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4DFD" w:rsidRPr="00D772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C3A30" w:rsidRPr="00D772B7">
              <w:rPr>
                <w:rFonts w:ascii="Times New Roman" w:hAnsi="Times New Roman" w:cs="Times New Roman"/>
                <w:sz w:val="24"/>
                <w:szCs w:val="24"/>
              </w:rPr>
              <w:t xml:space="preserve">44 </w:t>
            </w:r>
            <w:r w:rsidR="00064DFD" w:rsidRPr="00D772B7">
              <w:rPr>
                <w:rFonts w:ascii="Times New Roman" w:hAnsi="Times New Roman" w:cs="Times New Roman"/>
                <w:sz w:val="24"/>
                <w:szCs w:val="24"/>
              </w:rPr>
              <w:t xml:space="preserve">411,39 </w:t>
            </w:r>
            <w:r w:rsidR="000C3A30" w:rsidRPr="00D772B7">
              <w:rPr>
                <w:rFonts w:ascii="Times New Roman" w:hAnsi="Times New Roman" w:cs="Times New Roman"/>
                <w:sz w:val="24"/>
                <w:szCs w:val="24"/>
              </w:rPr>
              <w:t xml:space="preserve"> тыс.</w:t>
            </w:r>
            <w:r w:rsidR="0086491A" w:rsidRPr="00D772B7">
              <w:rPr>
                <w:rFonts w:ascii="Times New Roman" w:hAnsi="Times New Roman" w:cs="Times New Roman"/>
                <w:sz w:val="24"/>
                <w:szCs w:val="24"/>
              </w:rPr>
              <w:t xml:space="preserve"> рублей.</w:t>
            </w:r>
          </w:p>
          <w:p w:rsidR="000878DD" w:rsidRPr="00D772B7" w:rsidRDefault="000C3A30" w:rsidP="00441A06">
            <w:pPr>
              <w:pStyle w:val="a8"/>
              <w:numPr>
                <w:ilvl w:val="0"/>
                <w:numId w:val="35"/>
              </w:numPr>
              <w:spacing w:after="0" w:line="240" w:lineRule="auto"/>
              <w:ind w:firstLine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2B7">
              <w:rPr>
                <w:rFonts w:ascii="Times New Roman" w:hAnsi="Times New Roman" w:cs="Times New Roman"/>
                <w:sz w:val="24"/>
                <w:szCs w:val="24"/>
              </w:rPr>
              <w:t>Срок р</w:t>
            </w:r>
            <w:r w:rsidR="00064DFD" w:rsidRPr="00D772B7">
              <w:rPr>
                <w:rFonts w:ascii="Times New Roman" w:hAnsi="Times New Roman" w:cs="Times New Roman"/>
                <w:sz w:val="24"/>
                <w:szCs w:val="24"/>
              </w:rPr>
              <w:t>еализации проекта: 2017-20</w:t>
            </w:r>
            <w:r w:rsidR="00F0235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878DD" w:rsidRPr="00D772B7">
              <w:rPr>
                <w:rFonts w:ascii="Times New Roman" w:hAnsi="Times New Roman" w:cs="Times New Roman"/>
                <w:sz w:val="24"/>
                <w:szCs w:val="24"/>
              </w:rPr>
              <w:t xml:space="preserve"> г.г.</w:t>
            </w:r>
          </w:p>
          <w:p w:rsidR="000878DD" w:rsidRDefault="000C3A30" w:rsidP="00441A06">
            <w:pPr>
              <w:pStyle w:val="a8"/>
              <w:numPr>
                <w:ilvl w:val="0"/>
                <w:numId w:val="35"/>
              </w:numPr>
              <w:spacing w:after="0" w:line="240" w:lineRule="auto"/>
              <w:ind w:firstLine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2B7">
              <w:rPr>
                <w:rFonts w:ascii="Times New Roman" w:hAnsi="Times New Roman" w:cs="Times New Roman"/>
                <w:sz w:val="24"/>
                <w:szCs w:val="24"/>
              </w:rPr>
              <w:t>По объекту «Блок удаления биогенных элементов в г. Оленегорске» 01.04.2016 выдано Решение Минстроя по включению в государственную программу Мурманской области «Обеспечение комфортной среды проживания населения региона», мероприятия по разработке документации и проведению государственной экспертизы в период 2017 -</w:t>
            </w:r>
            <w:r w:rsidR="005237AD" w:rsidRPr="00D77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72B7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F0235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D772B7">
              <w:rPr>
                <w:rFonts w:ascii="Times New Roman" w:hAnsi="Times New Roman" w:cs="Times New Roman"/>
                <w:sz w:val="24"/>
                <w:szCs w:val="24"/>
              </w:rPr>
              <w:t xml:space="preserve"> годы.</w:t>
            </w:r>
          </w:p>
          <w:p w:rsidR="00A32A2C" w:rsidRPr="00A32A2C" w:rsidRDefault="00F02359" w:rsidP="00A32A2C">
            <w:pPr>
              <w:spacing w:after="0" w:line="240" w:lineRule="auto"/>
              <w:ind w:firstLine="6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рамках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региональной целевой программы «Развитие жилищно-коммунального комплекса Мурманской области на 2003-2010 годы» в 2009 году реализован 1 этап</w:t>
            </w:r>
            <w:r w:rsidR="00A32A2C">
              <w:rPr>
                <w:rFonts w:ascii="Times New Roman" w:hAnsi="Times New Roman" w:cs="Times New Roman"/>
                <w:sz w:val="24"/>
                <w:szCs w:val="24"/>
              </w:rPr>
              <w:t xml:space="preserve"> проекта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замен</w:t>
            </w:r>
            <w:r w:rsidR="00A32A2C">
              <w:rPr>
                <w:rFonts w:ascii="Times New Roman" w:hAnsi="Times New Roman" w:cs="Times New Roman"/>
                <w:sz w:val="24"/>
                <w:szCs w:val="24"/>
              </w:rPr>
              <w:t>ено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900 м.п. из 7 км магистрального водовода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=600 мм  на сумму 30,0 млн. рублей.</w:t>
            </w:r>
          </w:p>
        </w:tc>
      </w:tr>
      <w:tr w:rsidR="000878DD" w:rsidRPr="00064DFD" w:rsidTr="00BB21FB">
        <w:tc>
          <w:tcPr>
            <w:tcW w:w="10491" w:type="dxa"/>
            <w:gridSpan w:val="5"/>
          </w:tcPr>
          <w:p w:rsidR="000878DD" w:rsidRPr="00200C93" w:rsidRDefault="000878DD" w:rsidP="009C589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200C93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u w:val="single"/>
              </w:rPr>
              <w:drawing>
                <wp:inline distT="0" distB="0" distL="0" distR="0">
                  <wp:extent cx="2460266" cy="1359828"/>
                  <wp:effectExtent l="76200" t="19050" r="35284" b="30822"/>
                  <wp:docPr id="24" name="Рисунок 2" descr="Городской стадион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3" name="Содержимое 7" descr="Городской стадион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1" cstate="email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585" cy="1358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A83D04" w:rsidRPr="00200C93">
              <w:rPr>
                <w:noProof/>
                <w:color w:val="FF0000"/>
              </w:rPr>
              <w:drawing>
                <wp:inline distT="0" distB="0" distL="0" distR="0">
                  <wp:extent cx="2174020" cy="1370444"/>
                  <wp:effectExtent l="76200" t="19050" r="35780" b="39256"/>
                  <wp:docPr id="13824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066" cy="1380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878DD" w:rsidRPr="00D772B7" w:rsidRDefault="000878DD" w:rsidP="00AF300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2B7">
              <w:rPr>
                <w:rFonts w:ascii="Times New Roman" w:hAnsi="Times New Roman" w:cs="Times New Roman"/>
                <w:b/>
                <w:sz w:val="28"/>
                <w:szCs w:val="28"/>
              </w:rPr>
              <w:t>Реконструкция стадиона и спорттрибун</w:t>
            </w:r>
          </w:p>
          <w:p w:rsidR="000878DD" w:rsidRPr="00D772B7" w:rsidRDefault="000878DD" w:rsidP="003C2DF6">
            <w:pPr>
              <w:spacing w:after="0" w:line="240" w:lineRule="auto"/>
              <w:ind w:firstLine="60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2B7">
              <w:rPr>
                <w:rFonts w:ascii="Times New Roman" w:hAnsi="Times New Roman" w:cs="Times New Roman"/>
                <w:sz w:val="24"/>
                <w:szCs w:val="24"/>
              </w:rPr>
              <w:t>Реконструкция спортивного ядра, обустройство легкоатлетического сектора и беговых дорожек, установка электронного табло, оборудование зрительской трибуны, ремонт подтрибунных помещений</w:t>
            </w:r>
            <w:r w:rsidR="0094759A" w:rsidRPr="00D772B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878DD" w:rsidRPr="00D772B7" w:rsidRDefault="000878DD" w:rsidP="003C2DF6">
            <w:pPr>
              <w:pStyle w:val="a8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2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Задача:</w:t>
            </w:r>
            <w:r w:rsidRPr="00D772B7">
              <w:rPr>
                <w:rFonts w:ascii="Times New Roman" w:hAnsi="Times New Roman" w:cs="Times New Roman"/>
                <w:sz w:val="24"/>
                <w:szCs w:val="24"/>
              </w:rPr>
              <w:t xml:space="preserve"> Приведение состояния городского стадиона в соответствие с требованиями по включению во Всероссийский реестр спортивных сооружений, с целью повышения качества услуг в сфере физической культуры и спорта, обеспечения безопасности объекта и получения права проведения официальных спортивно-массовых мероприятий.</w:t>
            </w:r>
          </w:p>
          <w:p w:rsidR="000878DD" w:rsidRPr="00D772B7" w:rsidRDefault="000878DD" w:rsidP="003C2DF6">
            <w:pPr>
              <w:pStyle w:val="a8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2B7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результаты: Повышение эффективности использования спортивных объектов.</w:t>
            </w:r>
          </w:p>
          <w:p w:rsidR="000878DD" w:rsidRPr="00D772B7" w:rsidRDefault="000878DD" w:rsidP="000D0052">
            <w:pPr>
              <w:pStyle w:val="a8"/>
              <w:numPr>
                <w:ilvl w:val="0"/>
                <w:numId w:val="36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2B7">
              <w:rPr>
                <w:rFonts w:ascii="Times New Roman" w:hAnsi="Times New Roman" w:cs="Times New Roman"/>
                <w:sz w:val="24"/>
                <w:szCs w:val="24"/>
              </w:rPr>
              <w:t xml:space="preserve">Объемы финансирования: </w:t>
            </w:r>
            <w:r w:rsidR="00064DFD" w:rsidRPr="00D772B7">
              <w:rPr>
                <w:rFonts w:ascii="Times New Roman" w:hAnsi="Times New Roman" w:cs="Times New Roman"/>
                <w:sz w:val="24"/>
                <w:szCs w:val="24"/>
              </w:rPr>
              <w:t>355 816,07</w:t>
            </w:r>
            <w:r w:rsidR="0087083F" w:rsidRPr="00D77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4DFD" w:rsidRPr="00D772B7"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  <w:p w:rsidR="00A83D04" w:rsidRPr="00D772B7" w:rsidRDefault="000878DD" w:rsidP="00A83D04">
            <w:pPr>
              <w:pStyle w:val="a8"/>
              <w:numPr>
                <w:ilvl w:val="0"/>
                <w:numId w:val="36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2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 реализ</w:t>
            </w:r>
            <w:r w:rsidR="00A83D04" w:rsidRPr="00D772B7">
              <w:rPr>
                <w:rFonts w:ascii="Times New Roman" w:hAnsi="Times New Roman" w:cs="Times New Roman"/>
                <w:sz w:val="24"/>
                <w:szCs w:val="24"/>
              </w:rPr>
              <w:t>ации проекта: 2014 – 202</w:t>
            </w:r>
            <w:r w:rsidR="00B97E72" w:rsidRPr="00D772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772B7">
              <w:rPr>
                <w:rFonts w:ascii="Times New Roman" w:hAnsi="Times New Roman" w:cs="Times New Roman"/>
                <w:sz w:val="24"/>
                <w:szCs w:val="24"/>
              </w:rPr>
              <w:t xml:space="preserve"> г.г.</w:t>
            </w:r>
          </w:p>
          <w:p w:rsidR="000878DD" w:rsidRPr="00200C93" w:rsidRDefault="00A83D04" w:rsidP="00A83D04">
            <w:pPr>
              <w:pStyle w:val="a8"/>
              <w:numPr>
                <w:ilvl w:val="0"/>
                <w:numId w:val="36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772B7">
              <w:rPr>
                <w:rFonts w:ascii="Times New Roman" w:hAnsi="Times New Roman" w:cs="Times New Roman"/>
                <w:sz w:val="24"/>
                <w:szCs w:val="24"/>
              </w:rPr>
              <w:t xml:space="preserve">По состоянию на 01.09.2017 </w:t>
            </w:r>
            <w:proofErr w:type="gramStart"/>
            <w:r w:rsidRPr="00D772B7">
              <w:rPr>
                <w:rFonts w:ascii="Times New Roman" w:hAnsi="Times New Roman" w:cs="Times New Roman"/>
                <w:sz w:val="24"/>
                <w:szCs w:val="24"/>
              </w:rPr>
              <w:t>подготовлено основание и установлено</w:t>
            </w:r>
            <w:proofErr w:type="gramEnd"/>
            <w:r w:rsidRPr="00D772B7">
              <w:rPr>
                <w:rFonts w:ascii="Times New Roman" w:hAnsi="Times New Roman" w:cs="Times New Roman"/>
                <w:sz w:val="24"/>
                <w:szCs w:val="24"/>
              </w:rPr>
              <w:t xml:space="preserve"> искусственное покрытие футбольного поля. Выполнен ремонт правой стороны трибун и посадочных мест. Общая стоимость работ составила 9 912 531,8 руб. (средства местного бюджета и привлеченные средства – пожертвование).</w:t>
            </w:r>
          </w:p>
        </w:tc>
      </w:tr>
      <w:tr w:rsidR="000878DD" w:rsidRPr="00064DFD" w:rsidTr="0086491A">
        <w:trPr>
          <w:trHeight w:val="841"/>
        </w:trPr>
        <w:tc>
          <w:tcPr>
            <w:tcW w:w="10491" w:type="dxa"/>
            <w:gridSpan w:val="5"/>
          </w:tcPr>
          <w:p w:rsidR="000878DD" w:rsidRPr="00200C93" w:rsidRDefault="000878DD" w:rsidP="00AB0C0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200C93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u w:val="single"/>
              </w:rPr>
              <w:lastRenderedPageBreak/>
              <w:drawing>
                <wp:inline distT="0" distB="0" distL="0" distR="0">
                  <wp:extent cx="2176338" cy="1367017"/>
                  <wp:effectExtent l="76200" t="19050" r="52512" b="42683"/>
                  <wp:docPr id="40" name="Рисунок 5" descr="МПК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8" name="Рисунок 6" descr="МПК-2.jpg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email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633" cy="136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200C93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u w:val="single"/>
              </w:rPr>
              <w:drawing>
                <wp:inline distT="0" distB="0" distL="0" distR="0">
                  <wp:extent cx="2492071" cy="1373580"/>
                  <wp:effectExtent l="76200" t="19050" r="41579" b="36120"/>
                  <wp:docPr id="41" name="Рисунок 6" descr="Осень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3" name="Рисунок 4" descr="Осень.jpg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email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710" cy="1372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87083F" w:rsidRPr="000C25B8" w:rsidRDefault="00FC73E1" w:rsidP="00AF300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5B8">
              <w:rPr>
                <w:rFonts w:ascii="Times New Roman" w:hAnsi="Times New Roman" w:cs="Times New Roman"/>
                <w:b/>
                <w:sz w:val="28"/>
                <w:szCs w:val="28"/>
              </w:rPr>
              <w:t>Реконструкция домостроительного цеха Олен</w:t>
            </w:r>
            <w:r w:rsidR="00053F20" w:rsidRPr="000C25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егорского завода железобетонных </w:t>
            </w:r>
            <w:r w:rsidRPr="000C25B8">
              <w:rPr>
                <w:rFonts w:ascii="Times New Roman" w:hAnsi="Times New Roman" w:cs="Times New Roman"/>
                <w:b/>
                <w:sz w:val="28"/>
                <w:szCs w:val="28"/>
              </w:rPr>
              <w:t>изделий</w:t>
            </w:r>
          </w:p>
          <w:p w:rsidR="000878DD" w:rsidRPr="000C25B8" w:rsidRDefault="000878DD" w:rsidP="003C2DF6">
            <w:pPr>
              <w:shd w:val="clear" w:color="auto" w:fill="FFFFFF"/>
              <w:spacing w:after="0" w:line="240" w:lineRule="auto"/>
              <w:ind w:firstLine="6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 xml:space="preserve">Восстановление домостроительного цеха  Оленегорского завода ЖБИ. Ранее это было совместное </w:t>
            </w:r>
            <w:proofErr w:type="spellStart"/>
            <w:r w:rsidRPr="000C25B8">
              <w:rPr>
                <w:rFonts w:ascii="Times New Roman" w:hAnsi="Times New Roman" w:cs="Times New Roman"/>
                <w:sz w:val="24"/>
                <w:szCs w:val="24"/>
              </w:rPr>
              <w:t>российско</w:t>
            </w:r>
            <w:proofErr w:type="spellEnd"/>
            <w:r w:rsidRPr="000C25B8">
              <w:rPr>
                <w:rFonts w:ascii="Times New Roman" w:hAnsi="Times New Roman" w:cs="Times New Roman"/>
                <w:sz w:val="24"/>
                <w:szCs w:val="24"/>
              </w:rPr>
              <w:t xml:space="preserve"> – финское предприятие «СОМХАК». Планируется восстановить выпуск панелей для домов по скандинавской технологии (фирма «</w:t>
            </w:r>
            <w:proofErr w:type="spellStart"/>
            <w:r w:rsidRPr="000C25B8">
              <w:rPr>
                <w:rFonts w:ascii="Times New Roman" w:hAnsi="Times New Roman" w:cs="Times New Roman"/>
                <w:sz w:val="24"/>
                <w:szCs w:val="24"/>
              </w:rPr>
              <w:t>Элематик</w:t>
            </w:r>
            <w:proofErr w:type="spellEnd"/>
            <w:r w:rsidRPr="000C25B8">
              <w:rPr>
                <w:rFonts w:ascii="Times New Roman" w:hAnsi="Times New Roman" w:cs="Times New Roman"/>
                <w:sz w:val="24"/>
                <w:szCs w:val="24"/>
              </w:rPr>
              <w:t>»). Панельное домостроение является наиболее технологичным процессом строительства, что обеспечивает строительство домов в кратчайшие сроки. Планируется параллельно реконструировать и завод ЖБИ. Для этого необходимо:</w:t>
            </w:r>
          </w:p>
          <w:p w:rsidR="000878DD" w:rsidRPr="000C25B8" w:rsidRDefault="000878DD" w:rsidP="00F4505D">
            <w:pPr>
              <w:pStyle w:val="a8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>- установить новый растворобетонный узел;</w:t>
            </w:r>
          </w:p>
          <w:p w:rsidR="000878DD" w:rsidRPr="000C25B8" w:rsidRDefault="000878DD" w:rsidP="00F4505D">
            <w:pPr>
              <w:pStyle w:val="a8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>- установить силосные баки для хранения цемента;</w:t>
            </w:r>
          </w:p>
          <w:p w:rsidR="000878DD" w:rsidRPr="000C25B8" w:rsidRDefault="000878DD" w:rsidP="00F4505D">
            <w:pPr>
              <w:pStyle w:val="a8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>- модернизировать цех инертных материалов;</w:t>
            </w:r>
          </w:p>
          <w:p w:rsidR="000878DD" w:rsidRPr="000C25B8" w:rsidRDefault="000878DD" w:rsidP="00A37E91">
            <w:pPr>
              <w:pStyle w:val="a8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>- установить новое технологичное оборудование, которое сможет выпускать любые изделия, вплоть до уникальных, такие как плиты перекрытия, длиной до 24 метров.</w:t>
            </w:r>
          </w:p>
          <w:p w:rsidR="000878DD" w:rsidRPr="000C25B8" w:rsidRDefault="000878DD" w:rsidP="003C2DF6">
            <w:pPr>
              <w:pStyle w:val="a8"/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5B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Задача:</w:t>
            </w: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 xml:space="preserve"> Восстановление строительной индустриальной базы,  домостроительного комплекса в Мурманской области. </w:t>
            </w:r>
          </w:p>
          <w:p w:rsidR="000878DD" w:rsidRPr="000C25B8" w:rsidRDefault="000878DD" w:rsidP="003C2DF6">
            <w:pPr>
              <w:pStyle w:val="a8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5B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Ожидаемые результаты:</w:t>
            </w: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новых рабочих мест (</w:t>
            </w:r>
            <w:r w:rsidR="0087083F" w:rsidRPr="000C25B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 xml:space="preserve"> ед.), увеличение выпуска прочих неметаллических минеральных продуктов (раствор, бетон), увеличение выпуска строительных железобетонных изделий. Реализация проекта позволит наладить строительство как жилых домов для населения, так и обеспечить строительство зданий и сооружений различной направленности  по Мурманской области.</w:t>
            </w:r>
          </w:p>
          <w:p w:rsidR="000878DD" w:rsidRPr="000C25B8" w:rsidRDefault="000878DD" w:rsidP="00A37E91">
            <w:pPr>
              <w:pStyle w:val="a8"/>
              <w:numPr>
                <w:ilvl w:val="0"/>
                <w:numId w:val="37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>Объемы финансирования: 330 млн. руб. (государственно-частное партнерство).</w:t>
            </w:r>
          </w:p>
          <w:p w:rsidR="000878DD" w:rsidRPr="000C25B8" w:rsidRDefault="00A33C86" w:rsidP="00A33C86">
            <w:pPr>
              <w:pStyle w:val="a8"/>
              <w:numPr>
                <w:ilvl w:val="0"/>
                <w:numId w:val="42"/>
              </w:num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>Срок реализации проекта: - (свободная инвестиционная площадка).</w:t>
            </w:r>
          </w:p>
        </w:tc>
      </w:tr>
      <w:tr w:rsidR="000878DD" w:rsidRPr="00064DFD" w:rsidTr="00BB21FB">
        <w:tc>
          <w:tcPr>
            <w:tcW w:w="10491" w:type="dxa"/>
            <w:gridSpan w:val="5"/>
          </w:tcPr>
          <w:p w:rsidR="000878DD" w:rsidRPr="00200C93" w:rsidRDefault="000878DD" w:rsidP="005C4B14">
            <w:pPr>
              <w:shd w:val="clear" w:color="auto" w:fill="FFFFFF"/>
              <w:spacing w:after="0" w:line="240" w:lineRule="auto"/>
              <w:ind w:left="-7938" w:right="111" w:firstLine="7938"/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200C93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u w:val="single"/>
              </w:rPr>
              <w:drawing>
                <wp:inline distT="0" distB="0" distL="0" distR="0">
                  <wp:extent cx="2262864" cy="1378585"/>
                  <wp:effectExtent l="76200" t="19050" r="61236" b="31115"/>
                  <wp:docPr id="49" name="Рисунок 9" descr="МПК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Рисунок 5" descr="МПК.jpg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email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833" cy="138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200C93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u w:val="single"/>
              </w:rPr>
              <w:drawing>
                <wp:inline distT="0" distB="0" distL="0" distR="0">
                  <wp:extent cx="2418991" cy="1381792"/>
                  <wp:effectExtent l="76200" t="19050" r="38459" b="27908"/>
                  <wp:docPr id="50" name="Рисунок 10" descr="1291025545544911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1291025545544911_2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6" cstate="email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376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C73E1" w:rsidRPr="000C25B8" w:rsidRDefault="00FC73E1" w:rsidP="00AF300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5B8">
              <w:rPr>
                <w:rFonts w:ascii="Times New Roman" w:hAnsi="Times New Roman" w:cs="Times New Roman"/>
                <w:b/>
                <w:sz w:val="28"/>
                <w:szCs w:val="28"/>
              </w:rPr>
              <w:t>Строительство парка культурно-оздоровительного и массового отдыха граждан</w:t>
            </w:r>
          </w:p>
          <w:p w:rsidR="000878DD" w:rsidRPr="000C25B8" w:rsidRDefault="000878DD" w:rsidP="003C2DF6">
            <w:pPr>
              <w:shd w:val="clear" w:color="auto" w:fill="FFFFFF"/>
              <w:spacing w:after="0" w:line="240" w:lineRule="auto"/>
              <w:ind w:left="-40" w:firstLine="6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парка  культурно-оздоровительного массового отдыха граждан в районе озера Ближнее  (Банное). Данный объект предполагает в своем составе наличие небольших коттеджей, бань, саун, кафе, аттракционов, дорожек, организацию санитарной зоны парка.   </w:t>
            </w:r>
            <w:proofErr w:type="gramStart"/>
            <w:r w:rsidRPr="000C25B8">
              <w:rPr>
                <w:rFonts w:ascii="Times New Roman" w:hAnsi="Times New Roman" w:cs="Times New Roman"/>
                <w:sz w:val="24"/>
                <w:szCs w:val="24"/>
              </w:rPr>
              <w:t>Выбран земельный участок 80</w:t>
            </w:r>
            <w:r w:rsidR="00D420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  <w:r w:rsidR="00D420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>кв.м. Земельный участок свободен от подземных инженерных сетей, подготовлены заасфальтированные площадки под установку аттракционов, подведен кабель и установлены опоры для освещения территории.</w:t>
            </w:r>
            <w:proofErr w:type="gramEnd"/>
          </w:p>
          <w:p w:rsidR="000878DD" w:rsidRPr="000C25B8" w:rsidRDefault="000878DD" w:rsidP="00054002">
            <w:pPr>
              <w:pStyle w:val="a8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C25B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Задачи: </w:t>
            </w:r>
          </w:p>
          <w:p w:rsidR="000878DD" w:rsidRPr="000C25B8" w:rsidRDefault="000878DD" w:rsidP="00054002">
            <w:pPr>
              <w:pStyle w:val="a8"/>
              <w:numPr>
                <w:ilvl w:val="0"/>
                <w:numId w:val="4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создание объекта туристской инфраструктуры для увеличения привлекательности города для отечественных и иностранных туристов</w:t>
            </w:r>
            <w:r w:rsidR="00932AA6" w:rsidRPr="000C2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878DD" w:rsidRPr="000C25B8" w:rsidRDefault="000878DD" w:rsidP="00054002">
            <w:pPr>
              <w:pStyle w:val="a8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массового отдыха жителей городского округа и организация обустройства мест массового отдыха населения</w:t>
            </w:r>
            <w:r w:rsidR="00932AA6" w:rsidRPr="000C2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878DD" w:rsidRPr="000C25B8" w:rsidRDefault="000878DD" w:rsidP="003C2DF6">
            <w:pPr>
              <w:pStyle w:val="a8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5B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Ожидаемые результаты:</w:t>
            </w:r>
            <w:r w:rsidRPr="000C25B8">
              <w:rPr>
                <w:rFonts w:ascii="Times New Roman" w:hAnsi="Times New Roman" w:cs="Times New Roman"/>
              </w:rPr>
              <w:t xml:space="preserve"> </w:t>
            </w: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 xml:space="preserve"> Получение дохода от сдачи в аренду помещений, предоставления услуг посетителям; развитие культурно – </w:t>
            </w:r>
            <w:proofErr w:type="spellStart"/>
            <w:r w:rsidRPr="000C25B8">
              <w:rPr>
                <w:rFonts w:ascii="Times New Roman" w:hAnsi="Times New Roman" w:cs="Times New Roman"/>
                <w:sz w:val="24"/>
                <w:szCs w:val="24"/>
              </w:rPr>
              <w:t>досуговой</w:t>
            </w:r>
            <w:proofErr w:type="spellEnd"/>
            <w:r w:rsidRPr="000C25B8">
              <w:rPr>
                <w:rFonts w:ascii="Times New Roman" w:hAnsi="Times New Roman" w:cs="Times New Roman"/>
                <w:sz w:val="24"/>
                <w:szCs w:val="24"/>
              </w:rPr>
              <w:t xml:space="preserve"> сферы; возможность предоставления дополнительных услуг населению; повышение привлекательности города.</w:t>
            </w:r>
          </w:p>
          <w:p w:rsidR="000878DD" w:rsidRPr="000C25B8" w:rsidRDefault="000878DD" w:rsidP="00054002">
            <w:pPr>
              <w:pStyle w:val="a8"/>
              <w:numPr>
                <w:ilvl w:val="0"/>
                <w:numId w:val="4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>Объемы финансирования: 400 млн. руб. (финансирование за счет средств бюджетов всех уровней, внебюджетных средств).</w:t>
            </w:r>
          </w:p>
          <w:p w:rsidR="000878DD" w:rsidRPr="00200C93" w:rsidRDefault="000878DD" w:rsidP="00FC73E1">
            <w:pPr>
              <w:pStyle w:val="a8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 xml:space="preserve">Срок реализации проекта: </w:t>
            </w:r>
            <w:r w:rsidR="00FC73E1" w:rsidRPr="000C25B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="004129ED" w:rsidRPr="000C25B8">
              <w:rPr>
                <w:rFonts w:ascii="Times New Roman" w:hAnsi="Times New Roman" w:cs="Times New Roman"/>
                <w:sz w:val="24"/>
                <w:szCs w:val="24"/>
              </w:rPr>
              <w:t>-2020</w:t>
            </w: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="004129ED" w:rsidRPr="000C25B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878DD" w:rsidRPr="00064DFD" w:rsidTr="00BB21FB">
        <w:tc>
          <w:tcPr>
            <w:tcW w:w="10491" w:type="dxa"/>
            <w:gridSpan w:val="5"/>
          </w:tcPr>
          <w:p w:rsidR="000878DD" w:rsidRPr="000C25B8" w:rsidRDefault="000878DD" w:rsidP="007F6991">
            <w:pPr>
              <w:shd w:val="clear" w:color="auto" w:fill="FFFFFF"/>
              <w:spacing w:after="0"/>
              <w:ind w:left="-7938" w:right="111" w:firstLine="7938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u w:val="single"/>
              </w:rPr>
            </w:pPr>
            <w:r w:rsidRPr="000C25B8">
              <w:rPr>
                <w:rFonts w:ascii="Times New Roman" w:eastAsia="Times New Roman" w:hAnsi="Times New Roman" w:cs="Times New Roman"/>
                <w:noProof/>
                <w:spacing w:val="-1"/>
                <w:sz w:val="28"/>
                <w:szCs w:val="28"/>
                <w:u w:val="single"/>
              </w:rPr>
              <w:lastRenderedPageBreak/>
              <w:drawing>
                <wp:inline distT="0" distB="0" distL="0" distR="0">
                  <wp:extent cx="2262864" cy="1291778"/>
                  <wp:effectExtent l="76200" t="19050" r="61236" b="41722"/>
                  <wp:docPr id="63" name="Рисунок 12" descr="ГК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8" name="Рисунок 11" descr="ГК1.jpg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email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086" cy="1287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0C25B8">
              <w:rPr>
                <w:rFonts w:ascii="Times New Roman" w:eastAsia="Times New Roman" w:hAnsi="Times New Roman" w:cs="Times New Roman"/>
                <w:noProof/>
                <w:spacing w:val="-1"/>
                <w:sz w:val="28"/>
                <w:szCs w:val="28"/>
                <w:u w:val="single"/>
              </w:rPr>
              <w:drawing>
                <wp:inline distT="0" distB="0" distL="0" distR="0">
                  <wp:extent cx="2150165" cy="1307682"/>
                  <wp:effectExtent l="57150" t="19050" r="40585" b="25818"/>
                  <wp:docPr id="64" name="Рисунок 13" descr="гк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Содержимое 7" descr="гк2.jpg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email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045" cy="1312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878DD" w:rsidRPr="000C25B8" w:rsidRDefault="009D1833" w:rsidP="00AF300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5B8">
              <w:rPr>
                <w:rFonts w:ascii="Times New Roman" w:hAnsi="Times New Roman" w:cs="Times New Roman"/>
                <w:b/>
                <w:sz w:val="28"/>
                <w:szCs w:val="28"/>
              </w:rPr>
              <w:t>Строительство турист</w:t>
            </w:r>
            <w:r w:rsidR="000878DD" w:rsidRPr="000C25B8">
              <w:rPr>
                <w:rFonts w:ascii="Times New Roman" w:hAnsi="Times New Roman" w:cs="Times New Roman"/>
                <w:b/>
                <w:sz w:val="28"/>
                <w:szCs w:val="28"/>
              </w:rPr>
              <w:t>ского комплекса «Лапландия»</w:t>
            </w:r>
          </w:p>
          <w:p w:rsidR="000878DD" w:rsidRPr="000C25B8" w:rsidRDefault="000878DD" w:rsidP="003C2DF6">
            <w:pPr>
              <w:spacing w:after="0" w:line="240" w:lineRule="auto"/>
              <w:ind w:left="34" w:firstLine="568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0C25B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Строительство спортивно-туристского комплекса в составе горнолыжного и гостиничного комплексов. Горнолыжный комплекс включает в себя канатно-буксировочную дорогу пропускной способностью 600-700 человек в час, систему искусственного оснежения, две обустроенные горнолыжные трассы длиной около 300 м, учебный склон длиной 50 м., сервис-центр. Строительство гостиничного комплекса, включающего 15-20 двухэтажных коттеджей и здание гостиницы на 15-20 номеров. Также в комплексе разместятся помещения для детско-юношеской спортивной школы, зоны проката спортинвентаря, бассейн, медпункт, кафе, ресторан. Данное мероприятие потребует обустройство площадки и сооружение объектов инженерного обслуживания на площади около 25 га.</w:t>
            </w:r>
          </w:p>
          <w:p w:rsidR="000878DD" w:rsidRPr="000C25B8" w:rsidRDefault="000878DD" w:rsidP="003C2DF6">
            <w:pPr>
              <w:spacing w:after="0" w:line="240" w:lineRule="auto"/>
              <w:ind w:left="34" w:firstLine="56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>Выбран земельный участок 81</w:t>
            </w:r>
            <w:r w:rsidR="00D420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>600 кв.м. Земельный участок свободен от подземных инжен</w:t>
            </w:r>
            <w:r w:rsidR="009D1833" w:rsidRPr="000C25B8">
              <w:rPr>
                <w:rFonts w:ascii="Times New Roman" w:hAnsi="Times New Roman" w:cs="Times New Roman"/>
                <w:sz w:val="24"/>
                <w:szCs w:val="24"/>
              </w:rPr>
              <w:t>ерных сетей. Категория земель</w:t>
            </w: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1833" w:rsidRPr="000C25B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1833" w:rsidRPr="000C25B8">
              <w:rPr>
                <w:rFonts w:ascii="Times New Roman" w:hAnsi="Times New Roman" w:cs="Times New Roman"/>
                <w:sz w:val="24"/>
                <w:szCs w:val="24"/>
              </w:rPr>
              <w:t>земли промышленности, энергетики, транспорта, связи</w:t>
            </w: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878DD" w:rsidRPr="000C25B8" w:rsidRDefault="000878DD" w:rsidP="003C2DF6">
            <w:pPr>
              <w:shd w:val="clear" w:color="auto" w:fill="FFFFFF"/>
              <w:spacing w:after="0" w:line="240" w:lineRule="auto"/>
              <w:ind w:left="34" w:firstLine="28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C25B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Задачи:</w:t>
            </w:r>
          </w:p>
          <w:p w:rsidR="000878DD" w:rsidRPr="000C25B8" w:rsidRDefault="000878DD" w:rsidP="003C2DF6">
            <w:pPr>
              <w:pStyle w:val="a8"/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ind w:left="34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>обеспечение условий для развития на территории городского округа массовой физической культуры и спорта</w:t>
            </w:r>
          </w:p>
          <w:p w:rsidR="000878DD" w:rsidRPr="000C25B8" w:rsidRDefault="000878DD" w:rsidP="003C2DF6">
            <w:pPr>
              <w:pStyle w:val="a8"/>
              <w:numPr>
                <w:ilvl w:val="0"/>
                <w:numId w:val="41"/>
              </w:numPr>
              <w:spacing w:after="0" w:line="240" w:lineRule="auto"/>
              <w:ind w:left="3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>пропаганда здорового образа жизни</w:t>
            </w:r>
          </w:p>
          <w:p w:rsidR="000878DD" w:rsidRPr="000C25B8" w:rsidRDefault="000878DD" w:rsidP="003C2DF6">
            <w:pPr>
              <w:pStyle w:val="a8"/>
              <w:shd w:val="clear" w:color="auto" w:fill="FFFFFF"/>
              <w:spacing w:after="0" w:line="240" w:lineRule="auto"/>
              <w:ind w:left="34" w:firstLine="28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C25B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Ожидаемые результаты:</w:t>
            </w:r>
          </w:p>
          <w:p w:rsidR="000878DD" w:rsidRPr="000C25B8" w:rsidRDefault="000878DD" w:rsidP="003C2DF6">
            <w:pPr>
              <w:pStyle w:val="a8"/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ind w:left="34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>увеличение уровня обеспеченности населения услугами в сфере физической культуры, спорта и туризма;</w:t>
            </w:r>
          </w:p>
          <w:p w:rsidR="000878DD" w:rsidRPr="000C25B8" w:rsidRDefault="000878DD" w:rsidP="003C2DF6">
            <w:pPr>
              <w:pStyle w:val="a8"/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ind w:left="34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>увеличение спортивных направлений, входящих в перечень базовых видов спорта Мурманской области;</w:t>
            </w:r>
          </w:p>
          <w:p w:rsidR="000878DD" w:rsidRPr="000C25B8" w:rsidRDefault="000878DD" w:rsidP="003C2DF6">
            <w:pPr>
              <w:pStyle w:val="a8"/>
              <w:numPr>
                <w:ilvl w:val="0"/>
                <w:numId w:val="41"/>
              </w:numPr>
              <w:spacing w:after="0" w:line="240" w:lineRule="auto"/>
              <w:ind w:left="34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>получение дохода от сдачи в аренду помещений, предоставления услуг посетителям, проката спортинвентаря;</w:t>
            </w:r>
          </w:p>
          <w:p w:rsidR="00A33C86" w:rsidRPr="000C25B8" w:rsidRDefault="00A33C86" w:rsidP="003C2DF6">
            <w:pPr>
              <w:pStyle w:val="a8"/>
              <w:numPr>
                <w:ilvl w:val="0"/>
                <w:numId w:val="41"/>
              </w:numPr>
              <w:spacing w:after="0" w:line="240" w:lineRule="auto"/>
              <w:ind w:left="34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C25B8">
              <w:rPr>
                <w:rFonts w:ascii="Times New Roman" w:hAnsi="Times New Roman"/>
                <w:spacing w:val="-1"/>
                <w:sz w:val="24"/>
                <w:szCs w:val="24"/>
              </w:rPr>
              <w:t>площадь средств размещения составит около 3000 кв.м., емкость размещения составит до 200 гостей одновременно</w:t>
            </w: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>, что будет способствовать развитию туризма и спорта в муниципальном округе и в Мурманской области за счет привлечения любителей горных лыж и сноубординга.</w:t>
            </w:r>
          </w:p>
          <w:p w:rsidR="000878DD" w:rsidRPr="000C25B8" w:rsidRDefault="000878DD" w:rsidP="003C2DF6">
            <w:pPr>
              <w:pStyle w:val="a8"/>
              <w:numPr>
                <w:ilvl w:val="0"/>
                <w:numId w:val="41"/>
              </w:numPr>
              <w:shd w:val="clear" w:color="auto" w:fill="FFFFFF"/>
              <w:spacing w:line="240" w:lineRule="auto"/>
              <w:ind w:left="34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 xml:space="preserve">Объемы финансирования: </w:t>
            </w:r>
            <w:r w:rsidR="00FC73E1" w:rsidRPr="000C25B8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 xml:space="preserve"> млн. </w:t>
            </w:r>
            <w:r w:rsidR="009D1833" w:rsidRPr="000C25B8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878DD" w:rsidRPr="000C25B8" w:rsidRDefault="00A33C86" w:rsidP="003C2DF6">
            <w:pPr>
              <w:pStyle w:val="a8"/>
              <w:numPr>
                <w:ilvl w:val="0"/>
                <w:numId w:val="42"/>
              </w:numPr>
              <w:shd w:val="clear" w:color="auto" w:fill="FFFFFF"/>
              <w:spacing w:line="240" w:lineRule="auto"/>
              <w:ind w:left="34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>Срок реализации проекта: - (свободная инвестиционная площадка).</w:t>
            </w:r>
          </w:p>
        </w:tc>
      </w:tr>
      <w:tr w:rsidR="000878DD" w:rsidRPr="00064DFD" w:rsidTr="00BB21FB">
        <w:tc>
          <w:tcPr>
            <w:tcW w:w="10491" w:type="dxa"/>
            <w:gridSpan w:val="5"/>
          </w:tcPr>
          <w:p w:rsidR="000878DD" w:rsidRPr="000C25B8" w:rsidRDefault="000878DD" w:rsidP="007F6991">
            <w:pPr>
              <w:shd w:val="clear" w:color="auto" w:fill="FFFFFF"/>
              <w:spacing w:after="0"/>
              <w:ind w:left="-7938" w:right="111" w:firstLine="7938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u w:val="single"/>
              </w:rPr>
            </w:pPr>
            <w:r w:rsidRPr="000C25B8">
              <w:rPr>
                <w:rFonts w:ascii="Times New Roman" w:eastAsia="Times New Roman" w:hAnsi="Times New Roman" w:cs="Times New Roman"/>
                <w:noProof/>
                <w:spacing w:val="-1"/>
                <w:sz w:val="28"/>
                <w:szCs w:val="28"/>
                <w:u w:val="single"/>
              </w:rPr>
              <w:lastRenderedPageBreak/>
              <w:drawing>
                <wp:inline distT="0" distB="0" distL="0" distR="0">
                  <wp:extent cx="2192241" cy="1191608"/>
                  <wp:effectExtent l="76200" t="19050" r="55659" b="27592"/>
                  <wp:docPr id="65" name="Рисунок 14" descr="C:\Users\Admin\Desktop\Documents\Downloads\5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9" name="Picture 13" descr="C:\Users\Admin\Desktop\Documents\Downloads\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19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0C25B8">
              <w:rPr>
                <w:rFonts w:ascii="Times New Roman" w:eastAsia="Times New Roman" w:hAnsi="Times New Roman" w:cs="Times New Roman"/>
                <w:noProof/>
                <w:spacing w:val="-1"/>
                <w:sz w:val="28"/>
                <w:szCs w:val="28"/>
                <w:u w:val="single"/>
              </w:rPr>
              <w:drawing>
                <wp:inline distT="0" distB="0" distL="0" distR="0">
                  <wp:extent cx="2097653" cy="1183084"/>
                  <wp:effectExtent l="57150" t="19050" r="54997" b="36116"/>
                  <wp:docPr id="67" name="Рисунок 15" descr="МПК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Рисунок 5" descr="МПК.jpg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email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509" cy="117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878DD" w:rsidRPr="000C25B8" w:rsidRDefault="000878DD" w:rsidP="00AF300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5B8">
              <w:rPr>
                <w:rFonts w:ascii="Times New Roman" w:hAnsi="Times New Roman" w:cs="Times New Roman"/>
                <w:b/>
                <w:sz w:val="28"/>
                <w:szCs w:val="28"/>
              </w:rPr>
              <w:t>Строительство транспортно-логистического центра</w:t>
            </w:r>
          </w:p>
          <w:p w:rsidR="000878DD" w:rsidRPr="000C25B8" w:rsidRDefault="000878DD" w:rsidP="003C2DF6">
            <w:pPr>
              <w:shd w:val="clear" w:color="auto" w:fill="FFFFFF"/>
              <w:spacing w:after="0" w:line="240" w:lineRule="auto"/>
              <w:ind w:firstLine="6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>Создаваемая транспортно</w:t>
            </w:r>
            <w:r w:rsidR="004C23AE" w:rsidRPr="000C2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23AE" w:rsidRPr="000C2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25B8">
              <w:rPr>
                <w:rFonts w:ascii="Times New Roman" w:hAnsi="Times New Roman" w:cs="Times New Roman"/>
                <w:sz w:val="24"/>
                <w:szCs w:val="24"/>
              </w:rPr>
              <w:t>логистическая</w:t>
            </w:r>
            <w:proofErr w:type="spellEnd"/>
            <w:r w:rsidRPr="000C25B8">
              <w:rPr>
                <w:rFonts w:ascii="Times New Roman" w:hAnsi="Times New Roman" w:cs="Times New Roman"/>
                <w:sz w:val="24"/>
                <w:szCs w:val="24"/>
              </w:rPr>
              <w:t xml:space="preserve"> структура является привлекательной как для крупного, так и для среднего бизнеса, предоставляя целый комплекс услуг, который позволяет участникам снизить текущие расходы (транспортные, строительные, почтовые и т.д.) и максимально приблизить товар к потребителю. Основными функциями центра являются:</w:t>
            </w:r>
          </w:p>
          <w:p w:rsidR="000878DD" w:rsidRPr="000C25B8" w:rsidRDefault="000878DD" w:rsidP="003C2DF6">
            <w:pPr>
              <w:shd w:val="clear" w:color="auto" w:fill="FFFFFF"/>
              <w:spacing w:after="0" w:line="240" w:lineRule="auto"/>
              <w:ind w:firstLine="6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>- обеспечение координации и взаимодействия различных видов транспорта (автомобильного, железнодорожного);</w:t>
            </w:r>
          </w:p>
          <w:p w:rsidR="000878DD" w:rsidRPr="000C25B8" w:rsidRDefault="000878DD" w:rsidP="003C2DF6">
            <w:pPr>
              <w:shd w:val="clear" w:color="auto" w:fill="FFFFFF"/>
              <w:spacing w:after="0" w:line="240" w:lineRule="auto"/>
              <w:ind w:firstLine="6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>- погрузочно-разгрузочные работы и перевалка грузов, их долг</w:t>
            </w:r>
            <w:proofErr w:type="gramStart"/>
            <w:r w:rsidRPr="000C25B8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0C25B8">
              <w:rPr>
                <w:rFonts w:ascii="Times New Roman" w:hAnsi="Times New Roman" w:cs="Times New Roman"/>
                <w:sz w:val="24"/>
                <w:szCs w:val="24"/>
              </w:rPr>
              <w:t xml:space="preserve"> и краткосрочное хранение и переработка;</w:t>
            </w:r>
          </w:p>
          <w:p w:rsidR="000878DD" w:rsidRPr="000C25B8" w:rsidRDefault="00BA2092" w:rsidP="003C2DF6">
            <w:pPr>
              <w:shd w:val="clear" w:color="auto" w:fill="FFFFFF"/>
              <w:spacing w:after="0" w:line="240" w:lineRule="auto"/>
              <w:ind w:firstLine="6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878DD" w:rsidRPr="000C25B8">
              <w:rPr>
                <w:rFonts w:ascii="Times New Roman" w:hAnsi="Times New Roman" w:cs="Times New Roman"/>
                <w:sz w:val="24"/>
                <w:szCs w:val="24"/>
              </w:rPr>
              <w:t>доставка грузов получателям в установленные сроки;</w:t>
            </w:r>
          </w:p>
          <w:p w:rsidR="000878DD" w:rsidRPr="000C25B8" w:rsidRDefault="00BA2092" w:rsidP="003C2DF6">
            <w:pPr>
              <w:shd w:val="clear" w:color="auto" w:fill="FFFFFF"/>
              <w:spacing w:after="0" w:line="240" w:lineRule="auto"/>
              <w:ind w:firstLine="6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878DD" w:rsidRPr="000C25B8">
              <w:rPr>
                <w:rFonts w:ascii="Times New Roman" w:hAnsi="Times New Roman" w:cs="Times New Roman"/>
                <w:sz w:val="24"/>
                <w:szCs w:val="24"/>
              </w:rPr>
              <w:t>предоставление отдельных сервисных и коммерческо-деловых услуг, включая производственно-техническое, банковское, информационное, консалтинговое сопровождение.</w:t>
            </w:r>
          </w:p>
          <w:p w:rsidR="000878DD" w:rsidRPr="000C25B8" w:rsidRDefault="000878DD" w:rsidP="00BA2092">
            <w:pPr>
              <w:pStyle w:val="a8"/>
              <w:shd w:val="clear" w:color="auto" w:fill="FFFFFF"/>
              <w:spacing w:after="0" w:line="240" w:lineRule="auto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5B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Задача</w:t>
            </w: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>: Ока</w:t>
            </w:r>
            <w:r w:rsidR="00BA2092" w:rsidRPr="000C25B8">
              <w:rPr>
                <w:rFonts w:ascii="Times New Roman" w:hAnsi="Times New Roman" w:cs="Times New Roman"/>
                <w:sz w:val="24"/>
                <w:szCs w:val="24"/>
              </w:rPr>
              <w:t>зание полного цикла транспортно-</w:t>
            </w: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>логистических услуг промышленным и торговым организациям по рационализации перевозочного процесса и гарантированной доставке грузов, обработке транзитного грузопотока, а также обслуживания перевозок, обработки грузов по месту нахождения клиента и обеспечения транспортно-экспедиционных услуг.</w:t>
            </w:r>
          </w:p>
          <w:p w:rsidR="003C2DF6" w:rsidRPr="000C25B8" w:rsidRDefault="003C2DF6" w:rsidP="003C2DF6">
            <w:pPr>
              <w:pStyle w:val="a8"/>
              <w:shd w:val="clear" w:color="auto" w:fill="FFFFFF"/>
              <w:spacing w:after="0" w:line="240" w:lineRule="auto"/>
              <w:ind w:left="34" w:firstLine="28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C25B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Ожидаемые результаты:</w:t>
            </w:r>
          </w:p>
          <w:p w:rsidR="000878DD" w:rsidRPr="000C25B8" w:rsidRDefault="000878DD" w:rsidP="003C2DF6">
            <w:pPr>
              <w:pStyle w:val="a8"/>
              <w:numPr>
                <w:ilvl w:val="0"/>
                <w:numId w:val="42"/>
              </w:numPr>
              <w:shd w:val="clear" w:color="auto" w:fill="FFFFFF"/>
              <w:spacing w:after="0" w:line="240" w:lineRule="auto"/>
              <w:ind w:left="0"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>развитие финансовых и банковских услуг в связи с обслуживанием потоков, сопровождающих грузовые и пассажирские перевозки;</w:t>
            </w:r>
          </w:p>
          <w:p w:rsidR="000878DD" w:rsidRPr="000C25B8" w:rsidRDefault="000878DD" w:rsidP="003C2DF6">
            <w:pPr>
              <w:pStyle w:val="a8"/>
              <w:numPr>
                <w:ilvl w:val="0"/>
                <w:numId w:val="42"/>
              </w:numPr>
              <w:shd w:val="clear" w:color="auto" w:fill="FFFFFF"/>
              <w:spacing w:after="0" w:line="240" w:lineRule="auto"/>
              <w:ind w:left="0"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>экономический эффект от развития ТЛК и реализации на его территории крупных проектов развития транспортно-складской инфраструктуры будет распространяться и на другие регионы за счет оптимизации схем доставки товаров, развития сопутствующих услуг и снижения издержек;</w:t>
            </w:r>
          </w:p>
          <w:p w:rsidR="000878DD" w:rsidRPr="000C25B8" w:rsidRDefault="000878DD" w:rsidP="003C2DF6">
            <w:pPr>
              <w:pStyle w:val="a8"/>
              <w:numPr>
                <w:ilvl w:val="0"/>
                <w:numId w:val="42"/>
              </w:numPr>
              <w:shd w:val="clear" w:color="auto" w:fill="FFFFFF"/>
              <w:spacing w:after="0" w:line="240" w:lineRule="auto"/>
              <w:ind w:left="0"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>уменьшение воздействия транспорта на окружающую среду вследствие более эффективной организации движения транспортных потоков;</w:t>
            </w:r>
          </w:p>
          <w:p w:rsidR="000878DD" w:rsidRPr="000C25B8" w:rsidRDefault="000878DD" w:rsidP="003C2DF6">
            <w:pPr>
              <w:pStyle w:val="a8"/>
              <w:numPr>
                <w:ilvl w:val="0"/>
                <w:numId w:val="42"/>
              </w:numPr>
              <w:shd w:val="clear" w:color="auto" w:fill="FFFFFF"/>
              <w:spacing w:after="0" w:line="240" w:lineRule="auto"/>
              <w:ind w:left="0"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>повышение привлекательности города и области;</w:t>
            </w:r>
          </w:p>
          <w:p w:rsidR="000878DD" w:rsidRPr="000C25B8" w:rsidRDefault="000878DD" w:rsidP="003C2DF6">
            <w:pPr>
              <w:pStyle w:val="a8"/>
              <w:numPr>
                <w:ilvl w:val="0"/>
                <w:numId w:val="42"/>
              </w:numPr>
              <w:shd w:val="clear" w:color="auto" w:fill="FFFFFF"/>
              <w:spacing w:after="0" w:line="240" w:lineRule="auto"/>
              <w:ind w:left="0" w:firstLine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>стимулирование развитию туризма;</w:t>
            </w:r>
          </w:p>
          <w:p w:rsidR="000878DD" w:rsidRPr="000C25B8" w:rsidRDefault="000878DD" w:rsidP="003C2DF6">
            <w:pPr>
              <w:pStyle w:val="a8"/>
              <w:numPr>
                <w:ilvl w:val="0"/>
                <w:numId w:val="42"/>
              </w:numPr>
              <w:shd w:val="clear" w:color="auto" w:fill="FFFFFF"/>
              <w:spacing w:after="0"/>
              <w:ind w:left="0" w:firstLine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>повышение доходов и занятости, благосостояния и качества жизни населения;</w:t>
            </w:r>
          </w:p>
          <w:p w:rsidR="000878DD" w:rsidRPr="000C25B8" w:rsidRDefault="000878DD" w:rsidP="003C2DF6">
            <w:pPr>
              <w:pStyle w:val="a8"/>
              <w:numPr>
                <w:ilvl w:val="0"/>
                <w:numId w:val="42"/>
              </w:numPr>
              <w:shd w:val="clear" w:color="auto" w:fill="FFFFFF"/>
              <w:spacing w:after="0" w:line="240" w:lineRule="auto"/>
              <w:ind w:left="0" w:firstLine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 xml:space="preserve">рост доходов в бюджет от транспортной, </w:t>
            </w:r>
            <w:proofErr w:type="spellStart"/>
            <w:r w:rsidRPr="000C25B8">
              <w:rPr>
                <w:rFonts w:ascii="Times New Roman" w:hAnsi="Times New Roman" w:cs="Times New Roman"/>
                <w:sz w:val="24"/>
                <w:szCs w:val="24"/>
              </w:rPr>
              <w:t>логистической</w:t>
            </w:r>
            <w:proofErr w:type="spellEnd"/>
            <w:r w:rsidRPr="000C25B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0C25B8">
              <w:rPr>
                <w:rFonts w:ascii="Times New Roman" w:hAnsi="Times New Roman" w:cs="Times New Roman"/>
                <w:sz w:val="24"/>
                <w:szCs w:val="24"/>
              </w:rPr>
              <w:t>терминально</w:t>
            </w:r>
            <w:proofErr w:type="spellEnd"/>
            <w:r w:rsidRPr="000C25B8">
              <w:rPr>
                <w:rFonts w:ascii="Times New Roman" w:hAnsi="Times New Roman" w:cs="Times New Roman"/>
                <w:sz w:val="24"/>
                <w:szCs w:val="24"/>
              </w:rPr>
              <w:t xml:space="preserve"> - складской деятельности.</w:t>
            </w:r>
          </w:p>
          <w:p w:rsidR="000878DD" w:rsidRPr="000C25B8" w:rsidRDefault="000878DD" w:rsidP="003C2DF6">
            <w:pPr>
              <w:pStyle w:val="a8"/>
              <w:numPr>
                <w:ilvl w:val="0"/>
                <w:numId w:val="42"/>
              </w:numPr>
              <w:shd w:val="clear" w:color="auto" w:fill="FFFFFF"/>
              <w:spacing w:line="240" w:lineRule="auto"/>
              <w:ind w:left="0" w:firstLine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>Объемы фин</w:t>
            </w:r>
            <w:r w:rsidR="009D1833" w:rsidRPr="000C25B8">
              <w:rPr>
                <w:rFonts w:ascii="Times New Roman" w:hAnsi="Times New Roman" w:cs="Times New Roman"/>
                <w:sz w:val="24"/>
                <w:szCs w:val="24"/>
              </w:rPr>
              <w:t>ансирования: 160 млн.</w:t>
            </w:r>
            <w:r w:rsidR="00FC73E1" w:rsidRPr="000C2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1833" w:rsidRPr="000C25B8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878DD" w:rsidRPr="000C25B8" w:rsidRDefault="000878DD" w:rsidP="00BA2092">
            <w:pPr>
              <w:pStyle w:val="a8"/>
              <w:numPr>
                <w:ilvl w:val="0"/>
                <w:numId w:val="42"/>
              </w:numPr>
              <w:shd w:val="clear" w:color="auto" w:fill="FFFFFF"/>
              <w:spacing w:line="240" w:lineRule="auto"/>
              <w:ind w:left="0" w:firstLine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0C25B8">
              <w:rPr>
                <w:rFonts w:ascii="Times New Roman" w:hAnsi="Times New Roman" w:cs="Times New Roman"/>
                <w:sz w:val="24"/>
                <w:szCs w:val="24"/>
              </w:rPr>
              <w:t xml:space="preserve">Срок реализации проекта: </w:t>
            </w:r>
            <w:r w:rsidR="009D1833" w:rsidRPr="000C25B8">
              <w:rPr>
                <w:rFonts w:ascii="Times New Roman" w:hAnsi="Times New Roman" w:cs="Times New Roman"/>
                <w:sz w:val="24"/>
                <w:szCs w:val="24"/>
              </w:rPr>
              <w:t>- (свободная инвестиционная площадка).</w:t>
            </w:r>
          </w:p>
        </w:tc>
      </w:tr>
    </w:tbl>
    <w:p w:rsidR="00F701F1" w:rsidRPr="0072465E" w:rsidRDefault="00E01588" w:rsidP="00BA209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color w:val="C0504D" w:themeColor="accent2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br w:type="page"/>
      </w:r>
      <w:r w:rsidR="00F701F1" w:rsidRPr="0072465E">
        <w:rPr>
          <w:rFonts w:ascii="Times New Roman" w:hAnsi="Times New Roman" w:cs="Times New Roman"/>
          <w:b/>
          <w:color w:val="C0504D" w:themeColor="accent2"/>
          <w:sz w:val="40"/>
          <w:szCs w:val="40"/>
        </w:rPr>
        <w:lastRenderedPageBreak/>
        <w:t>Свободные инвестиционные площадки</w:t>
      </w:r>
    </w:p>
    <w:tbl>
      <w:tblPr>
        <w:tblStyle w:val="a7"/>
        <w:tblW w:w="10065" w:type="dxa"/>
        <w:tblInd w:w="108" w:type="dxa"/>
        <w:tblLayout w:type="fixed"/>
        <w:tblLook w:val="04A0"/>
      </w:tblPr>
      <w:tblGrid>
        <w:gridCol w:w="5670"/>
        <w:gridCol w:w="4395"/>
      </w:tblGrid>
      <w:tr w:rsidR="0096253D" w:rsidRPr="00435E18" w:rsidTr="003E7C0E">
        <w:trPr>
          <w:trHeight w:val="326"/>
        </w:trPr>
        <w:tc>
          <w:tcPr>
            <w:tcW w:w="5670" w:type="dxa"/>
          </w:tcPr>
          <w:p w:rsidR="0096253D" w:rsidRPr="0096253D" w:rsidRDefault="003E7C0E" w:rsidP="0072465E">
            <w:pPr>
              <w:pStyle w:val="a8"/>
              <w:shd w:val="clear" w:color="auto" w:fill="FFC000"/>
              <w:tabs>
                <w:tab w:val="left" w:pos="426"/>
                <w:tab w:val="left" w:pos="3318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en-US"/>
              </w:rPr>
            </w:pPr>
            <w:r w:rsidRPr="0072465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Инвестиционная площадка № </w:t>
            </w:r>
            <w:r w:rsidR="0096253D" w:rsidRPr="0072465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1</w:t>
            </w:r>
          </w:p>
        </w:tc>
        <w:tc>
          <w:tcPr>
            <w:tcW w:w="4395" w:type="dxa"/>
            <w:vMerge w:val="restart"/>
          </w:tcPr>
          <w:p w:rsidR="0096253D" w:rsidRPr="00435E18" w:rsidRDefault="0096253D" w:rsidP="00E15C98">
            <w:pPr>
              <w:jc w:val="center"/>
              <w:rPr>
                <w:color w:val="C00000"/>
                <w:sz w:val="24"/>
                <w:szCs w:val="24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657475" cy="2085975"/>
                  <wp:effectExtent l="19050" t="0" r="9525" b="0"/>
                  <wp:docPr id="75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нвестиционная площадка1.jpg"/>
                          <pic:cNvPicPr/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53D" w:rsidRPr="00435E18" w:rsidTr="00BB18DC">
        <w:trPr>
          <w:trHeight w:val="3023"/>
        </w:trPr>
        <w:tc>
          <w:tcPr>
            <w:tcW w:w="5670" w:type="dxa"/>
          </w:tcPr>
          <w:p w:rsidR="0096253D" w:rsidRPr="00E15C98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E15C9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184530, Мурманская область, г.</w:t>
            </w:r>
            <w:r w:rsidR="003E7C0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Оленегорск, </w:t>
            </w:r>
            <w:proofErr w:type="spellStart"/>
            <w:r w:rsidRPr="00E15C9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ш</w:t>
            </w:r>
            <w:proofErr w:type="gramStart"/>
            <w:r w:rsidRPr="00E15C9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.П</w:t>
            </w:r>
            <w:proofErr w:type="gramEnd"/>
            <w:r w:rsidRPr="00E15C9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ривокзальное</w:t>
            </w:r>
            <w:proofErr w:type="spellEnd"/>
            <w:r w:rsidRPr="00E15C9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.</w:t>
            </w:r>
          </w:p>
          <w:p w:rsidR="0096253D" w:rsidRPr="00E15C98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Площадь:</w:t>
            </w:r>
            <w:r w:rsidR="003E7C0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E15C9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ориентировочная 29,5 га.</w:t>
            </w:r>
          </w:p>
          <w:p w:rsidR="0096253D" w:rsidRPr="00E15C98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Категория:</w:t>
            </w:r>
            <w:r w:rsidRPr="00E15C9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земли населенных пунктов.</w:t>
            </w:r>
          </w:p>
          <w:p w:rsidR="0096253D" w:rsidRPr="00E15C98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Разрешенный вид использования:</w:t>
            </w:r>
            <w:r w:rsidRPr="00E15C9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размещение объектов промышленности, транспорта, энергетики, торговли.</w:t>
            </w:r>
          </w:p>
          <w:p w:rsidR="0096253D" w:rsidRPr="007C024E" w:rsidRDefault="0096253D" w:rsidP="007C02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4395" w:type="dxa"/>
            <w:vMerge/>
          </w:tcPr>
          <w:p w:rsidR="0096253D" w:rsidRDefault="0096253D" w:rsidP="00E15C98">
            <w:pPr>
              <w:jc w:val="center"/>
              <w:rPr>
                <w:b/>
                <w:noProof/>
                <w:sz w:val="28"/>
                <w:szCs w:val="28"/>
              </w:rPr>
            </w:pPr>
          </w:p>
        </w:tc>
      </w:tr>
      <w:tr w:rsidR="0096253D" w:rsidTr="003E7C0E">
        <w:trPr>
          <w:trHeight w:val="203"/>
        </w:trPr>
        <w:tc>
          <w:tcPr>
            <w:tcW w:w="5670" w:type="dxa"/>
          </w:tcPr>
          <w:p w:rsidR="0096253D" w:rsidRPr="0096253D" w:rsidRDefault="003E7C0E" w:rsidP="0072465E">
            <w:pPr>
              <w:pStyle w:val="a8"/>
              <w:shd w:val="clear" w:color="auto" w:fill="FFC000"/>
              <w:tabs>
                <w:tab w:val="left" w:pos="426"/>
                <w:tab w:val="left" w:pos="3318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en-US"/>
              </w:rPr>
            </w:pPr>
            <w:r w:rsidRPr="0072465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Инвестиционная площадка № </w:t>
            </w:r>
            <w:r w:rsidR="0096253D" w:rsidRPr="0072465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2</w:t>
            </w:r>
          </w:p>
        </w:tc>
        <w:tc>
          <w:tcPr>
            <w:tcW w:w="4395" w:type="dxa"/>
            <w:vMerge w:val="restart"/>
          </w:tcPr>
          <w:p w:rsidR="0096253D" w:rsidRDefault="0096253D" w:rsidP="00E15C98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20246" cy="2352688"/>
                  <wp:effectExtent l="19050" t="0" r="0" b="0"/>
                  <wp:docPr id="78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нвестиционная площадка2.jpg"/>
                          <pic:cNvPicPr/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322" cy="2362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53D" w:rsidTr="003E7C0E">
        <w:trPr>
          <w:trHeight w:val="3456"/>
        </w:trPr>
        <w:tc>
          <w:tcPr>
            <w:tcW w:w="5670" w:type="dxa"/>
          </w:tcPr>
          <w:p w:rsidR="0096253D" w:rsidRPr="007C024E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184530, Мурманская область, г. Оленегорск, район пересечения ул. Строительная и </w:t>
            </w:r>
            <w:proofErr w:type="spellStart"/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ш</w:t>
            </w:r>
            <w:proofErr w:type="spellEnd"/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. Мончегорское.</w:t>
            </w:r>
          </w:p>
          <w:p w:rsidR="0096253D" w:rsidRPr="007C024E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Площадь: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ориентировочная 3,6 га.</w:t>
            </w:r>
          </w:p>
          <w:p w:rsidR="0096253D" w:rsidRPr="007C024E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Категория: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земли населенных пунктов.</w:t>
            </w:r>
          </w:p>
          <w:p w:rsidR="0096253D" w:rsidRPr="007C024E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Разрешенный вид использования: размещение объектов промышленности, транспорта, энергетики, торговли.</w:t>
            </w:r>
          </w:p>
          <w:p w:rsidR="0096253D" w:rsidRPr="007C024E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Координаты  площадки: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68 08 46 с.ш. 33 18 06 в.д.</w:t>
            </w:r>
          </w:p>
          <w:p w:rsidR="0096253D" w:rsidRPr="007C024E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Кадастровые номера  ЗУ: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необходимо межевание.</w:t>
            </w:r>
          </w:p>
          <w:p w:rsidR="0096253D" w:rsidRPr="007C024E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Объекты инженерной и транспортной инфраструктуры (газоснабжение, электроснабжение, автомобильная дорога, железнодорожное сообщение, водоснабжение и водоотведение) с указанием точек подключения и наличия свободных мощностей: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земельный участок находится в городской черте, подключение возможно к городским сетям, рядом находятся железнодорожные пути и автодорога.</w:t>
            </w:r>
          </w:p>
          <w:p w:rsidR="0096253D" w:rsidRPr="007C024E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Населенные пункты численностью населения не менее 300 человек, расположенных в радиусе</w:t>
            </w:r>
            <w:r w:rsidR="003E7C0E"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 xml:space="preserve"> </w:t>
            </w: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50 км с указанием количества проживающего населения, в том числе экономически активного: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Мончегорск - 30 км (население 46,4 тыс. чел., в том числе экономически активное 27,3 тыс. чел.)</w:t>
            </w:r>
          </w:p>
          <w:p w:rsidR="0096253D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Удаленность от административного центра муниципального образования, на территории которого расположена инвестиционная площадка, и административного центра региона: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земельный участок находится в черте города Оленегорска; от г</w:t>
            </w:r>
            <w:proofErr w:type="gramStart"/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.М</w:t>
            </w:r>
            <w:proofErr w:type="gramEnd"/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урманск - 110 км</w:t>
            </w:r>
          </w:p>
          <w:p w:rsidR="00BB18DC" w:rsidRPr="003E7C0E" w:rsidRDefault="00BB18DC" w:rsidP="009625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395" w:type="dxa"/>
            <w:vMerge/>
          </w:tcPr>
          <w:p w:rsidR="0096253D" w:rsidRDefault="0096253D" w:rsidP="00E15C98">
            <w:pPr>
              <w:jc w:val="center"/>
              <w:rPr>
                <w:b/>
                <w:noProof/>
                <w:sz w:val="28"/>
                <w:szCs w:val="28"/>
              </w:rPr>
            </w:pPr>
          </w:p>
        </w:tc>
      </w:tr>
      <w:tr w:rsidR="0096253D" w:rsidTr="003E7C0E">
        <w:trPr>
          <w:trHeight w:val="369"/>
        </w:trPr>
        <w:tc>
          <w:tcPr>
            <w:tcW w:w="5670" w:type="dxa"/>
          </w:tcPr>
          <w:p w:rsidR="0096253D" w:rsidRPr="0096253D" w:rsidRDefault="003E7C0E" w:rsidP="0072465E">
            <w:pPr>
              <w:pStyle w:val="a8"/>
              <w:shd w:val="clear" w:color="auto" w:fill="FFC000"/>
              <w:tabs>
                <w:tab w:val="left" w:pos="426"/>
                <w:tab w:val="left" w:pos="3318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en-US"/>
              </w:rPr>
            </w:pPr>
            <w:r w:rsidRPr="0072465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Инвестиционная площадка № </w:t>
            </w:r>
            <w:r w:rsidR="0096253D" w:rsidRPr="0072465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3</w:t>
            </w:r>
          </w:p>
        </w:tc>
        <w:tc>
          <w:tcPr>
            <w:tcW w:w="4395" w:type="dxa"/>
            <w:vMerge w:val="restart"/>
          </w:tcPr>
          <w:p w:rsidR="0096253D" w:rsidRDefault="0096253D" w:rsidP="00E15C98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719346" cy="2454778"/>
                  <wp:effectExtent l="19050" t="0" r="4804" b="0"/>
                  <wp:docPr id="79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нвестиционная площадка3.jpg"/>
                          <pic:cNvPicPr/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353" cy="2470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53D" w:rsidTr="00BB18DC">
        <w:trPr>
          <w:trHeight w:val="1977"/>
        </w:trPr>
        <w:tc>
          <w:tcPr>
            <w:tcW w:w="5670" w:type="dxa"/>
          </w:tcPr>
          <w:p w:rsidR="0096253D" w:rsidRPr="007C024E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184530, Мурманская область, г. Оленегорск, район ул. Южная</w:t>
            </w:r>
          </w:p>
          <w:p w:rsidR="0096253D" w:rsidRPr="007C024E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Площадь: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ориентировочная 154 га.</w:t>
            </w:r>
          </w:p>
          <w:p w:rsidR="0096253D" w:rsidRPr="007C024E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Категория: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земли населенных пунктов.</w:t>
            </w:r>
          </w:p>
          <w:p w:rsidR="0096253D" w:rsidRPr="007C024E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Разрешенный вид использования: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индивидуальное жилищное строительство коттеджного типа, размещение объектов коммунальной инфраструктуры, размещение социально-значимых объектов, размещение объектов торговли.</w:t>
            </w:r>
          </w:p>
          <w:p w:rsidR="0096253D" w:rsidRPr="007C024E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Координаты  площадки:</w:t>
            </w:r>
            <w:r w:rsidRPr="00F4505D">
              <w:rPr>
                <w:rFonts w:ascii="Times New Roman" w:eastAsia="Times New Roman" w:hAnsi="Times New Roman" w:cs="Times New Roman"/>
                <w:color w:val="31849B" w:themeColor="accent5" w:themeShade="BF"/>
                <w:sz w:val="20"/>
                <w:szCs w:val="20"/>
                <w:lang w:eastAsia="en-US"/>
              </w:rPr>
              <w:t xml:space="preserve"> 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68 07 55 с.ш. 33 16 07 в.д.</w:t>
            </w:r>
          </w:p>
          <w:p w:rsidR="0096253D" w:rsidRPr="007C024E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Кадастровые номера  ЗУ:</w:t>
            </w:r>
            <w:r w:rsidRPr="00F4505D">
              <w:rPr>
                <w:rFonts w:ascii="Times New Roman" w:eastAsia="Times New Roman" w:hAnsi="Times New Roman" w:cs="Times New Roman"/>
                <w:color w:val="31849B" w:themeColor="accent5" w:themeShade="BF"/>
                <w:sz w:val="20"/>
                <w:szCs w:val="20"/>
                <w:lang w:eastAsia="en-US"/>
              </w:rPr>
              <w:t xml:space="preserve"> 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необходимо межевание.</w:t>
            </w:r>
          </w:p>
          <w:p w:rsidR="0096253D" w:rsidRPr="007C024E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Объекты инженерной и транспортной инфраструктуры (газоснабжение, электроснабжение, автомобильная дорога, железнодорожное сообщение, водоснабжение и водоотведение) с указанием точек подключения и наличия свободных мощностей:</w:t>
            </w:r>
            <w:r w:rsidRPr="00F4505D">
              <w:rPr>
                <w:rFonts w:ascii="Times New Roman" w:eastAsia="Times New Roman" w:hAnsi="Times New Roman" w:cs="Times New Roman"/>
                <w:color w:val="31849B" w:themeColor="accent5" w:themeShade="BF"/>
                <w:sz w:val="20"/>
                <w:szCs w:val="20"/>
                <w:lang w:eastAsia="en-US"/>
              </w:rPr>
              <w:t xml:space="preserve"> 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Площадка находится в городской черте, подключение возможно к городским сетям, есть автодорога.</w:t>
            </w:r>
          </w:p>
          <w:p w:rsidR="0096253D" w:rsidRPr="007C024E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 xml:space="preserve">Населенные пункты численностью населения не менее 300 </w:t>
            </w: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lastRenderedPageBreak/>
              <w:t>человек, расположенных в радиусе 50 км с указанием количества проживающего населения, в том числе экономически активного: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Мончегорск - 30 км (население 46,4 тыс. чел., в том числе экономически активное 27,3 тыс</w:t>
            </w:r>
            <w:proofErr w:type="gramStart"/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.ч</w:t>
            </w:r>
            <w:proofErr w:type="gramEnd"/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ел.).</w:t>
            </w:r>
          </w:p>
          <w:p w:rsidR="0096253D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Удаленность от административного центра муниципального образования, на территории которого расположена инвестиционная площадка, и административного центра региона: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земельный участок находится в черте города Оленегорска; от г</w:t>
            </w:r>
            <w:proofErr w:type="gramStart"/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.М</w:t>
            </w:r>
            <w:proofErr w:type="gramEnd"/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урманск - 110 км.</w:t>
            </w:r>
          </w:p>
          <w:p w:rsidR="00BB18DC" w:rsidRPr="003E7C0E" w:rsidRDefault="00BB18DC" w:rsidP="007C02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395" w:type="dxa"/>
            <w:vMerge/>
          </w:tcPr>
          <w:p w:rsidR="0096253D" w:rsidRDefault="0096253D" w:rsidP="00E15C98">
            <w:pPr>
              <w:jc w:val="center"/>
              <w:rPr>
                <w:b/>
                <w:noProof/>
                <w:sz w:val="28"/>
                <w:szCs w:val="28"/>
              </w:rPr>
            </w:pPr>
          </w:p>
        </w:tc>
      </w:tr>
      <w:tr w:rsidR="0096253D" w:rsidTr="003E7C0E">
        <w:trPr>
          <w:trHeight w:val="342"/>
        </w:trPr>
        <w:tc>
          <w:tcPr>
            <w:tcW w:w="5670" w:type="dxa"/>
          </w:tcPr>
          <w:p w:rsidR="0096253D" w:rsidRPr="0096253D" w:rsidRDefault="003E7C0E" w:rsidP="0072465E">
            <w:pPr>
              <w:pStyle w:val="a8"/>
              <w:shd w:val="clear" w:color="auto" w:fill="FFC000"/>
              <w:tabs>
                <w:tab w:val="left" w:pos="426"/>
                <w:tab w:val="left" w:pos="3318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en-US"/>
              </w:rPr>
            </w:pPr>
            <w:r w:rsidRPr="0072465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lastRenderedPageBreak/>
              <w:t xml:space="preserve">Инвестиционная площадка № </w:t>
            </w:r>
            <w:r w:rsidR="0096253D" w:rsidRPr="0072465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4</w:t>
            </w:r>
          </w:p>
        </w:tc>
        <w:tc>
          <w:tcPr>
            <w:tcW w:w="4395" w:type="dxa"/>
            <w:vMerge w:val="restart"/>
          </w:tcPr>
          <w:p w:rsidR="0096253D" w:rsidRDefault="0096253D" w:rsidP="00E15C98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701368" cy="2329732"/>
                  <wp:effectExtent l="19050" t="0" r="3732" b="0"/>
                  <wp:docPr id="8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нвестиционная площадка4.jpg"/>
                          <pic:cNvPicPr/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892" cy="2341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53D" w:rsidTr="003E7C0E">
        <w:trPr>
          <w:trHeight w:val="2122"/>
        </w:trPr>
        <w:tc>
          <w:tcPr>
            <w:tcW w:w="5670" w:type="dxa"/>
          </w:tcPr>
          <w:p w:rsidR="0096253D" w:rsidRPr="007C024E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184530, Мурманская область, г. Оленегорск, район ш.Мончегорское.</w:t>
            </w:r>
          </w:p>
          <w:p w:rsidR="0096253D" w:rsidRPr="007C024E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Площадь: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ориентировочная 60 га.</w:t>
            </w:r>
          </w:p>
          <w:p w:rsidR="0096253D" w:rsidRPr="007C024E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Категория: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Земли промышленности, энергетики, транспорта, связи.</w:t>
            </w:r>
          </w:p>
          <w:p w:rsidR="0096253D" w:rsidRPr="007C024E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Разрешенный вид использования: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размещение объектов промышленности, транспорта, энергетики, складских помещений.</w:t>
            </w:r>
          </w:p>
          <w:p w:rsidR="0096253D" w:rsidRPr="007C024E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Координаты  площадки: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68 07 04 с.ш.</w:t>
            </w:r>
            <w:r w:rsidR="003E7C0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33 16 42 в.д.</w:t>
            </w:r>
          </w:p>
          <w:p w:rsidR="0096253D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Объекты инженерной и транспортной инфраструктуры (газоснабжение, электроснабжение, автомобильная дорога, железнодорожное сообщение, водоснабжение и водоотведение) с указанием точек подключения и наличия свободных мощностей: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рядом находиться «Оленегорский механический завод», возможно подключение к его сетям, автодора.</w:t>
            </w:r>
          </w:p>
          <w:p w:rsidR="00BB18DC" w:rsidRPr="003E7C0E" w:rsidRDefault="00BB18DC" w:rsidP="007C02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395" w:type="dxa"/>
            <w:vMerge/>
          </w:tcPr>
          <w:p w:rsidR="0096253D" w:rsidRDefault="0096253D" w:rsidP="00E15C98">
            <w:pPr>
              <w:jc w:val="center"/>
              <w:rPr>
                <w:b/>
                <w:noProof/>
                <w:sz w:val="28"/>
                <w:szCs w:val="28"/>
              </w:rPr>
            </w:pPr>
          </w:p>
        </w:tc>
      </w:tr>
      <w:tr w:rsidR="0096253D" w:rsidTr="003E7C0E">
        <w:trPr>
          <w:trHeight w:val="362"/>
        </w:trPr>
        <w:tc>
          <w:tcPr>
            <w:tcW w:w="5670" w:type="dxa"/>
          </w:tcPr>
          <w:p w:rsidR="0096253D" w:rsidRPr="0096253D" w:rsidRDefault="003E7C0E" w:rsidP="0072465E">
            <w:pPr>
              <w:pStyle w:val="a8"/>
              <w:shd w:val="clear" w:color="auto" w:fill="FFC000"/>
              <w:tabs>
                <w:tab w:val="left" w:pos="426"/>
                <w:tab w:val="left" w:pos="3318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en-US"/>
              </w:rPr>
            </w:pPr>
            <w:r w:rsidRPr="0072465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Инвестиционная площадка № </w:t>
            </w:r>
            <w:r w:rsidR="0096253D" w:rsidRPr="0072465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5</w:t>
            </w:r>
          </w:p>
        </w:tc>
        <w:tc>
          <w:tcPr>
            <w:tcW w:w="4395" w:type="dxa"/>
            <w:vMerge w:val="restart"/>
          </w:tcPr>
          <w:p w:rsidR="0096253D" w:rsidRDefault="0096253D" w:rsidP="00E15C98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723807" cy="2242495"/>
                  <wp:effectExtent l="19050" t="0" r="343" b="0"/>
                  <wp:docPr id="81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нвестиционная площадка5.jpg"/>
                          <pic:cNvPicPr/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398" cy="2254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53D" w:rsidTr="003E7C0E">
        <w:trPr>
          <w:trHeight w:val="3462"/>
        </w:trPr>
        <w:tc>
          <w:tcPr>
            <w:tcW w:w="5670" w:type="dxa"/>
          </w:tcPr>
          <w:p w:rsidR="0096253D" w:rsidRPr="0072465E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2465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184530, Мурманская область, г. Оленегорск, район ул. Кирова</w:t>
            </w:r>
          </w:p>
          <w:p w:rsidR="0096253D" w:rsidRPr="0072465E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Площадь:</w:t>
            </w:r>
            <w:r w:rsidRPr="0072465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ориентировочная 4,1 га.</w:t>
            </w:r>
          </w:p>
          <w:p w:rsidR="0096253D" w:rsidRPr="0072465E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Категория:</w:t>
            </w:r>
            <w:r w:rsidRPr="0072465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земли населенных пунктов.</w:t>
            </w:r>
          </w:p>
          <w:p w:rsidR="0096253D" w:rsidRPr="0072465E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Разрешенный вид использования</w:t>
            </w:r>
            <w:r w:rsidRPr="0072465E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en-US"/>
              </w:rPr>
              <w:t>:</w:t>
            </w:r>
            <w:r w:rsidRPr="0072465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размещение объектов промышленности, жилищно-коммунальной инфраструктуры.</w:t>
            </w:r>
          </w:p>
          <w:p w:rsidR="0096253D" w:rsidRPr="0072465E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Координаты  площадки:</w:t>
            </w:r>
            <w:r w:rsidRPr="0072465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68 08 26 с.ш. 33 13 47 в.д.</w:t>
            </w:r>
          </w:p>
          <w:p w:rsidR="0096253D" w:rsidRPr="0072465E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Кадастровые номера ЗУ:</w:t>
            </w:r>
            <w:r w:rsidRPr="0072465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необходимо межевание.</w:t>
            </w:r>
          </w:p>
          <w:p w:rsidR="0096253D" w:rsidRPr="0072465E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Объекты инженерной и транспортной инфраструктуры (газоснабжение, электроснабжение, автомобильная дорога, железнодорожное сообщение, водоснабжение и водоотведение) с указанием точек подключения и наличия свободных мощностей:</w:t>
            </w:r>
            <w:r w:rsidRPr="0072465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рядом с земельным участком расположены Оленегорский завод силикатного кирпича и городская котельная, есть ж/</w:t>
            </w:r>
            <w:proofErr w:type="spellStart"/>
            <w:r w:rsidRPr="0072465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д</w:t>
            </w:r>
            <w:proofErr w:type="spellEnd"/>
            <w:r w:rsidRPr="0072465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и автоподъезд.</w:t>
            </w:r>
          </w:p>
          <w:p w:rsidR="0096253D" w:rsidRPr="0072465E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Населенные пункты численностью населения не менее 300 человек, расположенных в радиусе 50 км с указанием количества проживающего населения, в том числе экономически активного:</w:t>
            </w:r>
            <w:r w:rsidRPr="0072465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Мончегорск - 30 км (население 46,4 тыс</w:t>
            </w:r>
            <w:proofErr w:type="gramStart"/>
            <w:r w:rsidRPr="0072465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.ч</w:t>
            </w:r>
            <w:proofErr w:type="gramEnd"/>
            <w:r w:rsidRPr="0072465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ел., в том числе экономически активное 27,3 тыс.чел.).</w:t>
            </w:r>
          </w:p>
          <w:p w:rsidR="0096253D" w:rsidRPr="0072465E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Удаленность от административного центра муниципального образования, на территории которого расположена инвестиционная площадка, и административного центра региона:</w:t>
            </w:r>
            <w:r w:rsidRPr="0072465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земельный участок находится в черте города; от г. Мурманск - 110 км</w:t>
            </w:r>
          </w:p>
          <w:p w:rsidR="00BB18DC" w:rsidRDefault="00BB18DC" w:rsidP="007C02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  <w:p w:rsidR="00BB18DC" w:rsidRDefault="00BB18DC" w:rsidP="007C02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  <w:p w:rsidR="00BB18DC" w:rsidRDefault="00BB18DC" w:rsidP="007C02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  <w:p w:rsidR="00BB18DC" w:rsidRDefault="00BB18DC" w:rsidP="007C02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  <w:p w:rsidR="00BB18DC" w:rsidRDefault="00BB18DC" w:rsidP="007C02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  <w:p w:rsidR="00BB18DC" w:rsidRDefault="00BB18DC" w:rsidP="007C02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  <w:p w:rsidR="00BB18DC" w:rsidRDefault="00BB18DC" w:rsidP="007C02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  <w:p w:rsidR="00BB18DC" w:rsidRDefault="00BB18DC" w:rsidP="007C02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  <w:p w:rsidR="00BB18DC" w:rsidRPr="003E7C0E" w:rsidRDefault="00BB18DC" w:rsidP="007C02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395" w:type="dxa"/>
            <w:vMerge/>
          </w:tcPr>
          <w:p w:rsidR="0096253D" w:rsidRDefault="0096253D" w:rsidP="00E15C98">
            <w:pPr>
              <w:jc w:val="center"/>
              <w:rPr>
                <w:b/>
                <w:noProof/>
                <w:sz w:val="28"/>
                <w:szCs w:val="28"/>
              </w:rPr>
            </w:pPr>
          </w:p>
        </w:tc>
      </w:tr>
      <w:tr w:rsidR="0096253D" w:rsidTr="003E7C0E">
        <w:trPr>
          <w:trHeight w:val="379"/>
        </w:trPr>
        <w:tc>
          <w:tcPr>
            <w:tcW w:w="5670" w:type="dxa"/>
          </w:tcPr>
          <w:p w:rsidR="0096253D" w:rsidRPr="0096253D" w:rsidRDefault="003E7C0E" w:rsidP="0072465E">
            <w:pPr>
              <w:pStyle w:val="a8"/>
              <w:shd w:val="clear" w:color="auto" w:fill="FFC000"/>
              <w:tabs>
                <w:tab w:val="left" w:pos="426"/>
                <w:tab w:val="left" w:pos="3318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en-US"/>
              </w:rPr>
            </w:pPr>
            <w:r w:rsidRPr="0072465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lastRenderedPageBreak/>
              <w:t xml:space="preserve">Инвестиционная площадка № </w:t>
            </w:r>
            <w:r w:rsidR="0096253D" w:rsidRPr="0072465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6</w:t>
            </w:r>
          </w:p>
        </w:tc>
        <w:tc>
          <w:tcPr>
            <w:tcW w:w="4395" w:type="dxa"/>
            <w:vMerge w:val="restart"/>
          </w:tcPr>
          <w:p w:rsidR="0096253D" w:rsidRDefault="0096253D" w:rsidP="00E15C98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603400" cy="2353586"/>
                  <wp:effectExtent l="19050" t="0" r="6450" b="0"/>
                  <wp:docPr id="82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нвестиционная площадка6.jpg"/>
                          <pic:cNvPicPr/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385" cy="2362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53D" w:rsidTr="003E7C0E">
        <w:trPr>
          <w:trHeight w:val="2119"/>
        </w:trPr>
        <w:tc>
          <w:tcPr>
            <w:tcW w:w="5670" w:type="dxa"/>
          </w:tcPr>
          <w:p w:rsidR="0096253D" w:rsidRPr="007C024E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184530, Мурманская область, г. Оленегорск, район оз. Пермус</w:t>
            </w:r>
          </w:p>
          <w:p w:rsidR="0096253D" w:rsidRPr="007C024E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Площадь: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ориентировочная 39 га.</w:t>
            </w:r>
          </w:p>
          <w:p w:rsidR="0096253D" w:rsidRPr="007C024E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Категория: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земли населенных пунктов.</w:t>
            </w:r>
          </w:p>
          <w:p w:rsidR="0096253D" w:rsidRPr="007C024E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Разрешенный вид использования: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размещение объектов туризма и отдыха</w:t>
            </w:r>
          </w:p>
          <w:p w:rsidR="0096253D" w:rsidRPr="007C024E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Координаты  площадки</w:t>
            </w:r>
            <w:r w:rsidRPr="00F4505D">
              <w:rPr>
                <w:rFonts w:ascii="Times New Roman" w:eastAsia="Times New Roman" w:hAnsi="Times New Roman" w:cs="Times New Roman"/>
                <w:color w:val="31849B" w:themeColor="accent5" w:themeShade="BF"/>
                <w:sz w:val="20"/>
                <w:szCs w:val="20"/>
                <w:lang w:eastAsia="en-US"/>
              </w:rPr>
              <w:t>: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68 08 20 с.ш. 33 20 26 в.д.</w:t>
            </w:r>
          </w:p>
          <w:p w:rsidR="0096253D" w:rsidRPr="007C024E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Кадастровые номера  ЗУ: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необходимо межевание.</w:t>
            </w:r>
          </w:p>
          <w:p w:rsidR="0096253D" w:rsidRPr="007C024E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Объекты инженерной и транспортной инфраструктуры (газоснабжение, электроснабжение, автомобильная дорога, железнодорожное сообщение, водоснабжение и водоотведение) с указанием точек подключения и наличия свободных мощностей: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в 1 км находится железнодорожная станция Оленегорск, где есть возможность подключится к коммуникациям; в 0,5 км проходит автодорога Мурманс</w:t>
            </w:r>
            <w:proofErr w:type="gramStart"/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к-</w:t>
            </w:r>
            <w:proofErr w:type="gramEnd"/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Санкт-Петербург.</w:t>
            </w:r>
          </w:p>
          <w:p w:rsidR="0096253D" w:rsidRPr="007C024E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Населенные пункты численностью населения не менее 300 человек, расположенных в радиусе 50 км с указанием количества проживающего населения, в том числе экономически активного: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en-US"/>
              </w:rPr>
              <w:t xml:space="preserve"> 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Оленегорск - 7 км (население 29,5 тыс</w:t>
            </w:r>
            <w:proofErr w:type="gramStart"/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.ч</w:t>
            </w:r>
            <w:proofErr w:type="gramEnd"/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ел., в то</w:t>
            </w:r>
            <w:r w:rsidR="003E7C0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м числе экономически активное 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18,1 тыс.чел.); Мончегорск - 32 км (население 46,4 тыс.чел., в том числе экономически активное 27,3 тыс.чел.).</w:t>
            </w:r>
          </w:p>
          <w:p w:rsidR="0096253D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Удаленность от административного центра муниципального образования, на территории которого расположена инвестиционная площадка, и административного центра региона: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От г</w:t>
            </w:r>
            <w:proofErr w:type="gramStart"/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.О</w:t>
            </w:r>
            <w:proofErr w:type="gramEnd"/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ленегорск - 7 км; от г.Мурманск - 103 км.</w:t>
            </w:r>
          </w:p>
          <w:p w:rsidR="00BB18DC" w:rsidRPr="003E7C0E" w:rsidRDefault="00BB18DC" w:rsidP="007C02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395" w:type="dxa"/>
            <w:vMerge/>
          </w:tcPr>
          <w:p w:rsidR="0096253D" w:rsidRDefault="0096253D" w:rsidP="00E15C98">
            <w:pPr>
              <w:jc w:val="center"/>
              <w:rPr>
                <w:b/>
                <w:noProof/>
                <w:sz w:val="28"/>
                <w:szCs w:val="28"/>
              </w:rPr>
            </w:pPr>
          </w:p>
        </w:tc>
      </w:tr>
      <w:tr w:rsidR="0096253D" w:rsidTr="003E7C0E">
        <w:trPr>
          <w:trHeight w:val="381"/>
        </w:trPr>
        <w:tc>
          <w:tcPr>
            <w:tcW w:w="5670" w:type="dxa"/>
          </w:tcPr>
          <w:p w:rsidR="0096253D" w:rsidRPr="0096253D" w:rsidRDefault="003E7C0E" w:rsidP="0072465E">
            <w:pPr>
              <w:pStyle w:val="a8"/>
              <w:shd w:val="clear" w:color="auto" w:fill="FFC000"/>
              <w:tabs>
                <w:tab w:val="left" w:pos="426"/>
                <w:tab w:val="left" w:pos="3318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en-US"/>
              </w:rPr>
            </w:pPr>
            <w:r w:rsidRPr="0072465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Инвестиционная площадка № </w:t>
            </w:r>
            <w:r w:rsidR="0096253D" w:rsidRPr="0072465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7</w:t>
            </w:r>
          </w:p>
        </w:tc>
        <w:tc>
          <w:tcPr>
            <w:tcW w:w="4395" w:type="dxa"/>
            <w:vMerge w:val="restart"/>
          </w:tcPr>
          <w:p w:rsidR="0096253D" w:rsidRDefault="0096253D" w:rsidP="00E15C98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656702" cy="2569029"/>
                  <wp:effectExtent l="19050" t="0" r="0" b="0"/>
                  <wp:docPr id="94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нвестиционная площадка7.jpg"/>
                          <pic:cNvPicPr/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450" cy="258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53D" w:rsidTr="00BB18DC">
        <w:trPr>
          <w:trHeight w:val="560"/>
        </w:trPr>
        <w:tc>
          <w:tcPr>
            <w:tcW w:w="5670" w:type="dxa"/>
          </w:tcPr>
          <w:p w:rsidR="0096253D" w:rsidRPr="007C024E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184530, Мурманская область, г. Оленегорск, район ж/</w:t>
            </w:r>
            <w:proofErr w:type="spellStart"/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д</w:t>
            </w:r>
            <w:proofErr w:type="spellEnd"/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, ст</w:t>
            </w:r>
            <w:proofErr w:type="gramStart"/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.Л</w:t>
            </w:r>
            <w:proofErr w:type="gramEnd"/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апландия</w:t>
            </w:r>
          </w:p>
          <w:p w:rsidR="0096253D" w:rsidRPr="007C024E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Площадь:</w:t>
            </w:r>
            <w:r w:rsidRPr="0072465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en-US"/>
              </w:rPr>
              <w:t xml:space="preserve"> 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ориентировочная 40 га.</w:t>
            </w:r>
          </w:p>
          <w:p w:rsidR="0096253D" w:rsidRPr="007C024E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В указанную площадь включен земельный участок с кадастровым номером 51:13:020102:4 площадью 8,16 га, категория земель - земли особо охраняемых территорий и объектов.</w:t>
            </w:r>
          </w:p>
          <w:p w:rsidR="0096253D" w:rsidRPr="007C024E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Категория: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земли промышленности, энергетики, транспорта, связи.</w:t>
            </w:r>
          </w:p>
          <w:p w:rsidR="0096253D" w:rsidRPr="007C024E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Разрешенный вид использования: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размещение объектов туризма и отдыха.</w:t>
            </w:r>
          </w:p>
          <w:p w:rsidR="0096253D" w:rsidRPr="007C024E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Координаты  площадки:</w:t>
            </w:r>
            <w:r w:rsidR="003E7C0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68 16 51 с.ш. 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33 23 55 в.д.</w:t>
            </w:r>
          </w:p>
          <w:p w:rsidR="0096253D" w:rsidRPr="007C024E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Условия предоставления инвестиционной площадки инвестору: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договор.</w:t>
            </w:r>
          </w:p>
          <w:p w:rsidR="0096253D" w:rsidRPr="007C024E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Объекты инженерной и транспортной инфраструктуры (газоснабжение, электроснабжение, автомобильная дорога, железнодорожное сообщение, водоснабжение и водоотведение) с указанием точек подключения и наличия свободных мощностей: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земельный участок находится в 2 км от автодороги Мурманс</w:t>
            </w:r>
            <w:proofErr w:type="gramStart"/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к-</w:t>
            </w:r>
            <w:proofErr w:type="gramEnd"/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Санкт-Петербург и в 3 км от железнодорожной станции Лапландия. Подключение к электроснабжению, водоснабжению и водоотведению возможно в поселке Лапландия. В 250 м проходят линии электропередач, в 500 м находится озеро Каменное.</w:t>
            </w:r>
          </w:p>
          <w:p w:rsidR="0096253D" w:rsidRPr="007C024E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Населенные пункты численностью населения не менее 300 человек, распол</w:t>
            </w:r>
            <w:r w:rsidR="003E7C0E"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оженных в радиусе</w:t>
            </w: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 xml:space="preserve"> 50 км с указанием количества проживающего населения, в том числе экономически активного:</w:t>
            </w:r>
            <w:r w:rsidR="003E7C0E" w:rsidRPr="0072465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en-US"/>
              </w:rPr>
              <w:t xml:space="preserve"> </w:t>
            </w:r>
            <w:r w:rsidR="003E7C0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Оленегорск - 20 км (население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29,5 тыс</w:t>
            </w:r>
            <w:proofErr w:type="gramStart"/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.ч</w:t>
            </w:r>
            <w:proofErr w:type="gramEnd"/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ел., в том числе экономически активное 18,1 тыс.чел); Мончегорск - 50 км (население 46,4 тыс.чел., в том числе экономически активное 27,3 тыс.чел.).</w:t>
            </w:r>
          </w:p>
          <w:p w:rsidR="0096253D" w:rsidRDefault="0096253D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 xml:space="preserve">Удаленность от административного центра муниципального образования, на территории которого расположена </w:t>
            </w: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lastRenderedPageBreak/>
              <w:t>инвестиционная площадка, и административного центра региона: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от г.Оленегорска - 20 км, от г</w:t>
            </w:r>
            <w:proofErr w:type="gramStart"/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.М</w:t>
            </w:r>
            <w:proofErr w:type="gramEnd"/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урманска - 90 км</w:t>
            </w:r>
          </w:p>
          <w:p w:rsidR="0096253D" w:rsidRPr="007C024E" w:rsidRDefault="0096253D" w:rsidP="007C02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4395" w:type="dxa"/>
            <w:vMerge/>
          </w:tcPr>
          <w:p w:rsidR="0096253D" w:rsidRDefault="0096253D" w:rsidP="00E15C98">
            <w:pPr>
              <w:jc w:val="center"/>
              <w:rPr>
                <w:b/>
                <w:noProof/>
                <w:sz w:val="28"/>
                <w:szCs w:val="28"/>
              </w:rPr>
            </w:pPr>
          </w:p>
        </w:tc>
      </w:tr>
      <w:tr w:rsidR="003E7C0E" w:rsidTr="003E7C0E">
        <w:trPr>
          <w:trHeight w:val="431"/>
        </w:trPr>
        <w:tc>
          <w:tcPr>
            <w:tcW w:w="5670" w:type="dxa"/>
          </w:tcPr>
          <w:p w:rsidR="003E7C0E" w:rsidRPr="003E7C0E" w:rsidRDefault="003E7C0E" w:rsidP="0072465E">
            <w:pPr>
              <w:pStyle w:val="a8"/>
              <w:shd w:val="clear" w:color="auto" w:fill="FFC000"/>
              <w:tabs>
                <w:tab w:val="left" w:pos="426"/>
                <w:tab w:val="left" w:pos="3318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en-US"/>
              </w:rPr>
            </w:pPr>
            <w:r w:rsidRPr="0072465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lastRenderedPageBreak/>
              <w:t>Инвестиционная площадка № 8</w:t>
            </w:r>
          </w:p>
        </w:tc>
        <w:tc>
          <w:tcPr>
            <w:tcW w:w="4395" w:type="dxa"/>
            <w:vMerge w:val="restart"/>
          </w:tcPr>
          <w:p w:rsidR="003E7C0E" w:rsidRDefault="003E7C0E" w:rsidP="00E15C98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706535" cy="2235509"/>
                  <wp:effectExtent l="19050" t="0" r="0" b="0"/>
                  <wp:docPr id="9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нвестиционная площадка8.jpg"/>
                          <pic:cNvPicPr/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462" cy="2242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C0E" w:rsidTr="003E7C0E">
        <w:trPr>
          <w:trHeight w:val="1959"/>
        </w:trPr>
        <w:tc>
          <w:tcPr>
            <w:tcW w:w="5670" w:type="dxa"/>
          </w:tcPr>
          <w:p w:rsidR="003E7C0E" w:rsidRPr="007C024E" w:rsidRDefault="003E7C0E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184530, Мурманская область, г. Оленегорск, район реки </w:t>
            </w:r>
            <w:proofErr w:type="spellStart"/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Хариусная</w:t>
            </w:r>
            <w:proofErr w:type="spellEnd"/>
          </w:p>
          <w:p w:rsidR="003E7C0E" w:rsidRPr="007C024E" w:rsidRDefault="003E7C0E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Площадь: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ориентировочная100 га.</w:t>
            </w:r>
          </w:p>
          <w:p w:rsidR="003E7C0E" w:rsidRPr="007C024E" w:rsidRDefault="003E7C0E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Категория: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земли сельскохозяйственного назначения.</w:t>
            </w:r>
          </w:p>
          <w:p w:rsidR="003E7C0E" w:rsidRPr="007C024E" w:rsidRDefault="003E7C0E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Разрешенный вид использования: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сельское хозяйство, фермерское хозяйство, садоводство.</w:t>
            </w:r>
          </w:p>
          <w:p w:rsidR="003E7C0E" w:rsidRPr="007C024E" w:rsidRDefault="003E7C0E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Координаты  площадки: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68 08 33 с.ш. 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33 35 44 в.д.</w:t>
            </w:r>
          </w:p>
          <w:p w:rsidR="003E7C0E" w:rsidRPr="007C024E" w:rsidRDefault="003E7C0E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Объекты инженерной и транспортной инфраструктуры (газоснабжение, электроснабжение, автомобильная дорога, железнодорожное сообщение, водоснабжение и водоотведение) с указанием точек подключения и наличия свободных мощностей: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отсутствуют</w:t>
            </w:r>
          </w:p>
          <w:p w:rsidR="003E7C0E" w:rsidRPr="007C024E" w:rsidRDefault="003E7C0E" w:rsidP="007C02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4395" w:type="dxa"/>
            <w:vMerge/>
          </w:tcPr>
          <w:p w:rsidR="003E7C0E" w:rsidRDefault="003E7C0E" w:rsidP="00E15C98">
            <w:pPr>
              <w:jc w:val="center"/>
              <w:rPr>
                <w:b/>
                <w:noProof/>
                <w:sz w:val="28"/>
                <w:szCs w:val="28"/>
              </w:rPr>
            </w:pPr>
          </w:p>
        </w:tc>
      </w:tr>
      <w:tr w:rsidR="003E7C0E" w:rsidTr="003E7C0E">
        <w:trPr>
          <w:trHeight w:val="383"/>
        </w:trPr>
        <w:tc>
          <w:tcPr>
            <w:tcW w:w="5670" w:type="dxa"/>
          </w:tcPr>
          <w:p w:rsidR="003E7C0E" w:rsidRPr="003E7C0E" w:rsidRDefault="003E7C0E" w:rsidP="0072465E">
            <w:pPr>
              <w:pStyle w:val="a8"/>
              <w:shd w:val="clear" w:color="auto" w:fill="FFC000"/>
              <w:tabs>
                <w:tab w:val="left" w:pos="426"/>
                <w:tab w:val="left" w:pos="3318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en-US"/>
              </w:rPr>
            </w:pPr>
            <w:r w:rsidRPr="0072465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Инвестиционная площадка № 9</w:t>
            </w:r>
          </w:p>
        </w:tc>
        <w:tc>
          <w:tcPr>
            <w:tcW w:w="4395" w:type="dxa"/>
            <w:vMerge w:val="restart"/>
          </w:tcPr>
          <w:p w:rsidR="003E7C0E" w:rsidRDefault="003E7C0E" w:rsidP="00E15C98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626078" cy="2138901"/>
                  <wp:effectExtent l="19050" t="0" r="2822" b="0"/>
                  <wp:docPr id="9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нвестиционная площадка9.jpg"/>
                          <pic:cNvPicPr/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441" cy="215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C0E" w:rsidTr="00BB18DC">
        <w:trPr>
          <w:trHeight w:val="3038"/>
        </w:trPr>
        <w:tc>
          <w:tcPr>
            <w:tcW w:w="5670" w:type="dxa"/>
          </w:tcPr>
          <w:p w:rsidR="003E7C0E" w:rsidRPr="007C024E" w:rsidRDefault="003E7C0E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184530, Мурманская область, г. Оленегорск, район реки </w:t>
            </w:r>
            <w:proofErr w:type="spellStart"/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Хариусная</w:t>
            </w:r>
            <w:proofErr w:type="spellEnd"/>
          </w:p>
          <w:p w:rsidR="003E7C0E" w:rsidRPr="007C024E" w:rsidRDefault="003E7C0E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Площадь: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ориентировочная 380 га.</w:t>
            </w:r>
          </w:p>
          <w:p w:rsidR="003E7C0E" w:rsidRPr="007C024E" w:rsidRDefault="003E7C0E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Категория: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земли сельскохозяйственного назначения.</w:t>
            </w:r>
          </w:p>
          <w:p w:rsidR="003E7C0E" w:rsidRPr="007C024E" w:rsidRDefault="003E7C0E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Разрешенный вид использования: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сельское хозяйство, фермерское хозяйство, садоводство.</w:t>
            </w:r>
          </w:p>
          <w:p w:rsidR="003E7C0E" w:rsidRPr="007C024E" w:rsidRDefault="003E7C0E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Координаты  площадки: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68 10 08 с.ш. 33 30 36 в.д.</w:t>
            </w:r>
          </w:p>
          <w:p w:rsidR="003E7C0E" w:rsidRPr="007C024E" w:rsidRDefault="003E7C0E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Объекты инженерной и транспортной инфраструктуры (газоснабжение, электроснабжение, автомобильная дорога, железнодорожное сообщение, водоснабжение и водоотведение) с указанием точек подключения и наличия свободных мощностей: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отсутствуют</w:t>
            </w:r>
          </w:p>
        </w:tc>
        <w:tc>
          <w:tcPr>
            <w:tcW w:w="4395" w:type="dxa"/>
            <w:vMerge/>
          </w:tcPr>
          <w:p w:rsidR="003E7C0E" w:rsidRDefault="003E7C0E" w:rsidP="00E15C98">
            <w:pPr>
              <w:jc w:val="center"/>
              <w:rPr>
                <w:b/>
                <w:noProof/>
                <w:sz w:val="28"/>
                <w:szCs w:val="28"/>
              </w:rPr>
            </w:pPr>
          </w:p>
        </w:tc>
      </w:tr>
      <w:tr w:rsidR="003E7C0E" w:rsidTr="003E7C0E">
        <w:trPr>
          <w:trHeight w:val="420"/>
        </w:trPr>
        <w:tc>
          <w:tcPr>
            <w:tcW w:w="5670" w:type="dxa"/>
          </w:tcPr>
          <w:p w:rsidR="003E7C0E" w:rsidRPr="003E7C0E" w:rsidRDefault="003E7C0E" w:rsidP="0072465E">
            <w:pPr>
              <w:pStyle w:val="a8"/>
              <w:shd w:val="clear" w:color="auto" w:fill="FFC000"/>
              <w:tabs>
                <w:tab w:val="left" w:pos="426"/>
                <w:tab w:val="left" w:pos="3318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en-US"/>
              </w:rPr>
            </w:pPr>
            <w:r w:rsidRPr="0072465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Инвестиционная площадка № 10</w:t>
            </w:r>
          </w:p>
        </w:tc>
        <w:tc>
          <w:tcPr>
            <w:tcW w:w="4395" w:type="dxa"/>
            <w:vMerge w:val="restart"/>
          </w:tcPr>
          <w:p w:rsidR="003E7C0E" w:rsidRDefault="003E7C0E" w:rsidP="00E15C98">
            <w:pPr>
              <w:jc w:val="center"/>
              <w:rPr>
                <w:b/>
                <w:noProof/>
                <w:sz w:val="28"/>
                <w:szCs w:val="28"/>
              </w:rPr>
            </w:pPr>
            <w:bookmarkStart w:id="0" w:name="_GoBack"/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600996" cy="2496710"/>
                  <wp:effectExtent l="19050" t="0" r="8854" b="0"/>
                  <wp:docPr id="9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нвестиционная площадка10.jpg"/>
                          <pic:cNvPicPr/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555" cy="251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3E7C0E" w:rsidTr="003E7C0E">
        <w:trPr>
          <w:trHeight w:val="3456"/>
        </w:trPr>
        <w:tc>
          <w:tcPr>
            <w:tcW w:w="5670" w:type="dxa"/>
          </w:tcPr>
          <w:p w:rsidR="003E7C0E" w:rsidRPr="007C024E" w:rsidRDefault="003E7C0E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184530, Мурманская область, г. Оленегорск, ж/</w:t>
            </w:r>
            <w:proofErr w:type="spellStart"/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д</w:t>
            </w:r>
            <w:proofErr w:type="spellEnd"/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ст. Имандра</w:t>
            </w:r>
          </w:p>
          <w:p w:rsidR="003E7C0E" w:rsidRPr="007C024E" w:rsidRDefault="003E7C0E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Площадь: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ориентировочная 30 га.</w:t>
            </w:r>
          </w:p>
          <w:p w:rsidR="003E7C0E" w:rsidRPr="007C024E" w:rsidRDefault="003E7C0E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Категория земли: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промышленности, транспорта и энергетики.</w:t>
            </w:r>
          </w:p>
          <w:p w:rsidR="003E7C0E" w:rsidRPr="007C024E" w:rsidRDefault="003E7C0E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Разрешенный вид использования: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размещение объектов туризма и отдыха.</w:t>
            </w:r>
          </w:p>
          <w:p w:rsidR="003E7C0E" w:rsidRPr="007C024E" w:rsidRDefault="003E7C0E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Координаты  площадки: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67 50 58 с.ш. 33 15 37 в.д.</w:t>
            </w:r>
          </w:p>
          <w:p w:rsidR="003E7C0E" w:rsidRPr="007C024E" w:rsidRDefault="003E7C0E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Кадастровые номера  ЗУ: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необходимо межевание.</w:t>
            </w:r>
          </w:p>
          <w:p w:rsidR="003E7C0E" w:rsidRPr="007C024E" w:rsidRDefault="003E7C0E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Объекты инженерной и транспортной инфраструктуры (газоснабжение, электроснабжение, автомобильная дорога, железнодорожное сообщение, водоснабжение и водоотведение) с указанием точек подключения и наличия свободных мощностей: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 ж</w:t>
            </w:r>
            <w:proofErr w:type="gramEnd"/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/</w:t>
            </w:r>
            <w:proofErr w:type="spellStart"/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д</w:t>
            </w:r>
            <w:proofErr w:type="spellEnd"/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ст. Имандра имеется электричество, водонапорная башня, канализация, водопровод, транспортная доступность (железнодорожная станция и вездеходные дороги со стороны Апатит и Оленегорска).</w:t>
            </w:r>
          </w:p>
          <w:p w:rsidR="003E7C0E" w:rsidRPr="007C024E" w:rsidRDefault="003E7C0E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Населенные пункты численностью населения не менее 300 человек, расположенных в радиусе 50 км с указанием количества проживающего населения, в том числе экономически активного:</w:t>
            </w:r>
            <w:r w:rsidRPr="009E650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en-US"/>
              </w:rPr>
              <w:t xml:space="preserve"> 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ленегорск - 40 км (население 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29,5 тыс</w:t>
            </w:r>
            <w:proofErr w:type="gramStart"/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.ч</w:t>
            </w:r>
            <w:proofErr w:type="gramEnd"/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ел., в том числе экономически активное 18,1 тыс.чел.).</w:t>
            </w:r>
          </w:p>
          <w:p w:rsidR="003E7C0E" w:rsidRDefault="003E7C0E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Удаленность от административного центра муниципального образования, на территории которого расположена инвестиционная площадка, и административного центра региона:</w:t>
            </w:r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от г. Оленегорск -40 км ; от г</w:t>
            </w:r>
            <w:proofErr w:type="gramStart"/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.М</w:t>
            </w:r>
            <w:proofErr w:type="gramEnd"/>
            <w:r w:rsidRPr="007C024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урманск - 150 км.</w:t>
            </w:r>
          </w:p>
          <w:p w:rsidR="00BB18DC" w:rsidRDefault="00BB18DC" w:rsidP="003E7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  <w:p w:rsidR="00BB18DC" w:rsidRPr="007C024E" w:rsidRDefault="00BB18DC" w:rsidP="003E7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4395" w:type="dxa"/>
            <w:vMerge/>
          </w:tcPr>
          <w:p w:rsidR="003E7C0E" w:rsidRDefault="003E7C0E" w:rsidP="00E15C98">
            <w:pPr>
              <w:jc w:val="center"/>
              <w:rPr>
                <w:b/>
                <w:noProof/>
                <w:sz w:val="28"/>
                <w:szCs w:val="28"/>
              </w:rPr>
            </w:pPr>
          </w:p>
        </w:tc>
      </w:tr>
      <w:tr w:rsidR="003E7C0E" w:rsidTr="003E7C0E">
        <w:trPr>
          <w:trHeight w:val="353"/>
        </w:trPr>
        <w:tc>
          <w:tcPr>
            <w:tcW w:w="5670" w:type="dxa"/>
          </w:tcPr>
          <w:p w:rsidR="003E7C0E" w:rsidRPr="003E7C0E" w:rsidRDefault="003E7C0E" w:rsidP="0072465E">
            <w:pPr>
              <w:pStyle w:val="a8"/>
              <w:shd w:val="clear" w:color="auto" w:fill="FFC000"/>
              <w:tabs>
                <w:tab w:val="left" w:pos="426"/>
                <w:tab w:val="left" w:pos="3318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en-US"/>
              </w:rPr>
            </w:pPr>
            <w:r w:rsidRPr="0072465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lastRenderedPageBreak/>
              <w:t>Инвестиционная площадка №11</w:t>
            </w:r>
          </w:p>
        </w:tc>
        <w:tc>
          <w:tcPr>
            <w:tcW w:w="4395" w:type="dxa"/>
            <w:vMerge w:val="restart"/>
          </w:tcPr>
          <w:p w:rsidR="003E7C0E" w:rsidRDefault="003E7C0E" w:rsidP="00E15C98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618742" cy="2300471"/>
                  <wp:effectExtent l="19050" t="0" r="0" b="0"/>
                  <wp:docPr id="99" name="Рисунок 8" descr="инвестиционная площадка №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нвестиционная площадка №11.png"/>
                          <pic:cNvPicPr/>
                        </pic:nvPicPr>
                        <pic:blipFill>
                          <a:blip r:embed="rId8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678" cy="231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C0E" w:rsidTr="00BB18DC">
        <w:trPr>
          <w:trHeight w:val="1410"/>
        </w:trPr>
        <w:tc>
          <w:tcPr>
            <w:tcW w:w="5670" w:type="dxa"/>
          </w:tcPr>
          <w:p w:rsidR="003E7C0E" w:rsidRPr="009E6508" w:rsidRDefault="003E7C0E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9E650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184530, Мурманская область, г. Оленегорск, ул</w:t>
            </w:r>
            <w:proofErr w:type="gramStart"/>
            <w:r w:rsidRPr="009E650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.С</w:t>
            </w:r>
            <w:proofErr w:type="gramEnd"/>
            <w:r w:rsidRPr="009E650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троительная, на земельном участке расположено здание № 67Б</w:t>
            </w:r>
          </w:p>
          <w:p w:rsidR="003E7C0E" w:rsidRPr="009E6508" w:rsidRDefault="003E7C0E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Площадь:</w:t>
            </w:r>
            <w:r w:rsidRPr="009E650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ориентировочная 8,3 га.</w:t>
            </w:r>
          </w:p>
          <w:p w:rsidR="003E7C0E" w:rsidRPr="009E6508" w:rsidRDefault="003E7C0E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Категория земли:</w:t>
            </w:r>
            <w:r w:rsidRPr="0072465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en-US"/>
              </w:rPr>
              <w:t xml:space="preserve"> </w:t>
            </w:r>
            <w:r w:rsidRPr="009E650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земли населенных пунктов.</w:t>
            </w:r>
          </w:p>
          <w:p w:rsidR="003E7C0E" w:rsidRPr="009E6508" w:rsidRDefault="003E7C0E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Разрешенный вид использования:</w:t>
            </w:r>
            <w:r w:rsidRPr="009E650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 производственная база.</w:t>
            </w:r>
          </w:p>
          <w:p w:rsidR="003E7C0E" w:rsidRPr="00BB18DC" w:rsidRDefault="003E7C0E" w:rsidP="0072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4505D">
              <w:rPr>
                <w:rFonts w:ascii="Times New Roman" w:eastAsia="Times New Roman" w:hAnsi="Times New Roman" w:cs="Times New Roman"/>
                <w:i/>
                <w:color w:val="31849B" w:themeColor="accent5" w:themeShade="BF"/>
                <w:sz w:val="20"/>
                <w:szCs w:val="20"/>
                <w:lang w:eastAsia="en-US"/>
              </w:rPr>
              <w:t>Кадастровые номера  ЗУ:</w:t>
            </w:r>
            <w:r w:rsidRPr="009E650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51:12:010105:9</w:t>
            </w:r>
          </w:p>
        </w:tc>
        <w:tc>
          <w:tcPr>
            <w:tcW w:w="4395" w:type="dxa"/>
            <w:vMerge/>
          </w:tcPr>
          <w:p w:rsidR="003E7C0E" w:rsidRDefault="003E7C0E" w:rsidP="00E15C98">
            <w:pPr>
              <w:jc w:val="center"/>
              <w:rPr>
                <w:b/>
                <w:noProof/>
                <w:sz w:val="28"/>
                <w:szCs w:val="28"/>
              </w:rPr>
            </w:pPr>
          </w:p>
        </w:tc>
      </w:tr>
    </w:tbl>
    <w:p w:rsidR="00405F7D" w:rsidRDefault="00405F7D" w:rsidP="00BB18DC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sectPr w:rsidR="00405F7D" w:rsidSect="005E6861">
      <w:headerReference w:type="even" r:id="rId82"/>
      <w:headerReference w:type="default" r:id="rId83"/>
      <w:footerReference w:type="even" r:id="rId84"/>
      <w:footerReference w:type="default" r:id="rId85"/>
      <w:headerReference w:type="first" r:id="rId86"/>
      <w:footerReference w:type="first" r:id="rId87"/>
      <w:pgSz w:w="11906" w:h="16838" w:code="9"/>
      <w:pgMar w:top="851" w:right="707" w:bottom="851" w:left="1134" w:header="397" w:footer="68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295B" w:rsidRDefault="0066295B" w:rsidP="00E302BA">
      <w:pPr>
        <w:spacing w:after="0" w:line="240" w:lineRule="auto"/>
      </w:pPr>
      <w:r>
        <w:separator/>
      </w:r>
    </w:p>
  </w:endnote>
  <w:endnote w:type="continuationSeparator" w:id="0">
    <w:p w:rsidR="0066295B" w:rsidRDefault="0066295B" w:rsidP="00E30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295B" w:rsidRDefault="0066295B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51672"/>
    </w:sdtPr>
    <w:sdtContent>
      <w:p w:rsidR="0066295B" w:rsidRDefault="0066295B">
        <w:pPr>
          <w:pStyle w:val="ae"/>
          <w:jc w:val="right"/>
        </w:pPr>
        <w:fldSimple w:instr=" PAGE   \* MERGEFORMAT ">
          <w:r w:rsidR="001C2516">
            <w:rPr>
              <w:noProof/>
            </w:rPr>
            <w:t>27</w:t>
          </w:r>
        </w:fldSimple>
      </w:p>
    </w:sdtContent>
  </w:sdt>
  <w:p w:rsidR="0066295B" w:rsidRDefault="0066295B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295B" w:rsidRDefault="0066295B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295B" w:rsidRDefault="0066295B" w:rsidP="00E302BA">
      <w:pPr>
        <w:spacing w:after="0" w:line="240" w:lineRule="auto"/>
      </w:pPr>
      <w:r>
        <w:separator/>
      </w:r>
    </w:p>
  </w:footnote>
  <w:footnote w:type="continuationSeparator" w:id="0">
    <w:p w:rsidR="0066295B" w:rsidRDefault="0066295B" w:rsidP="00E302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295B" w:rsidRDefault="0066295B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295B" w:rsidRPr="00CC6C5D" w:rsidRDefault="0066295B" w:rsidP="00CC6C5D">
    <w:pPr>
      <w:pStyle w:val="ac"/>
      <w:jc w:val="center"/>
      <w:rPr>
        <w:rFonts w:ascii="Times New Roman" w:hAnsi="Times New Roman" w:cs="Times New Roman"/>
        <w:b/>
        <w:color w:val="17365D" w:themeColor="text2" w:themeShade="BF"/>
        <w:u w:val="single" w:color="548DD4" w:themeColor="text2" w:themeTint="99"/>
      </w:rPr>
    </w:pPr>
    <w:r w:rsidRPr="00CC6C5D">
      <w:rPr>
        <w:rFonts w:ascii="Times New Roman" w:hAnsi="Times New Roman" w:cs="Times New Roman"/>
        <w:b/>
        <w:color w:val="17365D" w:themeColor="text2" w:themeShade="BF"/>
        <w:u w:val="single" w:color="548DD4" w:themeColor="text2" w:themeTint="99"/>
      </w:rPr>
      <w:t>Инвестиционный паспорт</w:t>
    </w:r>
    <w:r>
      <w:rPr>
        <w:rFonts w:ascii="Times New Roman" w:hAnsi="Times New Roman" w:cs="Times New Roman"/>
        <w:b/>
        <w:color w:val="17365D" w:themeColor="text2" w:themeShade="BF"/>
        <w:u w:val="single" w:color="548DD4" w:themeColor="text2" w:themeTint="99"/>
      </w:rPr>
      <w:t xml:space="preserve"> </w:t>
    </w:r>
    <w:r w:rsidRPr="00CC6C5D">
      <w:rPr>
        <w:rFonts w:ascii="Times New Roman" w:hAnsi="Times New Roman" w:cs="Times New Roman"/>
        <w:b/>
        <w:color w:val="17365D" w:themeColor="text2" w:themeShade="BF"/>
        <w:u w:val="single" w:color="548DD4" w:themeColor="text2" w:themeTint="99"/>
      </w:rPr>
      <w:t>Муниципального образования  город Оленегорск с подведомственной территорией Мурманской области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295B" w:rsidRDefault="0066295B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8653A"/>
    <w:multiLevelType w:val="hybridMultilevel"/>
    <w:tmpl w:val="45CAB7A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8A25E5"/>
    <w:multiLevelType w:val="hybridMultilevel"/>
    <w:tmpl w:val="AD9E3CCE"/>
    <w:lvl w:ilvl="0" w:tplc="C4AC9E4A"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Courier" w:eastAsia="Times New Roman" w:hAnsi="Courier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067C6F0D"/>
    <w:multiLevelType w:val="hybridMultilevel"/>
    <w:tmpl w:val="240436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E1D1476"/>
    <w:multiLevelType w:val="hybridMultilevel"/>
    <w:tmpl w:val="5E72C0C2"/>
    <w:lvl w:ilvl="0" w:tplc="867E268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D42B44"/>
    <w:multiLevelType w:val="hybridMultilevel"/>
    <w:tmpl w:val="22AC96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BF6076"/>
    <w:multiLevelType w:val="hybridMultilevel"/>
    <w:tmpl w:val="B78E41E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F96111"/>
    <w:multiLevelType w:val="hybridMultilevel"/>
    <w:tmpl w:val="416E9FD0"/>
    <w:lvl w:ilvl="0" w:tplc="6CA45A8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092152"/>
    <w:multiLevelType w:val="hybridMultilevel"/>
    <w:tmpl w:val="E07211C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934D42"/>
    <w:multiLevelType w:val="hybridMultilevel"/>
    <w:tmpl w:val="3176ECE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320105"/>
    <w:multiLevelType w:val="hybridMultilevel"/>
    <w:tmpl w:val="47D62F5A"/>
    <w:lvl w:ilvl="0" w:tplc="C32E482C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0">
    <w:nsid w:val="20EE0B54"/>
    <w:multiLevelType w:val="hybridMultilevel"/>
    <w:tmpl w:val="FF027294"/>
    <w:lvl w:ilvl="0" w:tplc="0B98264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3D5EC8"/>
    <w:multiLevelType w:val="hybridMultilevel"/>
    <w:tmpl w:val="C76E566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75141B"/>
    <w:multiLevelType w:val="hybridMultilevel"/>
    <w:tmpl w:val="2B3AB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F10B49"/>
    <w:multiLevelType w:val="hybridMultilevel"/>
    <w:tmpl w:val="1D76842E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D2B7EED"/>
    <w:multiLevelType w:val="hybridMultilevel"/>
    <w:tmpl w:val="5B7639F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C41BA8"/>
    <w:multiLevelType w:val="hybridMultilevel"/>
    <w:tmpl w:val="988E1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3123C0"/>
    <w:multiLevelType w:val="hybridMultilevel"/>
    <w:tmpl w:val="C6F076AA"/>
    <w:lvl w:ilvl="0" w:tplc="F79E2DC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6858EB"/>
    <w:multiLevelType w:val="hybridMultilevel"/>
    <w:tmpl w:val="90743C32"/>
    <w:lvl w:ilvl="0" w:tplc="9D4E225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5A1FA4"/>
    <w:multiLevelType w:val="hybridMultilevel"/>
    <w:tmpl w:val="1FC63438"/>
    <w:lvl w:ilvl="0" w:tplc="0212A4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85684F"/>
    <w:multiLevelType w:val="hybridMultilevel"/>
    <w:tmpl w:val="163A2D3E"/>
    <w:lvl w:ilvl="0" w:tplc="04EC0D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1896EE7"/>
    <w:multiLevelType w:val="hybridMultilevel"/>
    <w:tmpl w:val="D4ECE5AC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4582C5B"/>
    <w:multiLevelType w:val="hybridMultilevel"/>
    <w:tmpl w:val="C9984F7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A24BAC"/>
    <w:multiLevelType w:val="hybridMultilevel"/>
    <w:tmpl w:val="A82072F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501C70"/>
    <w:multiLevelType w:val="hybridMultilevel"/>
    <w:tmpl w:val="45F2A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5E28C8"/>
    <w:multiLevelType w:val="hybridMultilevel"/>
    <w:tmpl w:val="53380CA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852617"/>
    <w:multiLevelType w:val="hybridMultilevel"/>
    <w:tmpl w:val="D640D1F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125EE6"/>
    <w:multiLevelType w:val="hybridMultilevel"/>
    <w:tmpl w:val="81D4297E"/>
    <w:lvl w:ilvl="0" w:tplc="1FF08BA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640747"/>
    <w:multiLevelType w:val="hybridMultilevel"/>
    <w:tmpl w:val="DA441A5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2622FD"/>
    <w:multiLevelType w:val="hybridMultilevel"/>
    <w:tmpl w:val="F9888368"/>
    <w:lvl w:ilvl="0" w:tplc="0212A4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867F91"/>
    <w:multiLevelType w:val="hybridMultilevel"/>
    <w:tmpl w:val="637E684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E01A57"/>
    <w:multiLevelType w:val="hybridMultilevel"/>
    <w:tmpl w:val="524A5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671452E"/>
    <w:multiLevelType w:val="hybridMultilevel"/>
    <w:tmpl w:val="4F46C45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B8811E3"/>
    <w:multiLevelType w:val="hybridMultilevel"/>
    <w:tmpl w:val="C1183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012CB2"/>
    <w:multiLevelType w:val="hybridMultilevel"/>
    <w:tmpl w:val="EF3A2E12"/>
    <w:lvl w:ilvl="0" w:tplc="ADC84B6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C8A443B"/>
    <w:multiLevelType w:val="hybridMultilevel"/>
    <w:tmpl w:val="669A7A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A549BB"/>
    <w:multiLevelType w:val="hybridMultilevel"/>
    <w:tmpl w:val="BD6C92F8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DBE54D0"/>
    <w:multiLevelType w:val="hybridMultilevel"/>
    <w:tmpl w:val="EFDC6C5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6934E6"/>
    <w:multiLevelType w:val="hybridMultilevel"/>
    <w:tmpl w:val="34BEDE9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27B2AEA"/>
    <w:multiLevelType w:val="hybridMultilevel"/>
    <w:tmpl w:val="4872BB82"/>
    <w:lvl w:ilvl="0" w:tplc="0714CA4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684087C"/>
    <w:multiLevelType w:val="hybridMultilevel"/>
    <w:tmpl w:val="68D8B0F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8C260C"/>
    <w:multiLevelType w:val="hybridMultilevel"/>
    <w:tmpl w:val="B036795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E87976"/>
    <w:multiLevelType w:val="hybridMultilevel"/>
    <w:tmpl w:val="0AC20F9E"/>
    <w:lvl w:ilvl="0" w:tplc="0419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2">
    <w:nsid w:val="7C260A77"/>
    <w:multiLevelType w:val="hybridMultilevel"/>
    <w:tmpl w:val="328ED08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323C5A"/>
    <w:multiLevelType w:val="hybridMultilevel"/>
    <w:tmpl w:val="021085EA"/>
    <w:lvl w:ilvl="0" w:tplc="E84C424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E6B1AA5"/>
    <w:multiLevelType w:val="hybridMultilevel"/>
    <w:tmpl w:val="CA48D89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19"/>
  </w:num>
  <w:num w:numId="4">
    <w:abstractNumId w:val="34"/>
  </w:num>
  <w:num w:numId="5">
    <w:abstractNumId w:val="2"/>
  </w:num>
  <w:num w:numId="6">
    <w:abstractNumId w:val="35"/>
  </w:num>
  <w:num w:numId="7">
    <w:abstractNumId w:val="27"/>
  </w:num>
  <w:num w:numId="8">
    <w:abstractNumId w:val="37"/>
  </w:num>
  <w:num w:numId="9">
    <w:abstractNumId w:val="21"/>
  </w:num>
  <w:num w:numId="10">
    <w:abstractNumId w:val="42"/>
  </w:num>
  <w:num w:numId="11">
    <w:abstractNumId w:val="29"/>
  </w:num>
  <w:num w:numId="12">
    <w:abstractNumId w:val="7"/>
  </w:num>
  <w:num w:numId="13">
    <w:abstractNumId w:val="44"/>
  </w:num>
  <w:num w:numId="14">
    <w:abstractNumId w:val="31"/>
  </w:num>
  <w:num w:numId="15">
    <w:abstractNumId w:val="40"/>
  </w:num>
  <w:num w:numId="16">
    <w:abstractNumId w:val="36"/>
  </w:num>
  <w:num w:numId="17">
    <w:abstractNumId w:val="14"/>
  </w:num>
  <w:num w:numId="18">
    <w:abstractNumId w:val="20"/>
  </w:num>
  <w:num w:numId="19">
    <w:abstractNumId w:val="8"/>
  </w:num>
  <w:num w:numId="20">
    <w:abstractNumId w:val="0"/>
  </w:num>
  <w:num w:numId="21">
    <w:abstractNumId w:val="11"/>
  </w:num>
  <w:num w:numId="22">
    <w:abstractNumId w:val="3"/>
  </w:num>
  <w:num w:numId="23">
    <w:abstractNumId w:val="15"/>
  </w:num>
  <w:num w:numId="24">
    <w:abstractNumId w:val="13"/>
  </w:num>
  <w:num w:numId="25">
    <w:abstractNumId w:val="4"/>
  </w:num>
  <w:num w:numId="26">
    <w:abstractNumId w:val="5"/>
  </w:num>
  <w:num w:numId="27">
    <w:abstractNumId w:val="23"/>
  </w:num>
  <w:num w:numId="28">
    <w:abstractNumId w:val="39"/>
  </w:num>
  <w:num w:numId="29">
    <w:abstractNumId w:val="41"/>
  </w:num>
  <w:num w:numId="30">
    <w:abstractNumId w:val="22"/>
  </w:num>
  <w:num w:numId="31">
    <w:abstractNumId w:val="43"/>
  </w:num>
  <w:num w:numId="32">
    <w:abstractNumId w:val="32"/>
  </w:num>
  <w:num w:numId="33">
    <w:abstractNumId w:val="30"/>
  </w:num>
  <w:num w:numId="34">
    <w:abstractNumId w:val="25"/>
  </w:num>
  <w:num w:numId="35">
    <w:abstractNumId w:val="33"/>
  </w:num>
  <w:num w:numId="36">
    <w:abstractNumId w:val="16"/>
  </w:num>
  <w:num w:numId="37">
    <w:abstractNumId w:val="26"/>
  </w:num>
  <w:num w:numId="38">
    <w:abstractNumId w:val="6"/>
  </w:num>
  <w:num w:numId="39">
    <w:abstractNumId w:val="17"/>
  </w:num>
  <w:num w:numId="40">
    <w:abstractNumId w:val="38"/>
  </w:num>
  <w:num w:numId="41">
    <w:abstractNumId w:val="24"/>
  </w:num>
  <w:num w:numId="42">
    <w:abstractNumId w:val="10"/>
  </w:num>
  <w:num w:numId="43">
    <w:abstractNumId w:val="1"/>
  </w:num>
  <w:num w:numId="44">
    <w:abstractNumId w:val="18"/>
  </w:num>
  <w:num w:numId="45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8673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054801"/>
    <w:rsid w:val="00000BFF"/>
    <w:rsid w:val="00001678"/>
    <w:rsid w:val="000019A7"/>
    <w:rsid w:val="000024F3"/>
    <w:rsid w:val="00002733"/>
    <w:rsid w:val="000031EB"/>
    <w:rsid w:val="00003290"/>
    <w:rsid w:val="000034CC"/>
    <w:rsid w:val="000042F9"/>
    <w:rsid w:val="00004609"/>
    <w:rsid w:val="000059F9"/>
    <w:rsid w:val="00005EA0"/>
    <w:rsid w:val="0000656E"/>
    <w:rsid w:val="000074F3"/>
    <w:rsid w:val="00007BDF"/>
    <w:rsid w:val="0001028C"/>
    <w:rsid w:val="000105E5"/>
    <w:rsid w:val="00010809"/>
    <w:rsid w:val="00010FDD"/>
    <w:rsid w:val="000125BE"/>
    <w:rsid w:val="00012C74"/>
    <w:rsid w:val="000131C1"/>
    <w:rsid w:val="000131FE"/>
    <w:rsid w:val="00013ED8"/>
    <w:rsid w:val="000157E7"/>
    <w:rsid w:val="00015B48"/>
    <w:rsid w:val="00015F20"/>
    <w:rsid w:val="00017733"/>
    <w:rsid w:val="00017F23"/>
    <w:rsid w:val="00020586"/>
    <w:rsid w:val="000214E1"/>
    <w:rsid w:val="000220DE"/>
    <w:rsid w:val="00022727"/>
    <w:rsid w:val="000228F5"/>
    <w:rsid w:val="00022AC1"/>
    <w:rsid w:val="00022C7C"/>
    <w:rsid w:val="00023114"/>
    <w:rsid w:val="00023883"/>
    <w:rsid w:val="00023C96"/>
    <w:rsid w:val="0002439E"/>
    <w:rsid w:val="00024B5E"/>
    <w:rsid w:val="0002556E"/>
    <w:rsid w:val="000262D7"/>
    <w:rsid w:val="0002681D"/>
    <w:rsid w:val="000271DD"/>
    <w:rsid w:val="0002728E"/>
    <w:rsid w:val="00027FE6"/>
    <w:rsid w:val="000302D8"/>
    <w:rsid w:val="00030440"/>
    <w:rsid w:val="00030641"/>
    <w:rsid w:val="000306B5"/>
    <w:rsid w:val="00030A56"/>
    <w:rsid w:val="00030F6E"/>
    <w:rsid w:val="00031188"/>
    <w:rsid w:val="0003158D"/>
    <w:rsid w:val="00031735"/>
    <w:rsid w:val="00031BA8"/>
    <w:rsid w:val="000330BC"/>
    <w:rsid w:val="000347AD"/>
    <w:rsid w:val="00034D36"/>
    <w:rsid w:val="00034F26"/>
    <w:rsid w:val="00035D8E"/>
    <w:rsid w:val="00036187"/>
    <w:rsid w:val="00036846"/>
    <w:rsid w:val="000368D1"/>
    <w:rsid w:val="000368F7"/>
    <w:rsid w:val="00036D40"/>
    <w:rsid w:val="00037694"/>
    <w:rsid w:val="00037ABD"/>
    <w:rsid w:val="000401BA"/>
    <w:rsid w:val="00040592"/>
    <w:rsid w:val="00040E48"/>
    <w:rsid w:val="00042A5A"/>
    <w:rsid w:val="00042B34"/>
    <w:rsid w:val="000438E4"/>
    <w:rsid w:val="00043FFF"/>
    <w:rsid w:val="00044230"/>
    <w:rsid w:val="00044A31"/>
    <w:rsid w:val="00044DED"/>
    <w:rsid w:val="00045300"/>
    <w:rsid w:val="000453E9"/>
    <w:rsid w:val="000464E0"/>
    <w:rsid w:val="00046E39"/>
    <w:rsid w:val="00047344"/>
    <w:rsid w:val="0004749F"/>
    <w:rsid w:val="00047D65"/>
    <w:rsid w:val="0005010E"/>
    <w:rsid w:val="0005046D"/>
    <w:rsid w:val="0005068C"/>
    <w:rsid w:val="000525DC"/>
    <w:rsid w:val="00053254"/>
    <w:rsid w:val="00053F20"/>
    <w:rsid w:val="00054002"/>
    <w:rsid w:val="00054801"/>
    <w:rsid w:val="000548DC"/>
    <w:rsid w:val="000551BE"/>
    <w:rsid w:val="00056126"/>
    <w:rsid w:val="00056F48"/>
    <w:rsid w:val="0005713E"/>
    <w:rsid w:val="00057221"/>
    <w:rsid w:val="0005740F"/>
    <w:rsid w:val="000575BA"/>
    <w:rsid w:val="000600B0"/>
    <w:rsid w:val="00060521"/>
    <w:rsid w:val="00060DCB"/>
    <w:rsid w:val="00060EDA"/>
    <w:rsid w:val="000621A1"/>
    <w:rsid w:val="00062302"/>
    <w:rsid w:val="000627C4"/>
    <w:rsid w:val="00062810"/>
    <w:rsid w:val="00062857"/>
    <w:rsid w:val="000629C6"/>
    <w:rsid w:val="00062C5E"/>
    <w:rsid w:val="00063078"/>
    <w:rsid w:val="000633E0"/>
    <w:rsid w:val="00063A3F"/>
    <w:rsid w:val="00063DB4"/>
    <w:rsid w:val="00064520"/>
    <w:rsid w:val="00064A5C"/>
    <w:rsid w:val="00064DFD"/>
    <w:rsid w:val="00066365"/>
    <w:rsid w:val="0006690B"/>
    <w:rsid w:val="00066C58"/>
    <w:rsid w:val="00067515"/>
    <w:rsid w:val="00067671"/>
    <w:rsid w:val="00067835"/>
    <w:rsid w:val="00067D37"/>
    <w:rsid w:val="0007076F"/>
    <w:rsid w:val="000710C9"/>
    <w:rsid w:val="00072FC7"/>
    <w:rsid w:val="000730BA"/>
    <w:rsid w:val="00073850"/>
    <w:rsid w:val="00073D3B"/>
    <w:rsid w:val="00074095"/>
    <w:rsid w:val="00074310"/>
    <w:rsid w:val="00074417"/>
    <w:rsid w:val="000747A2"/>
    <w:rsid w:val="00074E5C"/>
    <w:rsid w:val="000758A9"/>
    <w:rsid w:val="00076466"/>
    <w:rsid w:val="00076476"/>
    <w:rsid w:val="00076580"/>
    <w:rsid w:val="000773EC"/>
    <w:rsid w:val="00077A4E"/>
    <w:rsid w:val="0008030F"/>
    <w:rsid w:val="00080460"/>
    <w:rsid w:val="00080641"/>
    <w:rsid w:val="000809DB"/>
    <w:rsid w:val="00080E5E"/>
    <w:rsid w:val="0008148A"/>
    <w:rsid w:val="0008184C"/>
    <w:rsid w:val="00082508"/>
    <w:rsid w:val="0008295A"/>
    <w:rsid w:val="000830D5"/>
    <w:rsid w:val="0008387E"/>
    <w:rsid w:val="0008479D"/>
    <w:rsid w:val="000847EB"/>
    <w:rsid w:val="00084973"/>
    <w:rsid w:val="0008512A"/>
    <w:rsid w:val="0008548B"/>
    <w:rsid w:val="00085FF7"/>
    <w:rsid w:val="000864C4"/>
    <w:rsid w:val="00086748"/>
    <w:rsid w:val="00086A36"/>
    <w:rsid w:val="00086B59"/>
    <w:rsid w:val="00087436"/>
    <w:rsid w:val="0008750B"/>
    <w:rsid w:val="00087730"/>
    <w:rsid w:val="00087779"/>
    <w:rsid w:val="000878DD"/>
    <w:rsid w:val="00087A63"/>
    <w:rsid w:val="00087B09"/>
    <w:rsid w:val="00087E58"/>
    <w:rsid w:val="00090089"/>
    <w:rsid w:val="00090565"/>
    <w:rsid w:val="000906B1"/>
    <w:rsid w:val="000909A3"/>
    <w:rsid w:val="00090C88"/>
    <w:rsid w:val="0009168A"/>
    <w:rsid w:val="00091A79"/>
    <w:rsid w:val="00091B99"/>
    <w:rsid w:val="00091FC1"/>
    <w:rsid w:val="000924F5"/>
    <w:rsid w:val="00092B40"/>
    <w:rsid w:val="00092D15"/>
    <w:rsid w:val="0009364A"/>
    <w:rsid w:val="00093EEE"/>
    <w:rsid w:val="00095B2D"/>
    <w:rsid w:val="00095C6F"/>
    <w:rsid w:val="00096588"/>
    <w:rsid w:val="0009710A"/>
    <w:rsid w:val="00097134"/>
    <w:rsid w:val="0009743B"/>
    <w:rsid w:val="000975C3"/>
    <w:rsid w:val="000979A1"/>
    <w:rsid w:val="000A014F"/>
    <w:rsid w:val="000A021C"/>
    <w:rsid w:val="000A0940"/>
    <w:rsid w:val="000A0A15"/>
    <w:rsid w:val="000A0B91"/>
    <w:rsid w:val="000A18E6"/>
    <w:rsid w:val="000A228C"/>
    <w:rsid w:val="000A237C"/>
    <w:rsid w:val="000A3200"/>
    <w:rsid w:val="000A3E13"/>
    <w:rsid w:val="000A3E69"/>
    <w:rsid w:val="000A4139"/>
    <w:rsid w:val="000A4507"/>
    <w:rsid w:val="000A51D5"/>
    <w:rsid w:val="000A5595"/>
    <w:rsid w:val="000A5C0F"/>
    <w:rsid w:val="000A6550"/>
    <w:rsid w:val="000A70AA"/>
    <w:rsid w:val="000A7185"/>
    <w:rsid w:val="000A7436"/>
    <w:rsid w:val="000A7682"/>
    <w:rsid w:val="000A7B97"/>
    <w:rsid w:val="000A7C2D"/>
    <w:rsid w:val="000B073A"/>
    <w:rsid w:val="000B1112"/>
    <w:rsid w:val="000B11AD"/>
    <w:rsid w:val="000B16EB"/>
    <w:rsid w:val="000B192E"/>
    <w:rsid w:val="000B224A"/>
    <w:rsid w:val="000B2535"/>
    <w:rsid w:val="000B29A9"/>
    <w:rsid w:val="000B2A0A"/>
    <w:rsid w:val="000B3082"/>
    <w:rsid w:val="000B30AC"/>
    <w:rsid w:val="000B3815"/>
    <w:rsid w:val="000B3C6F"/>
    <w:rsid w:val="000B4755"/>
    <w:rsid w:val="000B4819"/>
    <w:rsid w:val="000B5046"/>
    <w:rsid w:val="000B506F"/>
    <w:rsid w:val="000B5118"/>
    <w:rsid w:val="000B529B"/>
    <w:rsid w:val="000B538C"/>
    <w:rsid w:val="000B5CDF"/>
    <w:rsid w:val="000B603A"/>
    <w:rsid w:val="000B614D"/>
    <w:rsid w:val="000B64F1"/>
    <w:rsid w:val="000B6A46"/>
    <w:rsid w:val="000C0541"/>
    <w:rsid w:val="000C054D"/>
    <w:rsid w:val="000C09EC"/>
    <w:rsid w:val="000C10F8"/>
    <w:rsid w:val="000C1FF2"/>
    <w:rsid w:val="000C2322"/>
    <w:rsid w:val="000C25B8"/>
    <w:rsid w:val="000C2D6B"/>
    <w:rsid w:val="000C3669"/>
    <w:rsid w:val="000C38F9"/>
    <w:rsid w:val="000C3A14"/>
    <w:rsid w:val="000C3A30"/>
    <w:rsid w:val="000C3E9A"/>
    <w:rsid w:val="000C4D8B"/>
    <w:rsid w:val="000C4EE2"/>
    <w:rsid w:val="000C5469"/>
    <w:rsid w:val="000C5DE7"/>
    <w:rsid w:val="000C62C2"/>
    <w:rsid w:val="000C675A"/>
    <w:rsid w:val="000C6F46"/>
    <w:rsid w:val="000C7030"/>
    <w:rsid w:val="000C729E"/>
    <w:rsid w:val="000D0052"/>
    <w:rsid w:val="000D011C"/>
    <w:rsid w:val="000D0252"/>
    <w:rsid w:val="000D0984"/>
    <w:rsid w:val="000D1E6B"/>
    <w:rsid w:val="000D28A6"/>
    <w:rsid w:val="000D2C5B"/>
    <w:rsid w:val="000D2CDA"/>
    <w:rsid w:val="000D32BD"/>
    <w:rsid w:val="000D350F"/>
    <w:rsid w:val="000D3884"/>
    <w:rsid w:val="000D3F57"/>
    <w:rsid w:val="000D44DD"/>
    <w:rsid w:val="000D4A0B"/>
    <w:rsid w:val="000D4A73"/>
    <w:rsid w:val="000D512C"/>
    <w:rsid w:val="000D5A87"/>
    <w:rsid w:val="000D6149"/>
    <w:rsid w:val="000D66C9"/>
    <w:rsid w:val="000D706B"/>
    <w:rsid w:val="000D7456"/>
    <w:rsid w:val="000D7673"/>
    <w:rsid w:val="000D787C"/>
    <w:rsid w:val="000D7AB6"/>
    <w:rsid w:val="000E0418"/>
    <w:rsid w:val="000E0545"/>
    <w:rsid w:val="000E09C0"/>
    <w:rsid w:val="000E1DF7"/>
    <w:rsid w:val="000E2C11"/>
    <w:rsid w:val="000E2CD0"/>
    <w:rsid w:val="000E2D16"/>
    <w:rsid w:val="000E2FBF"/>
    <w:rsid w:val="000E307E"/>
    <w:rsid w:val="000E3301"/>
    <w:rsid w:val="000E3F0B"/>
    <w:rsid w:val="000E4121"/>
    <w:rsid w:val="000E4165"/>
    <w:rsid w:val="000E4755"/>
    <w:rsid w:val="000E47E6"/>
    <w:rsid w:val="000E48D1"/>
    <w:rsid w:val="000E588E"/>
    <w:rsid w:val="000E610F"/>
    <w:rsid w:val="000E6670"/>
    <w:rsid w:val="000E6CDC"/>
    <w:rsid w:val="000F0203"/>
    <w:rsid w:val="000F04E4"/>
    <w:rsid w:val="000F1100"/>
    <w:rsid w:val="000F1AFE"/>
    <w:rsid w:val="000F1DA0"/>
    <w:rsid w:val="000F1E5C"/>
    <w:rsid w:val="000F259C"/>
    <w:rsid w:val="000F2C87"/>
    <w:rsid w:val="000F33DE"/>
    <w:rsid w:val="000F3AA4"/>
    <w:rsid w:val="000F3D18"/>
    <w:rsid w:val="000F4586"/>
    <w:rsid w:val="000F4F95"/>
    <w:rsid w:val="000F5C80"/>
    <w:rsid w:val="000F5D39"/>
    <w:rsid w:val="000F7D44"/>
    <w:rsid w:val="001020A8"/>
    <w:rsid w:val="0010218D"/>
    <w:rsid w:val="00103E01"/>
    <w:rsid w:val="00103ED9"/>
    <w:rsid w:val="001044B7"/>
    <w:rsid w:val="0010465A"/>
    <w:rsid w:val="00105203"/>
    <w:rsid w:val="001052A8"/>
    <w:rsid w:val="00105DBB"/>
    <w:rsid w:val="00105E58"/>
    <w:rsid w:val="00106032"/>
    <w:rsid w:val="001060C4"/>
    <w:rsid w:val="0010671C"/>
    <w:rsid w:val="001068F0"/>
    <w:rsid w:val="00107456"/>
    <w:rsid w:val="001077A8"/>
    <w:rsid w:val="00107C90"/>
    <w:rsid w:val="00110DA7"/>
    <w:rsid w:val="00110E5D"/>
    <w:rsid w:val="00112134"/>
    <w:rsid w:val="001122F2"/>
    <w:rsid w:val="00112302"/>
    <w:rsid w:val="001126DB"/>
    <w:rsid w:val="00112A9D"/>
    <w:rsid w:val="00112EEA"/>
    <w:rsid w:val="00112FF0"/>
    <w:rsid w:val="00113409"/>
    <w:rsid w:val="00113F45"/>
    <w:rsid w:val="001140B9"/>
    <w:rsid w:val="001142FD"/>
    <w:rsid w:val="001148A2"/>
    <w:rsid w:val="00114DDE"/>
    <w:rsid w:val="0011521C"/>
    <w:rsid w:val="0011553E"/>
    <w:rsid w:val="00115ED5"/>
    <w:rsid w:val="00116C8D"/>
    <w:rsid w:val="00116FCC"/>
    <w:rsid w:val="00117344"/>
    <w:rsid w:val="00117735"/>
    <w:rsid w:val="00117B71"/>
    <w:rsid w:val="00117C19"/>
    <w:rsid w:val="001202A3"/>
    <w:rsid w:val="0012155E"/>
    <w:rsid w:val="00121707"/>
    <w:rsid w:val="00122A10"/>
    <w:rsid w:val="00123295"/>
    <w:rsid w:val="001241D7"/>
    <w:rsid w:val="0012438C"/>
    <w:rsid w:val="0012461A"/>
    <w:rsid w:val="00124C44"/>
    <w:rsid w:val="00124C8B"/>
    <w:rsid w:val="00125124"/>
    <w:rsid w:val="00125712"/>
    <w:rsid w:val="00125A00"/>
    <w:rsid w:val="00125E76"/>
    <w:rsid w:val="00126280"/>
    <w:rsid w:val="001266F6"/>
    <w:rsid w:val="001270F9"/>
    <w:rsid w:val="00127226"/>
    <w:rsid w:val="00127623"/>
    <w:rsid w:val="00127B0F"/>
    <w:rsid w:val="001302AA"/>
    <w:rsid w:val="00130774"/>
    <w:rsid w:val="0013085C"/>
    <w:rsid w:val="00130AE0"/>
    <w:rsid w:val="00130AF2"/>
    <w:rsid w:val="001311B1"/>
    <w:rsid w:val="00131FA3"/>
    <w:rsid w:val="00132A32"/>
    <w:rsid w:val="00132CB2"/>
    <w:rsid w:val="0013319B"/>
    <w:rsid w:val="001333A9"/>
    <w:rsid w:val="0013436B"/>
    <w:rsid w:val="00134C4F"/>
    <w:rsid w:val="00134DB5"/>
    <w:rsid w:val="00135407"/>
    <w:rsid w:val="00135777"/>
    <w:rsid w:val="00135F3B"/>
    <w:rsid w:val="00136F79"/>
    <w:rsid w:val="00137A03"/>
    <w:rsid w:val="00137C7E"/>
    <w:rsid w:val="00140914"/>
    <w:rsid w:val="00140C5C"/>
    <w:rsid w:val="00140FDC"/>
    <w:rsid w:val="0014145E"/>
    <w:rsid w:val="00141D5D"/>
    <w:rsid w:val="001422D5"/>
    <w:rsid w:val="001430FB"/>
    <w:rsid w:val="00143260"/>
    <w:rsid w:val="0014335B"/>
    <w:rsid w:val="001438CB"/>
    <w:rsid w:val="0014391B"/>
    <w:rsid w:val="00144097"/>
    <w:rsid w:val="00144CE9"/>
    <w:rsid w:val="00144FD9"/>
    <w:rsid w:val="00145121"/>
    <w:rsid w:val="00145675"/>
    <w:rsid w:val="001457C6"/>
    <w:rsid w:val="00147416"/>
    <w:rsid w:val="00147679"/>
    <w:rsid w:val="00147CFD"/>
    <w:rsid w:val="00150030"/>
    <w:rsid w:val="00151D6A"/>
    <w:rsid w:val="00152AD3"/>
    <w:rsid w:val="00153ABC"/>
    <w:rsid w:val="0015408F"/>
    <w:rsid w:val="00155B67"/>
    <w:rsid w:val="00155D0E"/>
    <w:rsid w:val="00156167"/>
    <w:rsid w:val="0015651A"/>
    <w:rsid w:val="0015667F"/>
    <w:rsid w:val="00156BE5"/>
    <w:rsid w:val="00156D4C"/>
    <w:rsid w:val="00156FB8"/>
    <w:rsid w:val="00157131"/>
    <w:rsid w:val="0015764F"/>
    <w:rsid w:val="0015784C"/>
    <w:rsid w:val="0015797E"/>
    <w:rsid w:val="00157F6D"/>
    <w:rsid w:val="00160364"/>
    <w:rsid w:val="00160972"/>
    <w:rsid w:val="00160BE6"/>
    <w:rsid w:val="00161502"/>
    <w:rsid w:val="00161D64"/>
    <w:rsid w:val="00162177"/>
    <w:rsid w:val="00163CE7"/>
    <w:rsid w:val="0016472C"/>
    <w:rsid w:val="00164800"/>
    <w:rsid w:val="001648AA"/>
    <w:rsid w:val="0016491B"/>
    <w:rsid w:val="00164B52"/>
    <w:rsid w:val="00164C21"/>
    <w:rsid w:val="001652E2"/>
    <w:rsid w:val="00165B59"/>
    <w:rsid w:val="00166044"/>
    <w:rsid w:val="001665BC"/>
    <w:rsid w:val="0016663D"/>
    <w:rsid w:val="00167308"/>
    <w:rsid w:val="00167BD3"/>
    <w:rsid w:val="00170E19"/>
    <w:rsid w:val="00171108"/>
    <w:rsid w:val="001711F6"/>
    <w:rsid w:val="00171CF5"/>
    <w:rsid w:val="00171D93"/>
    <w:rsid w:val="0017352F"/>
    <w:rsid w:val="00173644"/>
    <w:rsid w:val="00173889"/>
    <w:rsid w:val="00173BBE"/>
    <w:rsid w:val="00173C48"/>
    <w:rsid w:val="00174178"/>
    <w:rsid w:val="0017429E"/>
    <w:rsid w:val="0017450A"/>
    <w:rsid w:val="00174F0F"/>
    <w:rsid w:val="001770C3"/>
    <w:rsid w:val="00177129"/>
    <w:rsid w:val="0017738C"/>
    <w:rsid w:val="001779FA"/>
    <w:rsid w:val="00180434"/>
    <w:rsid w:val="00180EA7"/>
    <w:rsid w:val="00180F90"/>
    <w:rsid w:val="001810C9"/>
    <w:rsid w:val="001823E8"/>
    <w:rsid w:val="001827C2"/>
    <w:rsid w:val="00182BB5"/>
    <w:rsid w:val="00182BE2"/>
    <w:rsid w:val="00182CE2"/>
    <w:rsid w:val="00183423"/>
    <w:rsid w:val="00184289"/>
    <w:rsid w:val="00184CF1"/>
    <w:rsid w:val="00184CFD"/>
    <w:rsid w:val="00184FB8"/>
    <w:rsid w:val="00185469"/>
    <w:rsid w:val="001863CC"/>
    <w:rsid w:val="001863E7"/>
    <w:rsid w:val="00186435"/>
    <w:rsid w:val="00186963"/>
    <w:rsid w:val="00186B21"/>
    <w:rsid w:val="0018710C"/>
    <w:rsid w:val="001874AD"/>
    <w:rsid w:val="001875B4"/>
    <w:rsid w:val="00187CD4"/>
    <w:rsid w:val="001905A4"/>
    <w:rsid w:val="001919C7"/>
    <w:rsid w:val="00192376"/>
    <w:rsid w:val="0019246F"/>
    <w:rsid w:val="00192617"/>
    <w:rsid w:val="001939E1"/>
    <w:rsid w:val="001943C6"/>
    <w:rsid w:val="001949F8"/>
    <w:rsid w:val="00194B24"/>
    <w:rsid w:val="00195076"/>
    <w:rsid w:val="0019527B"/>
    <w:rsid w:val="0019532B"/>
    <w:rsid w:val="00195CFB"/>
    <w:rsid w:val="00196138"/>
    <w:rsid w:val="00196150"/>
    <w:rsid w:val="001962B3"/>
    <w:rsid w:val="0019705C"/>
    <w:rsid w:val="001971C1"/>
    <w:rsid w:val="00197363"/>
    <w:rsid w:val="001974C1"/>
    <w:rsid w:val="00197607"/>
    <w:rsid w:val="00197DE3"/>
    <w:rsid w:val="001A030E"/>
    <w:rsid w:val="001A09A3"/>
    <w:rsid w:val="001A108E"/>
    <w:rsid w:val="001A1095"/>
    <w:rsid w:val="001A11E1"/>
    <w:rsid w:val="001A1A1E"/>
    <w:rsid w:val="001A1D01"/>
    <w:rsid w:val="001A21E3"/>
    <w:rsid w:val="001A2462"/>
    <w:rsid w:val="001A271D"/>
    <w:rsid w:val="001A30C0"/>
    <w:rsid w:val="001A31E5"/>
    <w:rsid w:val="001A3269"/>
    <w:rsid w:val="001A3817"/>
    <w:rsid w:val="001A3ED9"/>
    <w:rsid w:val="001A3F2F"/>
    <w:rsid w:val="001A54C3"/>
    <w:rsid w:val="001A5B79"/>
    <w:rsid w:val="001A5C06"/>
    <w:rsid w:val="001A5E64"/>
    <w:rsid w:val="001A68FF"/>
    <w:rsid w:val="001A7066"/>
    <w:rsid w:val="001A73A2"/>
    <w:rsid w:val="001B041E"/>
    <w:rsid w:val="001B1D04"/>
    <w:rsid w:val="001B259C"/>
    <w:rsid w:val="001B3A80"/>
    <w:rsid w:val="001B5133"/>
    <w:rsid w:val="001B5895"/>
    <w:rsid w:val="001B58BA"/>
    <w:rsid w:val="001B5A14"/>
    <w:rsid w:val="001B5BB3"/>
    <w:rsid w:val="001B6233"/>
    <w:rsid w:val="001B650F"/>
    <w:rsid w:val="001B6ACF"/>
    <w:rsid w:val="001B6C12"/>
    <w:rsid w:val="001B71D0"/>
    <w:rsid w:val="001B73F2"/>
    <w:rsid w:val="001C0291"/>
    <w:rsid w:val="001C1530"/>
    <w:rsid w:val="001C1895"/>
    <w:rsid w:val="001C1A82"/>
    <w:rsid w:val="001C2516"/>
    <w:rsid w:val="001C27AF"/>
    <w:rsid w:val="001C303C"/>
    <w:rsid w:val="001C306E"/>
    <w:rsid w:val="001C3277"/>
    <w:rsid w:val="001C3872"/>
    <w:rsid w:val="001C62F1"/>
    <w:rsid w:val="001C664C"/>
    <w:rsid w:val="001C7C8A"/>
    <w:rsid w:val="001C7F7A"/>
    <w:rsid w:val="001D059F"/>
    <w:rsid w:val="001D0734"/>
    <w:rsid w:val="001D0CD5"/>
    <w:rsid w:val="001D20FE"/>
    <w:rsid w:val="001D2EC9"/>
    <w:rsid w:val="001D333A"/>
    <w:rsid w:val="001D4382"/>
    <w:rsid w:val="001D490B"/>
    <w:rsid w:val="001D4980"/>
    <w:rsid w:val="001D50F9"/>
    <w:rsid w:val="001D51A4"/>
    <w:rsid w:val="001D582B"/>
    <w:rsid w:val="001D622C"/>
    <w:rsid w:val="001D66F5"/>
    <w:rsid w:val="001D674B"/>
    <w:rsid w:val="001D7667"/>
    <w:rsid w:val="001E06ED"/>
    <w:rsid w:val="001E10A2"/>
    <w:rsid w:val="001E16C1"/>
    <w:rsid w:val="001E252D"/>
    <w:rsid w:val="001E2742"/>
    <w:rsid w:val="001E2C2F"/>
    <w:rsid w:val="001E3669"/>
    <w:rsid w:val="001E4443"/>
    <w:rsid w:val="001E492D"/>
    <w:rsid w:val="001E4B74"/>
    <w:rsid w:val="001E51FC"/>
    <w:rsid w:val="001E54BF"/>
    <w:rsid w:val="001E5641"/>
    <w:rsid w:val="001E5AED"/>
    <w:rsid w:val="001E6959"/>
    <w:rsid w:val="001E6A51"/>
    <w:rsid w:val="001E78BC"/>
    <w:rsid w:val="001E7F58"/>
    <w:rsid w:val="001F02AB"/>
    <w:rsid w:val="001F0350"/>
    <w:rsid w:val="001F0DAA"/>
    <w:rsid w:val="001F150C"/>
    <w:rsid w:val="001F17B2"/>
    <w:rsid w:val="001F20A7"/>
    <w:rsid w:val="001F2189"/>
    <w:rsid w:val="001F2221"/>
    <w:rsid w:val="001F271A"/>
    <w:rsid w:val="001F2C74"/>
    <w:rsid w:val="001F2C9F"/>
    <w:rsid w:val="001F2FDB"/>
    <w:rsid w:val="001F3294"/>
    <w:rsid w:val="001F3318"/>
    <w:rsid w:val="001F37C3"/>
    <w:rsid w:val="001F3C82"/>
    <w:rsid w:val="001F3FAD"/>
    <w:rsid w:val="001F4185"/>
    <w:rsid w:val="001F45B7"/>
    <w:rsid w:val="001F5094"/>
    <w:rsid w:val="001F5549"/>
    <w:rsid w:val="001F5FAF"/>
    <w:rsid w:val="001F7A26"/>
    <w:rsid w:val="00200B3F"/>
    <w:rsid w:val="00200C93"/>
    <w:rsid w:val="0020161F"/>
    <w:rsid w:val="002031A6"/>
    <w:rsid w:val="0020322C"/>
    <w:rsid w:val="002033D6"/>
    <w:rsid w:val="0020353B"/>
    <w:rsid w:val="0020389C"/>
    <w:rsid w:val="00203F93"/>
    <w:rsid w:val="00204B92"/>
    <w:rsid w:val="00205065"/>
    <w:rsid w:val="00206027"/>
    <w:rsid w:val="002062E6"/>
    <w:rsid w:val="00206FED"/>
    <w:rsid w:val="002071B7"/>
    <w:rsid w:val="00207A9F"/>
    <w:rsid w:val="00207E93"/>
    <w:rsid w:val="00211770"/>
    <w:rsid w:val="00211883"/>
    <w:rsid w:val="00212FC3"/>
    <w:rsid w:val="002146B6"/>
    <w:rsid w:val="002147ED"/>
    <w:rsid w:val="002158AF"/>
    <w:rsid w:val="00216257"/>
    <w:rsid w:val="00220894"/>
    <w:rsid w:val="00220C87"/>
    <w:rsid w:val="00221A9C"/>
    <w:rsid w:val="00221B59"/>
    <w:rsid w:val="00222890"/>
    <w:rsid w:val="00222D0B"/>
    <w:rsid w:val="00222EB8"/>
    <w:rsid w:val="002235CA"/>
    <w:rsid w:val="002238FA"/>
    <w:rsid w:val="00224554"/>
    <w:rsid w:val="00224C5E"/>
    <w:rsid w:val="00224EB4"/>
    <w:rsid w:val="00224F55"/>
    <w:rsid w:val="002255BD"/>
    <w:rsid w:val="00225940"/>
    <w:rsid w:val="00226BB4"/>
    <w:rsid w:val="0022713F"/>
    <w:rsid w:val="00227368"/>
    <w:rsid w:val="00227568"/>
    <w:rsid w:val="00227A7F"/>
    <w:rsid w:val="002305F3"/>
    <w:rsid w:val="00230C31"/>
    <w:rsid w:val="002310A2"/>
    <w:rsid w:val="002310E7"/>
    <w:rsid w:val="00231197"/>
    <w:rsid w:val="0023131A"/>
    <w:rsid w:val="002324B4"/>
    <w:rsid w:val="00232D06"/>
    <w:rsid w:val="00233156"/>
    <w:rsid w:val="00233420"/>
    <w:rsid w:val="002337D5"/>
    <w:rsid w:val="00233C52"/>
    <w:rsid w:val="00233CBC"/>
    <w:rsid w:val="00233DD8"/>
    <w:rsid w:val="00234700"/>
    <w:rsid w:val="002348D4"/>
    <w:rsid w:val="00235968"/>
    <w:rsid w:val="0023632A"/>
    <w:rsid w:val="002366CF"/>
    <w:rsid w:val="002367C2"/>
    <w:rsid w:val="00237630"/>
    <w:rsid w:val="00240EFD"/>
    <w:rsid w:val="00241192"/>
    <w:rsid w:val="00242885"/>
    <w:rsid w:val="00242AAF"/>
    <w:rsid w:val="00243581"/>
    <w:rsid w:val="00243BF5"/>
    <w:rsid w:val="0024401F"/>
    <w:rsid w:val="00244149"/>
    <w:rsid w:val="00244432"/>
    <w:rsid w:val="0024482C"/>
    <w:rsid w:val="00244E30"/>
    <w:rsid w:val="00244F66"/>
    <w:rsid w:val="00244F7D"/>
    <w:rsid w:val="00245639"/>
    <w:rsid w:val="002460AE"/>
    <w:rsid w:val="0024619D"/>
    <w:rsid w:val="002471FA"/>
    <w:rsid w:val="00247267"/>
    <w:rsid w:val="0024770E"/>
    <w:rsid w:val="0024784B"/>
    <w:rsid w:val="00247980"/>
    <w:rsid w:val="00247C1D"/>
    <w:rsid w:val="002500A7"/>
    <w:rsid w:val="0025014A"/>
    <w:rsid w:val="002515ED"/>
    <w:rsid w:val="0025245E"/>
    <w:rsid w:val="00252B5B"/>
    <w:rsid w:val="00252FFB"/>
    <w:rsid w:val="0025377B"/>
    <w:rsid w:val="00254095"/>
    <w:rsid w:val="002542A5"/>
    <w:rsid w:val="002546D8"/>
    <w:rsid w:val="00254EBD"/>
    <w:rsid w:val="00256827"/>
    <w:rsid w:val="00256BE8"/>
    <w:rsid w:val="00256ECF"/>
    <w:rsid w:val="002578CC"/>
    <w:rsid w:val="0026012E"/>
    <w:rsid w:val="002606F0"/>
    <w:rsid w:val="00260CCE"/>
    <w:rsid w:val="00260D5B"/>
    <w:rsid w:val="00260DB9"/>
    <w:rsid w:val="00260ED0"/>
    <w:rsid w:val="002613A5"/>
    <w:rsid w:val="0026160D"/>
    <w:rsid w:val="00262984"/>
    <w:rsid w:val="00262B31"/>
    <w:rsid w:val="00262BA3"/>
    <w:rsid w:val="00263832"/>
    <w:rsid w:val="00263B2E"/>
    <w:rsid w:val="00264B0C"/>
    <w:rsid w:val="00264D2E"/>
    <w:rsid w:val="00265886"/>
    <w:rsid w:val="00265B48"/>
    <w:rsid w:val="00265BD0"/>
    <w:rsid w:val="00265C69"/>
    <w:rsid w:val="00265E5D"/>
    <w:rsid w:val="00265F09"/>
    <w:rsid w:val="00266A8D"/>
    <w:rsid w:val="0026719D"/>
    <w:rsid w:val="0026736F"/>
    <w:rsid w:val="002700BD"/>
    <w:rsid w:val="00270580"/>
    <w:rsid w:val="002708F9"/>
    <w:rsid w:val="00270BE7"/>
    <w:rsid w:val="00270E55"/>
    <w:rsid w:val="0027191C"/>
    <w:rsid w:val="0027194C"/>
    <w:rsid w:val="00272018"/>
    <w:rsid w:val="002727A6"/>
    <w:rsid w:val="00272921"/>
    <w:rsid w:val="00272F51"/>
    <w:rsid w:val="00273D83"/>
    <w:rsid w:val="00274653"/>
    <w:rsid w:val="00274F33"/>
    <w:rsid w:val="00275371"/>
    <w:rsid w:val="00275D5B"/>
    <w:rsid w:val="002767C7"/>
    <w:rsid w:val="00277B55"/>
    <w:rsid w:val="002803FA"/>
    <w:rsid w:val="00280A7C"/>
    <w:rsid w:val="00284906"/>
    <w:rsid w:val="00284A9F"/>
    <w:rsid w:val="00284EAB"/>
    <w:rsid w:val="0028572B"/>
    <w:rsid w:val="00285778"/>
    <w:rsid w:val="00285D49"/>
    <w:rsid w:val="002866C9"/>
    <w:rsid w:val="00286958"/>
    <w:rsid w:val="00287121"/>
    <w:rsid w:val="0028795D"/>
    <w:rsid w:val="00287A18"/>
    <w:rsid w:val="002900AC"/>
    <w:rsid w:val="00290A17"/>
    <w:rsid w:val="00290ACF"/>
    <w:rsid w:val="00290BE3"/>
    <w:rsid w:val="00290DB3"/>
    <w:rsid w:val="0029127C"/>
    <w:rsid w:val="0029323F"/>
    <w:rsid w:val="0029334D"/>
    <w:rsid w:val="00293782"/>
    <w:rsid w:val="00294107"/>
    <w:rsid w:val="00294F54"/>
    <w:rsid w:val="0029545B"/>
    <w:rsid w:val="002955A4"/>
    <w:rsid w:val="002957E3"/>
    <w:rsid w:val="002961EC"/>
    <w:rsid w:val="00296689"/>
    <w:rsid w:val="00296D47"/>
    <w:rsid w:val="00297331"/>
    <w:rsid w:val="00297472"/>
    <w:rsid w:val="00297884"/>
    <w:rsid w:val="00297B5F"/>
    <w:rsid w:val="002A08E9"/>
    <w:rsid w:val="002A0DD3"/>
    <w:rsid w:val="002A0F3D"/>
    <w:rsid w:val="002A1173"/>
    <w:rsid w:val="002A119C"/>
    <w:rsid w:val="002A1673"/>
    <w:rsid w:val="002A16F8"/>
    <w:rsid w:val="002A1737"/>
    <w:rsid w:val="002A1ECD"/>
    <w:rsid w:val="002A227A"/>
    <w:rsid w:val="002A22EC"/>
    <w:rsid w:val="002A2E32"/>
    <w:rsid w:val="002A3046"/>
    <w:rsid w:val="002A33D1"/>
    <w:rsid w:val="002A361B"/>
    <w:rsid w:val="002A36E0"/>
    <w:rsid w:val="002A3A40"/>
    <w:rsid w:val="002A43AD"/>
    <w:rsid w:val="002A4810"/>
    <w:rsid w:val="002A4812"/>
    <w:rsid w:val="002A4D8F"/>
    <w:rsid w:val="002A6561"/>
    <w:rsid w:val="002A7196"/>
    <w:rsid w:val="002A763D"/>
    <w:rsid w:val="002A77DF"/>
    <w:rsid w:val="002A77F0"/>
    <w:rsid w:val="002A7E6B"/>
    <w:rsid w:val="002A7F60"/>
    <w:rsid w:val="002A7F7E"/>
    <w:rsid w:val="002B00FC"/>
    <w:rsid w:val="002B0302"/>
    <w:rsid w:val="002B1159"/>
    <w:rsid w:val="002B1923"/>
    <w:rsid w:val="002B2399"/>
    <w:rsid w:val="002B2E5C"/>
    <w:rsid w:val="002B2EBA"/>
    <w:rsid w:val="002B3B79"/>
    <w:rsid w:val="002B4011"/>
    <w:rsid w:val="002B49C5"/>
    <w:rsid w:val="002B4D64"/>
    <w:rsid w:val="002B52F7"/>
    <w:rsid w:val="002B54FA"/>
    <w:rsid w:val="002B552B"/>
    <w:rsid w:val="002B594F"/>
    <w:rsid w:val="002B5E5C"/>
    <w:rsid w:val="002B6EC0"/>
    <w:rsid w:val="002B701D"/>
    <w:rsid w:val="002B703B"/>
    <w:rsid w:val="002B708B"/>
    <w:rsid w:val="002B7C05"/>
    <w:rsid w:val="002C0FBC"/>
    <w:rsid w:val="002C147E"/>
    <w:rsid w:val="002C1BA1"/>
    <w:rsid w:val="002C2695"/>
    <w:rsid w:val="002C2B1A"/>
    <w:rsid w:val="002C2DF3"/>
    <w:rsid w:val="002C32D0"/>
    <w:rsid w:val="002C367D"/>
    <w:rsid w:val="002C3A5A"/>
    <w:rsid w:val="002C4052"/>
    <w:rsid w:val="002C4808"/>
    <w:rsid w:val="002C5345"/>
    <w:rsid w:val="002C55A8"/>
    <w:rsid w:val="002C5885"/>
    <w:rsid w:val="002C5C12"/>
    <w:rsid w:val="002C6048"/>
    <w:rsid w:val="002C622D"/>
    <w:rsid w:val="002C6561"/>
    <w:rsid w:val="002C67A8"/>
    <w:rsid w:val="002C697D"/>
    <w:rsid w:val="002C6C50"/>
    <w:rsid w:val="002C7D0E"/>
    <w:rsid w:val="002D000A"/>
    <w:rsid w:val="002D140E"/>
    <w:rsid w:val="002D29E0"/>
    <w:rsid w:val="002D2FCC"/>
    <w:rsid w:val="002D30AF"/>
    <w:rsid w:val="002D4E99"/>
    <w:rsid w:val="002D5DFB"/>
    <w:rsid w:val="002D6C8C"/>
    <w:rsid w:val="002D6E95"/>
    <w:rsid w:val="002D7311"/>
    <w:rsid w:val="002D7AE4"/>
    <w:rsid w:val="002E01CD"/>
    <w:rsid w:val="002E02B8"/>
    <w:rsid w:val="002E047F"/>
    <w:rsid w:val="002E1122"/>
    <w:rsid w:val="002E157D"/>
    <w:rsid w:val="002E1A0F"/>
    <w:rsid w:val="002E1D86"/>
    <w:rsid w:val="002E258D"/>
    <w:rsid w:val="002E28FE"/>
    <w:rsid w:val="002E326B"/>
    <w:rsid w:val="002E365A"/>
    <w:rsid w:val="002E37FE"/>
    <w:rsid w:val="002E3834"/>
    <w:rsid w:val="002E3A66"/>
    <w:rsid w:val="002E42A9"/>
    <w:rsid w:val="002E4492"/>
    <w:rsid w:val="002E49B7"/>
    <w:rsid w:val="002E4F29"/>
    <w:rsid w:val="002E5362"/>
    <w:rsid w:val="002E5371"/>
    <w:rsid w:val="002E64A8"/>
    <w:rsid w:val="002E728C"/>
    <w:rsid w:val="002E7296"/>
    <w:rsid w:val="002E7B70"/>
    <w:rsid w:val="002F018D"/>
    <w:rsid w:val="002F0277"/>
    <w:rsid w:val="002F120B"/>
    <w:rsid w:val="002F17E9"/>
    <w:rsid w:val="002F207A"/>
    <w:rsid w:val="002F34F5"/>
    <w:rsid w:val="002F375E"/>
    <w:rsid w:val="002F388D"/>
    <w:rsid w:val="002F3EF2"/>
    <w:rsid w:val="002F46CB"/>
    <w:rsid w:val="002F4924"/>
    <w:rsid w:val="002F4BE3"/>
    <w:rsid w:val="002F5737"/>
    <w:rsid w:val="002F59C4"/>
    <w:rsid w:val="002F5C5F"/>
    <w:rsid w:val="002F63F0"/>
    <w:rsid w:val="002F6825"/>
    <w:rsid w:val="002F794F"/>
    <w:rsid w:val="002F7D92"/>
    <w:rsid w:val="003004D0"/>
    <w:rsid w:val="0030050B"/>
    <w:rsid w:val="003010D8"/>
    <w:rsid w:val="0030129C"/>
    <w:rsid w:val="00301834"/>
    <w:rsid w:val="00301C90"/>
    <w:rsid w:val="0030248B"/>
    <w:rsid w:val="0030268F"/>
    <w:rsid w:val="00302BBE"/>
    <w:rsid w:val="00302D32"/>
    <w:rsid w:val="00303B1D"/>
    <w:rsid w:val="00303E5C"/>
    <w:rsid w:val="00303EAA"/>
    <w:rsid w:val="00303F4C"/>
    <w:rsid w:val="00304468"/>
    <w:rsid w:val="0030567D"/>
    <w:rsid w:val="003058BF"/>
    <w:rsid w:val="00305BD2"/>
    <w:rsid w:val="003069D8"/>
    <w:rsid w:val="00307CFB"/>
    <w:rsid w:val="00311F3E"/>
    <w:rsid w:val="00312046"/>
    <w:rsid w:val="0031238C"/>
    <w:rsid w:val="0031284C"/>
    <w:rsid w:val="00312C46"/>
    <w:rsid w:val="00312E52"/>
    <w:rsid w:val="00313603"/>
    <w:rsid w:val="00313C41"/>
    <w:rsid w:val="00313CB9"/>
    <w:rsid w:val="00314411"/>
    <w:rsid w:val="00314AE3"/>
    <w:rsid w:val="00315533"/>
    <w:rsid w:val="00315F43"/>
    <w:rsid w:val="003161FA"/>
    <w:rsid w:val="00316D96"/>
    <w:rsid w:val="00316DD9"/>
    <w:rsid w:val="00317260"/>
    <w:rsid w:val="0031799A"/>
    <w:rsid w:val="003207E6"/>
    <w:rsid w:val="00320D30"/>
    <w:rsid w:val="00320E1A"/>
    <w:rsid w:val="003213D1"/>
    <w:rsid w:val="00322500"/>
    <w:rsid w:val="003225DD"/>
    <w:rsid w:val="00322D20"/>
    <w:rsid w:val="00323544"/>
    <w:rsid w:val="00323A9A"/>
    <w:rsid w:val="00323BF3"/>
    <w:rsid w:val="003242B6"/>
    <w:rsid w:val="00324532"/>
    <w:rsid w:val="003248F8"/>
    <w:rsid w:val="003251AB"/>
    <w:rsid w:val="00325921"/>
    <w:rsid w:val="00325C96"/>
    <w:rsid w:val="003263C6"/>
    <w:rsid w:val="00326F74"/>
    <w:rsid w:val="00326FB8"/>
    <w:rsid w:val="003272A1"/>
    <w:rsid w:val="0032761F"/>
    <w:rsid w:val="003277E2"/>
    <w:rsid w:val="00327E88"/>
    <w:rsid w:val="003309F9"/>
    <w:rsid w:val="003311BF"/>
    <w:rsid w:val="00331785"/>
    <w:rsid w:val="00331BC6"/>
    <w:rsid w:val="00331D0C"/>
    <w:rsid w:val="00331F96"/>
    <w:rsid w:val="00332808"/>
    <w:rsid w:val="003332E3"/>
    <w:rsid w:val="003336B8"/>
    <w:rsid w:val="0033370E"/>
    <w:rsid w:val="0033377A"/>
    <w:rsid w:val="0033378B"/>
    <w:rsid w:val="003337B2"/>
    <w:rsid w:val="00333A48"/>
    <w:rsid w:val="00334263"/>
    <w:rsid w:val="003348E8"/>
    <w:rsid w:val="00335152"/>
    <w:rsid w:val="00335480"/>
    <w:rsid w:val="00335550"/>
    <w:rsid w:val="0033580D"/>
    <w:rsid w:val="00336435"/>
    <w:rsid w:val="00336C54"/>
    <w:rsid w:val="00337131"/>
    <w:rsid w:val="0033748B"/>
    <w:rsid w:val="0033764F"/>
    <w:rsid w:val="003377B2"/>
    <w:rsid w:val="003379CD"/>
    <w:rsid w:val="00337C48"/>
    <w:rsid w:val="00337EB0"/>
    <w:rsid w:val="003413ED"/>
    <w:rsid w:val="00341614"/>
    <w:rsid w:val="00341C44"/>
    <w:rsid w:val="003422CE"/>
    <w:rsid w:val="00342B59"/>
    <w:rsid w:val="00342C98"/>
    <w:rsid w:val="00342FA6"/>
    <w:rsid w:val="00343162"/>
    <w:rsid w:val="00344A3A"/>
    <w:rsid w:val="00346C92"/>
    <w:rsid w:val="00346F91"/>
    <w:rsid w:val="003475A7"/>
    <w:rsid w:val="00350416"/>
    <w:rsid w:val="00350507"/>
    <w:rsid w:val="003505B2"/>
    <w:rsid w:val="00351055"/>
    <w:rsid w:val="0035105B"/>
    <w:rsid w:val="00351284"/>
    <w:rsid w:val="0035166B"/>
    <w:rsid w:val="003518FD"/>
    <w:rsid w:val="003519B7"/>
    <w:rsid w:val="00351ABE"/>
    <w:rsid w:val="00352067"/>
    <w:rsid w:val="003524B1"/>
    <w:rsid w:val="0035264E"/>
    <w:rsid w:val="00352B20"/>
    <w:rsid w:val="0035340B"/>
    <w:rsid w:val="00353443"/>
    <w:rsid w:val="00353C73"/>
    <w:rsid w:val="003541EA"/>
    <w:rsid w:val="00354B76"/>
    <w:rsid w:val="00354C87"/>
    <w:rsid w:val="003552EE"/>
    <w:rsid w:val="00355632"/>
    <w:rsid w:val="00356332"/>
    <w:rsid w:val="003573C5"/>
    <w:rsid w:val="00357C23"/>
    <w:rsid w:val="00360642"/>
    <w:rsid w:val="0036080D"/>
    <w:rsid w:val="003611D4"/>
    <w:rsid w:val="003616F9"/>
    <w:rsid w:val="00361709"/>
    <w:rsid w:val="00361ECB"/>
    <w:rsid w:val="003622EC"/>
    <w:rsid w:val="00362A1E"/>
    <w:rsid w:val="00363F0E"/>
    <w:rsid w:val="0036441D"/>
    <w:rsid w:val="003645C1"/>
    <w:rsid w:val="003650B1"/>
    <w:rsid w:val="00365715"/>
    <w:rsid w:val="0036591E"/>
    <w:rsid w:val="00365F09"/>
    <w:rsid w:val="00366080"/>
    <w:rsid w:val="003663E9"/>
    <w:rsid w:val="0036647B"/>
    <w:rsid w:val="0036654C"/>
    <w:rsid w:val="0036685B"/>
    <w:rsid w:val="00366EF2"/>
    <w:rsid w:val="00366F80"/>
    <w:rsid w:val="00367894"/>
    <w:rsid w:val="00370037"/>
    <w:rsid w:val="003701C4"/>
    <w:rsid w:val="00370739"/>
    <w:rsid w:val="00371015"/>
    <w:rsid w:val="00371047"/>
    <w:rsid w:val="0037190E"/>
    <w:rsid w:val="00371CB7"/>
    <w:rsid w:val="00373F4C"/>
    <w:rsid w:val="003740C0"/>
    <w:rsid w:val="003743B0"/>
    <w:rsid w:val="00374615"/>
    <w:rsid w:val="00374A98"/>
    <w:rsid w:val="00374DCE"/>
    <w:rsid w:val="00375454"/>
    <w:rsid w:val="003754E3"/>
    <w:rsid w:val="003765EB"/>
    <w:rsid w:val="00376ED6"/>
    <w:rsid w:val="00377A5B"/>
    <w:rsid w:val="00380081"/>
    <w:rsid w:val="00380418"/>
    <w:rsid w:val="003805DC"/>
    <w:rsid w:val="00380982"/>
    <w:rsid w:val="00380991"/>
    <w:rsid w:val="00380AC5"/>
    <w:rsid w:val="00380FFB"/>
    <w:rsid w:val="003810DE"/>
    <w:rsid w:val="00381770"/>
    <w:rsid w:val="00381895"/>
    <w:rsid w:val="00381A47"/>
    <w:rsid w:val="00382346"/>
    <w:rsid w:val="00382E75"/>
    <w:rsid w:val="00382F86"/>
    <w:rsid w:val="003833E3"/>
    <w:rsid w:val="00383CCC"/>
    <w:rsid w:val="0038456B"/>
    <w:rsid w:val="00384A1C"/>
    <w:rsid w:val="00385233"/>
    <w:rsid w:val="00385863"/>
    <w:rsid w:val="003858EE"/>
    <w:rsid w:val="003863F8"/>
    <w:rsid w:val="003876F6"/>
    <w:rsid w:val="00390164"/>
    <w:rsid w:val="003908C5"/>
    <w:rsid w:val="003923CB"/>
    <w:rsid w:val="003926C4"/>
    <w:rsid w:val="00392B4C"/>
    <w:rsid w:val="00392FD5"/>
    <w:rsid w:val="003941A2"/>
    <w:rsid w:val="003943A9"/>
    <w:rsid w:val="00395D3F"/>
    <w:rsid w:val="0039761C"/>
    <w:rsid w:val="00397A0A"/>
    <w:rsid w:val="00397BAE"/>
    <w:rsid w:val="003A0C7D"/>
    <w:rsid w:val="003A1149"/>
    <w:rsid w:val="003A11E6"/>
    <w:rsid w:val="003A137A"/>
    <w:rsid w:val="003A17A6"/>
    <w:rsid w:val="003A1DF1"/>
    <w:rsid w:val="003A273A"/>
    <w:rsid w:val="003A2E86"/>
    <w:rsid w:val="003A4603"/>
    <w:rsid w:val="003A4A64"/>
    <w:rsid w:val="003A4F02"/>
    <w:rsid w:val="003A5350"/>
    <w:rsid w:val="003A56A5"/>
    <w:rsid w:val="003A6F5E"/>
    <w:rsid w:val="003B01CB"/>
    <w:rsid w:val="003B032E"/>
    <w:rsid w:val="003B1C4D"/>
    <w:rsid w:val="003B243C"/>
    <w:rsid w:val="003B2A61"/>
    <w:rsid w:val="003B2DE1"/>
    <w:rsid w:val="003B2E2E"/>
    <w:rsid w:val="003B3B2F"/>
    <w:rsid w:val="003B40E8"/>
    <w:rsid w:val="003B4631"/>
    <w:rsid w:val="003B54A8"/>
    <w:rsid w:val="003B5D16"/>
    <w:rsid w:val="003B5F44"/>
    <w:rsid w:val="003B62D5"/>
    <w:rsid w:val="003B64BD"/>
    <w:rsid w:val="003B6508"/>
    <w:rsid w:val="003B6597"/>
    <w:rsid w:val="003B66E3"/>
    <w:rsid w:val="003B7E16"/>
    <w:rsid w:val="003C093B"/>
    <w:rsid w:val="003C0968"/>
    <w:rsid w:val="003C0EE2"/>
    <w:rsid w:val="003C112C"/>
    <w:rsid w:val="003C1150"/>
    <w:rsid w:val="003C188C"/>
    <w:rsid w:val="003C2847"/>
    <w:rsid w:val="003C2859"/>
    <w:rsid w:val="003C2DF6"/>
    <w:rsid w:val="003C4493"/>
    <w:rsid w:val="003C53C4"/>
    <w:rsid w:val="003C60EB"/>
    <w:rsid w:val="003C63EA"/>
    <w:rsid w:val="003C6E63"/>
    <w:rsid w:val="003C72AA"/>
    <w:rsid w:val="003C7414"/>
    <w:rsid w:val="003C76F4"/>
    <w:rsid w:val="003C77F6"/>
    <w:rsid w:val="003C78EF"/>
    <w:rsid w:val="003D0650"/>
    <w:rsid w:val="003D0724"/>
    <w:rsid w:val="003D0734"/>
    <w:rsid w:val="003D0B7C"/>
    <w:rsid w:val="003D1588"/>
    <w:rsid w:val="003D159C"/>
    <w:rsid w:val="003D2320"/>
    <w:rsid w:val="003D298B"/>
    <w:rsid w:val="003D2CC3"/>
    <w:rsid w:val="003D2D56"/>
    <w:rsid w:val="003D2E2B"/>
    <w:rsid w:val="003D3D98"/>
    <w:rsid w:val="003D3EF2"/>
    <w:rsid w:val="003D5286"/>
    <w:rsid w:val="003D54F5"/>
    <w:rsid w:val="003D55D9"/>
    <w:rsid w:val="003D576A"/>
    <w:rsid w:val="003D695F"/>
    <w:rsid w:val="003D70EA"/>
    <w:rsid w:val="003E01E6"/>
    <w:rsid w:val="003E125B"/>
    <w:rsid w:val="003E1D2C"/>
    <w:rsid w:val="003E2237"/>
    <w:rsid w:val="003E32E6"/>
    <w:rsid w:val="003E3A4C"/>
    <w:rsid w:val="003E42C7"/>
    <w:rsid w:val="003E4A93"/>
    <w:rsid w:val="003E4D05"/>
    <w:rsid w:val="003E54B3"/>
    <w:rsid w:val="003E5555"/>
    <w:rsid w:val="003E5613"/>
    <w:rsid w:val="003E5665"/>
    <w:rsid w:val="003E6BFD"/>
    <w:rsid w:val="003E6F6B"/>
    <w:rsid w:val="003E6FCA"/>
    <w:rsid w:val="003E7C0E"/>
    <w:rsid w:val="003E7FD4"/>
    <w:rsid w:val="003F0240"/>
    <w:rsid w:val="003F0764"/>
    <w:rsid w:val="003F0F5F"/>
    <w:rsid w:val="003F147F"/>
    <w:rsid w:val="003F261B"/>
    <w:rsid w:val="003F26CC"/>
    <w:rsid w:val="003F3B0A"/>
    <w:rsid w:val="003F446C"/>
    <w:rsid w:val="003F467B"/>
    <w:rsid w:val="003F46C7"/>
    <w:rsid w:val="003F543B"/>
    <w:rsid w:val="003F5571"/>
    <w:rsid w:val="003F559D"/>
    <w:rsid w:val="003F5EDC"/>
    <w:rsid w:val="003F61AA"/>
    <w:rsid w:val="003F64E3"/>
    <w:rsid w:val="003F6701"/>
    <w:rsid w:val="003F69FD"/>
    <w:rsid w:val="003F6B93"/>
    <w:rsid w:val="003F7390"/>
    <w:rsid w:val="003F77FE"/>
    <w:rsid w:val="003F7FB5"/>
    <w:rsid w:val="004002A1"/>
    <w:rsid w:val="004016DF"/>
    <w:rsid w:val="00401CE2"/>
    <w:rsid w:val="00401EB7"/>
    <w:rsid w:val="004029B1"/>
    <w:rsid w:val="00402ACB"/>
    <w:rsid w:val="00402B83"/>
    <w:rsid w:val="004036E9"/>
    <w:rsid w:val="0040394E"/>
    <w:rsid w:val="00403ABB"/>
    <w:rsid w:val="00403B73"/>
    <w:rsid w:val="00404321"/>
    <w:rsid w:val="00405487"/>
    <w:rsid w:val="00405491"/>
    <w:rsid w:val="00405756"/>
    <w:rsid w:val="00405E31"/>
    <w:rsid w:val="00405F7D"/>
    <w:rsid w:val="004064CF"/>
    <w:rsid w:val="00406E0B"/>
    <w:rsid w:val="00406F7E"/>
    <w:rsid w:val="004077E5"/>
    <w:rsid w:val="004118E6"/>
    <w:rsid w:val="00411D87"/>
    <w:rsid w:val="00411FF9"/>
    <w:rsid w:val="00412531"/>
    <w:rsid w:val="004129ED"/>
    <w:rsid w:val="00412DB6"/>
    <w:rsid w:val="00413F05"/>
    <w:rsid w:val="00414346"/>
    <w:rsid w:val="00414C28"/>
    <w:rsid w:val="0041511C"/>
    <w:rsid w:val="00415809"/>
    <w:rsid w:val="0041609E"/>
    <w:rsid w:val="00416D43"/>
    <w:rsid w:val="00417104"/>
    <w:rsid w:val="0041774F"/>
    <w:rsid w:val="00417F0C"/>
    <w:rsid w:val="004207A4"/>
    <w:rsid w:val="00420E36"/>
    <w:rsid w:val="00421145"/>
    <w:rsid w:val="0042136F"/>
    <w:rsid w:val="00422419"/>
    <w:rsid w:val="004224A6"/>
    <w:rsid w:val="00422DAA"/>
    <w:rsid w:val="00423216"/>
    <w:rsid w:val="004234A0"/>
    <w:rsid w:val="00423A47"/>
    <w:rsid w:val="00423ACF"/>
    <w:rsid w:val="00424A91"/>
    <w:rsid w:val="00424B73"/>
    <w:rsid w:val="00424C40"/>
    <w:rsid w:val="00424F77"/>
    <w:rsid w:val="004251D3"/>
    <w:rsid w:val="00425C6F"/>
    <w:rsid w:val="00425F03"/>
    <w:rsid w:val="00426837"/>
    <w:rsid w:val="00426F54"/>
    <w:rsid w:val="004271A4"/>
    <w:rsid w:val="004303C1"/>
    <w:rsid w:val="004304C3"/>
    <w:rsid w:val="004315D2"/>
    <w:rsid w:val="004316D9"/>
    <w:rsid w:val="00431754"/>
    <w:rsid w:val="00431C3F"/>
    <w:rsid w:val="00432A26"/>
    <w:rsid w:val="004338A2"/>
    <w:rsid w:val="00433C41"/>
    <w:rsid w:val="00434368"/>
    <w:rsid w:val="00434691"/>
    <w:rsid w:val="00434C7B"/>
    <w:rsid w:val="00435E18"/>
    <w:rsid w:val="00436422"/>
    <w:rsid w:val="0043679D"/>
    <w:rsid w:val="00436F1F"/>
    <w:rsid w:val="00437E8E"/>
    <w:rsid w:val="00437EBD"/>
    <w:rsid w:val="00437F1D"/>
    <w:rsid w:val="00441A06"/>
    <w:rsid w:val="00441B94"/>
    <w:rsid w:val="0044204F"/>
    <w:rsid w:val="0044273D"/>
    <w:rsid w:val="00443C98"/>
    <w:rsid w:val="00444721"/>
    <w:rsid w:val="00444BAF"/>
    <w:rsid w:val="00445875"/>
    <w:rsid w:val="0044699B"/>
    <w:rsid w:val="00447103"/>
    <w:rsid w:val="00450155"/>
    <w:rsid w:val="00450349"/>
    <w:rsid w:val="00450525"/>
    <w:rsid w:val="004511FD"/>
    <w:rsid w:val="0045199B"/>
    <w:rsid w:val="00452276"/>
    <w:rsid w:val="00452698"/>
    <w:rsid w:val="00453264"/>
    <w:rsid w:val="00453C7C"/>
    <w:rsid w:val="00454185"/>
    <w:rsid w:val="00454699"/>
    <w:rsid w:val="004554B0"/>
    <w:rsid w:val="00455A96"/>
    <w:rsid w:val="00455D2F"/>
    <w:rsid w:val="00456247"/>
    <w:rsid w:val="00457067"/>
    <w:rsid w:val="004575CE"/>
    <w:rsid w:val="00457BF6"/>
    <w:rsid w:val="00457C74"/>
    <w:rsid w:val="00457CCD"/>
    <w:rsid w:val="00460426"/>
    <w:rsid w:val="00460AD8"/>
    <w:rsid w:val="00461597"/>
    <w:rsid w:val="0046197A"/>
    <w:rsid w:val="00461C26"/>
    <w:rsid w:val="00462223"/>
    <w:rsid w:val="00462388"/>
    <w:rsid w:val="00462CBC"/>
    <w:rsid w:val="00462ECF"/>
    <w:rsid w:val="00463947"/>
    <w:rsid w:val="00463E63"/>
    <w:rsid w:val="00464E71"/>
    <w:rsid w:val="004654AC"/>
    <w:rsid w:val="00465A11"/>
    <w:rsid w:val="004662B7"/>
    <w:rsid w:val="00466A3D"/>
    <w:rsid w:val="00467824"/>
    <w:rsid w:val="00467AB2"/>
    <w:rsid w:val="00467F59"/>
    <w:rsid w:val="0047007F"/>
    <w:rsid w:val="00470B1F"/>
    <w:rsid w:val="00470D70"/>
    <w:rsid w:val="00470EEA"/>
    <w:rsid w:val="00471352"/>
    <w:rsid w:val="00471A27"/>
    <w:rsid w:val="00472920"/>
    <w:rsid w:val="00472C74"/>
    <w:rsid w:val="00472EA8"/>
    <w:rsid w:val="00473E7B"/>
    <w:rsid w:val="004745B7"/>
    <w:rsid w:val="00474B2C"/>
    <w:rsid w:val="00474E2F"/>
    <w:rsid w:val="00474EA3"/>
    <w:rsid w:val="004750F7"/>
    <w:rsid w:val="00477E5D"/>
    <w:rsid w:val="00477EF4"/>
    <w:rsid w:val="00480064"/>
    <w:rsid w:val="00480943"/>
    <w:rsid w:val="00480E70"/>
    <w:rsid w:val="0048122E"/>
    <w:rsid w:val="004820B5"/>
    <w:rsid w:val="00482A77"/>
    <w:rsid w:val="004840E1"/>
    <w:rsid w:val="00484BC5"/>
    <w:rsid w:val="00484F2D"/>
    <w:rsid w:val="0048582B"/>
    <w:rsid w:val="00485B35"/>
    <w:rsid w:val="00486223"/>
    <w:rsid w:val="00486B20"/>
    <w:rsid w:val="0048769A"/>
    <w:rsid w:val="004876DF"/>
    <w:rsid w:val="004878A5"/>
    <w:rsid w:val="00490D8D"/>
    <w:rsid w:val="00491725"/>
    <w:rsid w:val="00491FD9"/>
    <w:rsid w:val="004921BB"/>
    <w:rsid w:val="00492452"/>
    <w:rsid w:val="00492A9C"/>
    <w:rsid w:val="00492F98"/>
    <w:rsid w:val="00492F9F"/>
    <w:rsid w:val="00493175"/>
    <w:rsid w:val="00493298"/>
    <w:rsid w:val="00493C72"/>
    <w:rsid w:val="00493DD3"/>
    <w:rsid w:val="00493FE2"/>
    <w:rsid w:val="004948B5"/>
    <w:rsid w:val="00494C6A"/>
    <w:rsid w:val="00494EDF"/>
    <w:rsid w:val="004952C6"/>
    <w:rsid w:val="004953E6"/>
    <w:rsid w:val="00495F7C"/>
    <w:rsid w:val="004968B1"/>
    <w:rsid w:val="00496B9E"/>
    <w:rsid w:val="00496E17"/>
    <w:rsid w:val="00496E92"/>
    <w:rsid w:val="0049743E"/>
    <w:rsid w:val="00497E8A"/>
    <w:rsid w:val="004A017D"/>
    <w:rsid w:val="004A029F"/>
    <w:rsid w:val="004A04A8"/>
    <w:rsid w:val="004A162E"/>
    <w:rsid w:val="004A1A2A"/>
    <w:rsid w:val="004A2879"/>
    <w:rsid w:val="004A2951"/>
    <w:rsid w:val="004A313E"/>
    <w:rsid w:val="004A4158"/>
    <w:rsid w:val="004A4892"/>
    <w:rsid w:val="004A51D4"/>
    <w:rsid w:val="004A5FB3"/>
    <w:rsid w:val="004A68AC"/>
    <w:rsid w:val="004A7109"/>
    <w:rsid w:val="004A7169"/>
    <w:rsid w:val="004A752F"/>
    <w:rsid w:val="004A79B0"/>
    <w:rsid w:val="004B0368"/>
    <w:rsid w:val="004B0582"/>
    <w:rsid w:val="004B05AE"/>
    <w:rsid w:val="004B0B4D"/>
    <w:rsid w:val="004B0C56"/>
    <w:rsid w:val="004B0C68"/>
    <w:rsid w:val="004B1D3F"/>
    <w:rsid w:val="004B26FE"/>
    <w:rsid w:val="004B2D93"/>
    <w:rsid w:val="004B3D16"/>
    <w:rsid w:val="004B445C"/>
    <w:rsid w:val="004B4933"/>
    <w:rsid w:val="004B4BE9"/>
    <w:rsid w:val="004B54D5"/>
    <w:rsid w:val="004B6015"/>
    <w:rsid w:val="004B60E3"/>
    <w:rsid w:val="004B64FF"/>
    <w:rsid w:val="004B7E96"/>
    <w:rsid w:val="004B7F9A"/>
    <w:rsid w:val="004C020E"/>
    <w:rsid w:val="004C050D"/>
    <w:rsid w:val="004C07FD"/>
    <w:rsid w:val="004C0866"/>
    <w:rsid w:val="004C2348"/>
    <w:rsid w:val="004C23AE"/>
    <w:rsid w:val="004C28C9"/>
    <w:rsid w:val="004C2C1B"/>
    <w:rsid w:val="004C305C"/>
    <w:rsid w:val="004C380C"/>
    <w:rsid w:val="004C3BB0"/>
    <w:rsid w:val="004C4BF7"/>
    <w:rsid w:val="004C5152"/>
    <w:rsid w:val="004C5240"/>
    <w:rsid w:val="004C5B9E"/>
    <w:rsid w:val="004C5C6B"/>
    <w:rsid w:val="004C5CDB"/>
    <w:rsid w:val="004C5E9B"/>
    <w:rsid w:val="004C6641"/>
    <w:rsid w:val="004C6BB9"/>
    <w:rsid w:val="004C6D7D"/>
    <w:rsid w:val="004C7704"/>
    <w:rsid w:val="004C7B03"/>
    <w:rsid w:val="004C7F97"/>
    <w:rsid w:val="004D035C"/>
    <w:rsid w:val="004D061F"/>
    <w:rsid w:val="004D0AFF"/>
    <w:rsid w:val="004D10BD"/>
    <w:rsid w:val="004D11F7"/>
    <w:rsid w:val="004D137A"/>
    <w:rsid w:val="004D190B"/>
    <w:rsid w:val="004D191C"/>
    <w:rsid w:val="004D1A6B"/>
    <w:rsid w:val="004D1A79"/>
    <w:rsid w:val="004D1C6C"/>
    <w:rsid w:val="004D2319"/>
    <w:rsid w:val="004D2625"/>
    <w:rsid w:val="004D3467"/>
    <w:rsid w:val="004D3C0B"/>
    <w:rsid w:val="004D464F"/>
    <w:rsid w:val="004D4B43"/>
    <w:rsid w:val="004D5750"/>
    <w:rsid w:val="004D6370"/>
    <w:rsid w:val="004D6398"/>
    <w:rsid w:val="004D6699"/>
    <w:rsid w:val="004D69F7"/>
    <w:rsid w:val="004D6B28"/>
    <w:rsid w:val="004D6B4F"/>
    <w:rsid w:val="004D79E7"/>
    <w:rsid w:val="004D7BAF"/>
    <w:rsid w:val="004D7BD7"/>
    <w:rsid w:val="004D7D3F"/>
    <w:rsid w:val="004D7D47"/>
    <w:rsid w:val="004D7DC9"/>
    <w:rsid w:val="004E00E0"/>
    <w:rsid w:val="004E06D6"/>
    <w:rsid w:val="004E0832"/>
    <w:rsid w:val="004E1382"/>
    <w:rsid w:val="004E18F3"/>
    <w:rsid w:val="004E1BEE"/>
    <w:rsid w:val="004E2426"/>
    <w:rsid w:val="004E2AD6"/>
    <w:rsid w:val="004E2BF3"/>
    <w:rsid w:val="004E3263"/>
    <w:rsid w:val="004E45A3"/>
    <w:rsid w:val="004E5268"/>
    <w:rsid w:val="004E54CC"/>
    <w:rsid w:val="004E5656"/>
    <w:rsid w:val="004E6328"/>
    <w:rsid w:val="004E68DD"/>
    <w:rsid w:val="004E6B40"/>
    <w:rsid w:val="004E6D21"/>
    <w:rsid w:val="004E7A91"/>
    <w:rsid w:val="004E7DA5"/>
    <w:rsid w:val="004E7DD9"/>
    <w:rsid w:val="004F07C3"/>
    <w:rsid w:val="004F09BD"/>
    <w:rsid w:val="004F0A1B"/>
    <w:rsid w:val="004F0A67"/>
    <w:rsid w:val="004F0AE6"/>
    <w:rsid w:val="004F0B47"/>
    <w:rsid w:val="004F1F11"/>
    <w:rsid w:val="004F224C"/>
    <w:rsid w:val="004F3DCA"/>
    <w:rsid w:val="004F4AF1"/>
    <w:rsid w:val="004F516E"/>
    <w:rsid w:val="004F5806"/>
    <w:rsid w:val="004F5A8A"/>
    <w:rsid w:val="004F647D"/>
    <w:rsid w:val="004F6771"/>
    <w:rsid w:val="004F7708"/>
    <w:rsid w:val="004F7BAD"/>
    <w:rsid w:val="00500E03"/>
    <w:rsid w:val="005015A1"/>
    <w:rsid w:val="005020A2"/>
    <w:rsid w:val="00502845"/>
    <w:rsid w:val="00503191"/>
    <w:rsid w:val="0050346B"/>
    <w:rsid w:val="005035D8"/>
    <w:rsid w:val="005038AF"/>
    <w:rsid w:val="00503A25"/>
    <w:rsid w:val="00503BD9"/>
    <w:rsid w:val="00503D9B"/>
    <w:rsid w:val="005041E7"/>
    <w:rsid w:val="00505198"/>
    <w:rsid w:val="0050522F"/>
    <w:rsid w:val="00505667"/>
    <w:rsid w:val="0050579A"/>
    <w:rsid w:val="005060AE"/>
    <w:rsid w:val="005062E1"/>
    <w:rsid w:val="00506AA2"/>
    <w:rsid w:val="00507735"/>
    <w:rsid w:val="00507DDF"/>
    <w:rsid w:val="00507E52"/>
    <w:rsid w:val="00507E6A"/>
    <w:rsid w:val="00510044"/>
    <w:rsid w:val="00510102"/>
    <w:rsid w:val="0051018C"/>
    <w:rsid w:val="00510C56"/>
    <w:rsid w:val="005120BE"/>
    <w:rsid w:val="0051259B"/>
    <w:rsid w:val="0051297D"/>
    <w:rsid w:val="00512AA6"/>
    <w:rsid w:val="00513116"/>
    <w:rsid w:val="00513C6B"/>
    <w:rsid w:val="00513E35"/>
    <w:rsid w:val="005142DA"/>
    <w:rsid w:val="0051488A"/>
    <w:rsid w:val="005154BF"/>
    <w:rsid w:val="00516060"/>
    <w:rsid w:val="00516553"/>
    <w:rsid w:val="005165A6"/>
    <w:rsid w:val="00516C09"/>
    <w:rsid w:val="00516ED2"/>
    <w:rsid w:val="005170D8"/>
    <w:rsid w:val="00517BB1"/>
    <w:rsid w:val="00517DDF"/>
    <w:rsid w:val="00520041"/>
    <w:rsid w:val="00520543"/>
    <w:rsid w:val="00520703"/>
    <w:rsid w:val="00522791"/>
    <w:rsid w:val="00522AE9"/>
    <w:rsid w:val="005230B0"/>
    <w:rsid w:val="005232A5"/>
    <w:rsid w:val="005237AD"/>
    <w:rsid w:val="005237CC"/>
    <w:rsid w:val="00525019"/>
    <w:rsid w:val="0052502C"/>
    <w:rsid w:val="00526A27"/>
    <w:rsid w:val="00526E09"/>
    <w:rsid w:val="005300A6"/>
    <w:rsid w:val="00530174"/>
    <w:rsid w:val="005309B3"/>
    <w:rsid w:val="005310C8"/>
    <w:rsid w:val="00531292"/>
    <w:rsid w:val="0053172E"/>
    <w:rsid w:val="005333A4"/>
    <w:rsid w:val="0053382A"/>
    <w:rsid w:val="00533DC3"/>
    <w:rsid w:val="00534173"/>
    <w:rsid w:val="00534A09"/>
    <w:rsid w:val="00535EAA"/>
    <w:rsid w:val="00535F92"/>
    <w:rsid w:val="00536165"/>
    <w:rsid w:val="0053632F"/>
    <w:rsid w:val="005367DA"/>
    <w:rsid w:val="00536896"/>
    <w:rsid w:val="0053694F"/>
    <w:rsid w:val="00536A68"/>
    <w:rsid w:val="00536ACA"/>
    <w:rsid w:val="005374F7"/>
    <w:rsid w:val="00537AF7"/>
    <w:rsid w:val="00540756"/>
    <w:rsid w:val="00540AA9"/>
    <w:rsid w:val="00540E75"/>
    <w:rsid w:val="00541229"/>
    <w:rsid w:val="00541478"/>
    <w:rsid w:val="00541872"/>
    <w:rsid w:val="00543C53"/>
    <w:rsid w:val="005442E1"/>
    <w:rsid w:val="00545785"/>
    <w:rsid w:val="00546647"/>
    <w:rsid w:val="00546ADB"/>
    <w:rsid w:val="00547298"/>
    <w:rsid w:val="0054772B"/>
    <w:rsid w:val="00550751"/>
    <w:rsid w:val="00550B6D"/>
    <w:rsid w:val="00551F4A"/>
    <w:rsid w:val="00552120"/>
    <w:rsid w:val="00552DE3"/>
    <w:rsid w:val="0055306D"/>
    <w:rsid w:val="00553299"/>
    <w:rsid w:val="00553699"/>
    <w:rsid w:val="00553AD1"/>
    <w:rsid w:val="00553AD7"/>
    <w:rsid w:val="00553E16"/>
    <w:rsid w:val="00553EAC"/>
    <w:rsid w:val="005542B3"/>
    <w:rsid w:val="00554826"/>
    <w:rsid w:val="00554878"/>
    <w:rsid w:val="00554BB2"/>
    <w:rsid w:val="00555B58"/>
    <w:rsid w:val="00556C98"/>
    <w:rsid w:val="005576DE"/>
    <w:rsid w:val="005578A0"/>
    <w:rsid w:val="00557F90"/>
    <w:rsid w:val="0056016B"/>
    <w:rsid w:val="00560481"/>
    <w:rsid w:val="0056066C"/>
    <w:rsid w:val="005607AD"/>
    <w:rsid w:val="0056109A"/>
    <w:rsid w:val="005612B4"/>
    <w:rsid w:val="00561546"/>
    <w:rsid w:val="0056194C"/>
    <w:rsid w:val="00561C13"/>
    <w:rsid w:val="00561D97"/>
    <w:rsid w:val="005622E0"/>
    <w:rsid w:val="005626F1"/>
    <w:rsid w:val="005634B2"/>
    <w:rsid w:val="005638A0"/>
    <w:rsid w:val="00563BD0"/>
    <w:rsid w:val="00564263"/>
    <w:rsid w:val="005642BD"/>
    <w:rsid w:val="00564388"/>
    <w:rsid w:val="0056438F"/>
    <w:rsid w:val="00564D25"/>
    <w:rsid w:val="00564F68"/>
    <w:rsid w:val="005650CA"/>
    <w:rsid w:val="0056563A"/>
    <w:rsid w:val="00565908"/>
    <w:rsid w:val="00565A43"/>
    <w:rsid w:val="00566169"/>
    <w:rsid w:val="0056655C"/>
    <w:rsid w:val="005667C6"/>
    <w:rsid w:val="00566C01"/>
    <w:rsid w:val="00567918"/>
    <w:rsid w:val="00570C4D"/>
    <w:rsid w:val="005710FE"/>
    <w:rsid w:val="00571C56"/>
    <w:rsid w:val="005727FE"/>
    <w:rsid w:val="00572A77"/>
    <w:rsid w:val="0057326E"/>
    <w:rsid w:val="0057379C"/>
    <w:rsid w:val="005743E8"/>
    <w:rsid w:val="0057503C"/>
    <w:rsid w:val="00576006"/>
    <w:rsid w:val="00576353"/>
    <w:rsid w:val="00577977"/>
    <w:rsid w:val="00577DD5"/>
    <w:rsid w:val="0058014A"/>
    <w:rsid w:val="0058034E"/>
    <w:rsid w:val="005809FF"/>
    <w:rsid w:val="00580BB4"/>
    <w:rsid w:val="00580BC1"/>
    <w:rsid w:val="00580D29"/>
    <w:rsid w:val="00581752"/>
    <w:rsid w:val="00581D5C"/>
    <w:rsid w:val="00581F13"/>
    <w:rsid w:val="00581F77"/>
    <w:rsid w:val="00582680"/>
    <w:rsid w:val="00582A18"/>
    <w:rsid w:val="00582EF2"/>
    <w:rsid w:val="0058307B"/>
    <w:rsid w:val="00584C12"/>
    <w:rsid w:val="00585AAA"/>
    <w:rsid w:val="005863E6"/>
    <w:rsid w:val="005873BE"/>
    <w:rsid w:val="005905C6"/>
    <w:rsid w:val="005907C9"/>
    <w:rsid w:val="00591103"/>
    <w:rsid w:val="00591311"/>
    <w:rsid w:val="0059141E"/>
    <w:rsid w:val="0059166B"/>
    <w:rsid w:val="00591BDC"/>
    <w:rsid w:val="00591CB4"/>
    <w:rsid w:val="00591DAB"/>
    <w:rsid w:val="00592C1E"/>
    <w:rsid w:val="00592D31"/>
    <w:rsid w:val="00592E4E"/>
    <w:rsid w:val="00593A9F"/>
    <w:rsid w:val="00594080"/>
    <w:rsid w:val="00594265"/>
    <w:rsid w:val="0059445B"/>
    <w:rsid w:val="00595125"/>
    <w:rsid w:val="00595379"/>
    <w:rsid w:val="00595786"/>
    <w:rsid w:val="0059580A"/>
    <w:rsid w:val="00595A62"/>
    <w:rsid w:val="00595DA6"/>
    <w:rsid w:val="00596466"/>
    <w:rsid w:val="005965F2"/>
    <w:rsid w:val="005967D3"/>
    <w:rsid w:val="005968BF"/>
    <w:rsid w:val="00596DBD"/>
    <w:rsid w:val="0059778C"/>
    <w:rsid w:val="00597E6E"/>
    <w:rsid w:val="005A086C"/>
    <w:rsid w:val="005A13E3"/>
    <w:rsid w:val="005A1ABA"/>
    <w:rsid w:val="005A1CA8"/>
    <w:rsid w:val="005A1E24"/>
    <w:rsid w:val="005A2508"/>
    <w:rsid w:val="005A2930"/>
    <w:rsid w:val="005A2C28"/>
    <w:rsid w:val="005A36E0"/>
    <w:rsid w:val="005A4395"/>
    <w:rsid w:val="005A4647"/>
    <w:rsid w:val="005A47E9"/>
    <w:rsid w:val="005A4927"/>
    <w:rsid w:val="005A4939"/>
    <w:rsid w:val="005A4A43"/>
    <w:rsid w:val="005A5490"/>
    <w:rsid w:val="005A5682"/>
    <w:rsid w:val="005A57C7"/>
    <w:rsid w:val="005A58DD"/>
    <w:rsid w:val="005A58FF"/>
    <w:rsid w:val="005A599A"/>
    <w:rsid w:val="005A59B0"/>
    <w:rsid w:val="005A5A4F"/>
    <w:rsid w:val="005A5E65"/>
    <w:rsid w:val="005A651C"/>
    <w:rsid w:val="005A6764"/>
    <w:rsid w:val="005A67DC"/>
    <w:rsid w:val="005A6A98"/>
    <w:rsid w:val="005A6FE2"/>
    <w:rsid w:val="005A7860"/>
    <w:rsid w:val="005B0563"/>
    <w:rsid w:val="005B073E"/>
    <w:rsid w:val="005B0866"/>
    <w:rsid w:val="005B0DDD"/>
    <w:rsid w:val="005B2259"/>
    <w:rsid w:val="005B2931"/>
    <w:rsid w:val="005B2F39"/>
    <w:rsid w:val="005B312F"/>
    <w:rsid w:val="005B3415"/>
    <w:rsid w:val="005B3E2F"/>
    <w:rsid w:val="005B40F9"/>
    <w:rsid w:val="005B43BD"/>
    <w:rsid w:val="005B4433"/>
    <w:rsid w:val="005B450D"/>
    <w:rsid w:val="005B57F8"/>
    <w:rsid w:val="005B5A53"/>
    <w:rsid w:val="005B5C5D"/>
    <w:rsid w:val="005B6079"/>
    <w:rsid w:val="005B6D52"/>
    <w:rsid w:val="005B6DE7"/>
    <w:rsid w:val="005B704E"/>
    <w:rsid w:val="005B7146"/>
    <w:rsid w:val="005B7432"/>
    <w:rsid w:val="005B7C6F"/>
    <w:rsid w:val="005C0097"/>
    <w:rsid w:val="005C01EA"/>
    <w:rsid w:val="005C0441"/>
    <w:rsid w:val="005C0DAB"/>
    <w:rsid w:val="005C188D"/>
    <w:rsid w:val="005C2EF4"/>
    <w:rsid w:val="005C2EFA"/>
    <w:rsid w:val="005C373C"/>
    <w:rsid w:val="005C3A27"/>
    <w:rsid w:val="005C3B83"/>
    <w:rsid w:val="005C3DA5"/>
    <w:rsid w:val="005C3FB8"/>
    <w:rsid w:val="005C4B14"/>
    <w:rsid w:val="005C5199"/>
    <w:rsid w:val="005C528C"/>
    <w:rsid w:val="005C65EC"/>
    <w:rsid w:val="005C66A5"/>
    <w:rsid w:val="005C6892"/>
    <w:rsid w:val="005C6896"/>
    <w:rsid w:val="005C6AAA"/>
    <w:rsid w:val="005C6CAA"/>
    <w:rsid w:val="005C6DCD"/>
    <w:rsid w:val="005C784D"/>
    <w:rsid w:val="005C7B89"/>
    <w:rsid w:val="005D0B04"/>
    <w:rsid w:val="005D154F"/>
    <w:rsid w:val="005D1CEF"/>
    <w:rsid w:val="005D1F0C"/>
    <w:rsid w:val="005D29FC"/>
    <w:rsid w:val="005D32EE"/>
    <w:rsid w:val="005D4F53"/>
    <w:rsid w:val="005D5012"/>
    <w:rsid w:val="005D55D4"/>
    <w:rsid w:val="005D5836"/>
    <w:rsid w:val="005D5AC4"/>
    <w:rsid w:val="005D5ACD"/>
    <w:rsid w:val="005D5AF2"/>
    <w:rsid w:val="005D5EA4"/>
    <w:rsid w:val="005D5FB3"/>
    <w:rsid w:val="005D603E"/>
    <w:rsid w:val="005D60D7"/>
    <w:rsid w:val="005D7017"/>
    <w:rsid w:val="005D7048"/>
    <w:rsid w:val="005D7DCF"/>
    <w:rsid w:val="005E0A89"/>
    <w:rsid w:val="005E0B49"/>
    <w:rsid w:val="005E0CBB"/>
    <w:rsid w:val="005E0CD9"/>
    <w:rsid w:val="005E0DE5"/>
    <w:rsid w:val="005E164C"/>
    <w:rsid w:val="005E1DD1"/>
    <w:rsid w:val="005E2A16"/>
    <w:rsid w:val="005E2B08"/>
    <w:rsid w:val="005E34E1"/>
    <w:rsid w:val="005E4BEB"/>
    <w:rsid w:val="005E5228"/>
    <w:rsid w:val="005E54A4"/>
    <w:rsid w:val="005E61F7"/>
    <w:rsid w:val="005E6203"/>
    <w:rsid w:val="005E6371"/>
    <w:rsid w:val="005E6861"/>
    <w:rsid w:val="005E6EA3"/>
    <w:rsid w:val="005E79DD"/>
    <w:rsid w:val="005F095D"/>
    <w:rsid w:val="005F095E"/>
    <w:rsid w:val="005F0B7D"/>
    <w:rsid w:val="005F1364"/>
    <w:rsid w:val="005F1D9F"/>
    <w:rsid w:val="005F2F06"/>
    <w:rsid w:val="005F3137"/>
    <w:rsid w:val="005F3256"/>
    <w:rsid w:val="005F4658"/>
    <w:rsid w:val="005F4C4F"/>
    <w:rsid w:val="005F4CA9"/>
    <w:rsid w:val="005F5688"/>
    <w:rsid w:val="005F5860"/>
    <w:rsid w:val="005F66A9"/>
    <w:rsid w:val="005F6728"/>
    <w:rsid w:val="005F6B3D"/>
    <w:rsid w:val="005F71C8"/>
    <w:rsid w:val="005F722A"/>
    <w:rsid w:val="005F7E58"/>
    <w:rsid w:val="006003C2"/>
    <w:rsid w:val="006006CF"/>
    <w:rsid w:val="0060095E"/>
    <w:rsid w:val="00601B4D"/>
    <w:rsid w:val="00601EFA"/>
    <w:rsid w:val="0060314C"/>
    <w:rsid w:val="00604D20"/>
    <w:rsid w:val="006065AC"/>
    <w:rsid w:val="00606910"/>
    <w:rsid w:val="006070A5"/>
    <w:rsid w:val="00607111"/>
    <w:rsid w:val="00607180"/>
    <w:rsid w:val="00607419"/>
    <w:rsid w:val="00607925"/>
    <w:rsid w:val="00607BE2"/>
    <w:rsid w:val="00610259"/>
    <w:rsid w:val="006107C7"/>
    <w:rsid w:val="0061086A"/>
    <w:rsid w:val="00610C31"/>
    <w:rsid w:val="00610D37"/>
    <w:rsid w:val="006111B2"/>
    <w:rsid w:val="006116AF"/>
    <w:rsid w:val="00611775"/>
    <w:rsid w:val="006118B0"/>
    <w:rsid w:val="00612E8F"/>
    <w:rsid w:val="00613033"/>
    <w:rsid w:val="006141BC"/>
    <w:rsid w:val="006146C1"/>
    <w:rsid w:val="00614C50"/>
    <w:rsid w:val="00615459"/>
    <w:rsid w:val="00615526"/>
    <w:rsid w:val="00615609"/>
    <w:rsid w:val="00615722"/>
    <w:rsid w:val="00615BF2"/>
    <w:rsid w:val="00616665"/>
    <w:rsid w:val="00616ABC"/>
    <w:rsid w:val="00620595"/>
    <w:rsid w:val="0062067B"/>
    <w:rsid w:val="00621917"/>
    <w:rsid w:val="00622302"/>
    <w:rsid w:val="00622462"/>
    <w:rsid w:val="00623EDD"/>
    <w:rsid w:val="00623F39"/>
    <w:rsid w:val="00623F5D"/>
    <w:rsid w:val="00625248"/>
    <w:rsid w:val="006256B3"/>
    <w:rsid w:val="006259A7"/>
    <w:rsid w:val="00625B27"/>
    <w:rsid w:val="00625DEC"/>
    <w:rsid w:val="006266C7"/>
    <w:rsid w:val="00626B59"/>
    <w:rsid w:val="00626FED"/>
    <w:rsid w:val="00627218"/>
    <w:rsid w:val="0062775D"/>
    <w:rsid w:val="00627FAF"/>
    <w:rsid w:val="0063025D"/>
    <w:rsid w:val="00630C58"/>
    <w:rsid w:val="00631E17"/>
    <w:rsid w:val="006322FC"/>
    <w:rsid w:val="0063230B"/>
    <w:rsid w:val="006324C8"/>
    <w:rsid w:val="00632A21"/>
    <w:rsid w:val="00633A2B"/>
    <w:rsid w:val="00633C3D"/>
    <w:rsid w:val="00634A85"/>
    <w:rsid w:val="0063544E"/>
    <w:rsid w:val="00635ECF"/>
    <w:rsid w:val="0063601B"/>
    <w:rsid w:val="00636534"/>
    <w:rsid w:val="00636CD6"/>
    <w:rsid w:val="00637A9B"/>
    <w:rsid w:val="00637F03"/>
    <w:rsid w:val="006404DF"/>
    <w:rsid w:val="006405E2"/>
    <w:rsid w:val="0064095C"/>
    <w:rsid w:val="00641876"/>
    <w:rsid w:val="00642704"/>
    <w:rsid w:val="00643241"/>
    <w:rsid w:val="0064359E"/>
    <w:rsid w:val="0064383A"/>
    <w:rsid w:val="00643908"/>
    <w:rsid w:val="0064399D"/>
    <w:rsid w:val="00644714"/>
    <w:rsid w:val="00644D35"/>
    <w:rsid w:val="0064528C"/>
    <w:rsid w:val="00645329"/>
    <w:rsid w:val="00645BC3"/>
    <w:rsid w:val="006462A7"/>
    <w:rsid w:val="006465BB"/>
    <w:rsid w:val="0064676C"/>
    <w:rsid w:val="006468AB"/>
    <w:rsid w:val="00646DE6"/>
    <w:rsid w:val="00646F11"/>
    <w:rsid w:val="00647485"/>
    <w:rsid w:val="006474AF"/>
    <w:rsid w:val="006475E9"/>
    <w:rsid w:val="00647743"/>
    <w:rsid w:val="00650A67"/>
    <w:rsid w:val="0065197F"/>
    <w:rsid w:val="00651A7A"/>
    <w:rsid w:val="00651FE7"/>
    <w:rsid w:val="006522EC"/>
    <w:rsid w:val="00652646"/>
    <w:rsid w:val="00652839"/>
    <w:rsid w:val="006539F3"/>
    <w:rsid w:val="00653D82"/>
    <w:rsid w:val="006543C8"/>
    <w:rsid w:val="006549C9"/>
    <w:rsid w:val="00654CAB"/>
    <w:rsid w:val="00654F15"/>
    <w:rsid w:val="00654F84"/>
    <w:rsid w:val="00655B3E"/>
    <w:rsid w:val="0065635F"/>
    <w:rsid w:val="0065653E"/>
    <w:rsid w:val="00656A14"/>
    <w:rsid w:val="0065705B"/>
    <w:rsid w:val="00657E95"/>
    <w:rsid w:val="00660142"/>
    <w:rsid w:val="0066023F"/>
    <w:rsid w:val="00660496"/>
    <w:rsid w:val="00660CB9"/>
    <w:rsid w:val="00661088"/>
    <w:rsid w:val="00661169"/>
    <w:rsid w:val="00661E61"/>
    <w:rsid w:val="006624BB"/>
    <w:rsid w:val="00662753"/>
    <w:rsid w:val="0066295B"/>
    <w:rsid w:val="006629A2"/>
    <w:rsid w:val="00663005"/>
    <w:rsid w:val="0066316D"/>
    <w:rsid w:val="00663789"/>
    <w:rsid w:val="00663AFF"/>
    <w:rsid w:val="006641F8"/>
    <w:rsid w:val="00664ADD"/>
    <w:rsid w:val="00664B30"/>
    <w:rsid w:val="00664D21"/>
    <w:rsid w:val="0066540F"/>
    <w:rsid w:val="006657EC"/>
    <w:rsid w:val="00666140"/>
    <w:rsid w:val="0066633D"/>
    <w:rsid w:val="006663DA"/>
    <w:rsid w:val="00666E88"/>
    <w:rsid w:val="006673A8"/>
    <w:rsid w:val="00667597"/>
    <w:rsid w:val="006675BD"/>
    <w:rsid w:val="006678C2"/>
    <w:rsid w:val="006705B8"/>
    <w:rsid w:val="006708A8"/>
    <w:rsid w:val="00670BFD"/>
    <w:rsid w:val="0067237D"/>
    <w:rsid w:val="00672802"/>
    <w:rsid w:val="00672CAD"/>
    <w:rsid w:val="00672EB7"/>
    <w:rsid w:val="00673A5A"/>
    <w:rsid w:val="00674602"/>
    <w:rsid w:val="0067537F"/>
    <w:rsid w:val="0067551D"/>
    <w:rsid w:val="006755A2"/>
    <w:rsid w:val="00675D29"/>
    <w:rsid w:val="006764F7"/>
    <w:rsid w:val="00676DCA"/>
    <w:rsid w:val="006778D9"/>
    <w:rsid w:val="00677F07"/>
    <w:rsid w:val="0068029A"/>
    <w:rsid w:val="006802CA"/>
    <w:rsid w:val="00680DB8"/>
    <w:rsid w:val="0068210D"/>
    <w:rsid w:val="00682332"/>
    <w:rsid w:val="00682BEC"/>
    <w:rsid w:val="0068526D"/>
    <w:rsid w:val="006857E5"/>
    <w:rsid w:val="00685B9B"/>
    <w:rsid w:val="00685EC7"/>
    <w:rsid w:val="00686607"/>
    <w:rsid w:val="006869A7"/>
    <w:rsid w:val="00686BAE"/>
    <w:rsid w:val="006877F3"/>
    <w:rsid w:val="00687950"/>
    <w:rsid w:val="00687ED7"/>
    <w:rsid w:val="00687FD4"/>
    <w:rsid w:val="00690653"/>
    <w:rsid w:val="006908A6"/>
    <w:rsid w:val="00690E98"/>
    <w:rsid w:val="00691A91"/>
    <w:rsid w:val="00692113"/>
    <w:rsid w:val="006921E3"/>
    <w:rsid w:val="00692D88"/>
    <w:rsid w:val="00692F76"/>
    <w:rsid w:val="00692FA7"/>
    <w:rsid w:val="006936CA"/>
    <w:rsid w:val="00693815"/>
    <w:rsid w:val="00694554"/>
    <w:rsid w:val="006953DD"/>
    <w:rsid w:val="006959C4"/>
    <w:rsid w:val="00695D25"/>
    <w:rsid w:val="006963AB"/>
    <w:rsid w:val="00696F89"/>
    <w:rsid w:val="0069727E"/>
    <w:rsid w:val="006979BF"/>
    <w:rsid w:val="006A04BF"/>
    <w:rsid w:val="006A0FC1"/>
    <w:rsid w:val="006A2E09"/>
    <w:rsid w:val="006A2FF1"/>
    <w:rsid w:val="006A316F"/>
    <w:rsid w:val="006A3BD3"/>
    <w:rsid w:val="006A4084"/>
    <w:rsid w:val="006A5485"/>
    <w:rsid w:val="006A5FE8"/>
    <w:rsid w:val="006A60B5"/>
    <w:rsid w:val="006A63E7"/>
    <w:rsid w:val="006A6C08"/>
    <w:rsid w:val="006A7708"/>
    <w:rsid w:val="006A79CE"/>
    <w:rsid w:val="006A7B1E"/>
    <w:rsid w:val="006A7EB9"/>
    <w:rsid w:val="006A7F9C"/>
    <w:rsid w:val="006B0160"/>
    <w:rsid w:val="006B06E7"/>
    <w:rsid w:val="006B0C35"/>
    <w:rsid w:val="006B132D"/>
    <w:rsid w:val="006B14F8"/>
    <w:rsid w:val="006B1A05"/>
    <w:rsid w:val="006B1B6B"/>
    <w:rsid w:val="006B1FE4"/>
    <w:rsid w:val="006B211F"/>
    <w:rsid w:val="006B2D91"/>
    <w:rsid w:val="006B3350"/>
    <w:rsid w:val="006B3785"/>
    <w:rsid w:val="006B3D79"/>
    <w:rsid w:val="006B4053"/>
    <w:rsid w:val="006B4D54"/>
    <w:rsid w:val="006B5146"/>
    <w:rsid w:val="006B51D4"/>
    <w:rsid w:val="006B5AA1"/>
    <w:rsid w:val="006B6351"/>
    <w:rsid w:val="006B6D99"/>
    <w:rsid w:val="006B78CB"/>
    <w:rsid w:val="006C0126"/>
    <w:rsid w:val="006C0816"/>
    <w:rsid w:val="006C0A9F"/>
    <w:rsid w:val="006C0C85"/>
    <w:rsid w:val="006C11A3"/>
    <w:rsid w:val="006C172F"/>
    <w:rsid w:val="006C1905"/>
    <w:rsid w:val="006C1E45"/>
    <w:rsid w:val="006C1F70"/>
    <w:rsid w:val="006C1FFE"/>
    <w:rsid w:val="006C27EB"/>
    <w:rsid w:val="006C296B"/>
    <w:rsid w:val="006C2992"/>
    <w:rsid w:val="006C3671"/>
    <w:rsid w:val="006C37A9"/>
    <w:rsid w:val="006C3D90"/>
    <w:rsid w:val="006C42E1"/>
    <w:rsid w:val="006C4432"/>
    <w:rsid w:val="006C4D75"/>
    <w:rsid w:val="006C55FC"/>
    <w:rsid w:val="006C5896"/>
    <w:rsid w:val="006C5E20"/>
    <w:rsid w:val="006C5FD4"/>
    <w:rsid w:val="006C683F"/>
    <w:rsid w:val="006C68D0"/>
    <w:rsid w:val="006C6E84"/>
    <w:rsid w:val="006D0014"/>
    <w:rsid w:val="006D0DE5"/>
    <w:rsid w:val="006D145C"/>
    <w:rsid w:val="006D15A5"/>
    <w:rsid w:val="006D1B9F"/>
    <w:rsid w:val="006D1E0D"/>
    <w:rsid w:val="006D2CBE"/>
    <w:rsid w:val="006D2DBE"/>
    <w:rsid w:val="006D353D"/>
    <w:rsid w:val="006D3646"/>
    <w:rsid w:val="006D4E1A"/>
    <w:rsid w:val="006D5333"/>
    <w:rsid w:val="006D541B"/>
    <w:rsid w:val="006D56C0"/>
    <w:rsid w:val="006D5806"/>
    <w:rsid w:val="006D6847"/>
    <w:rsid w:val="006D6BBD"/>
    <w:rsid w:val="006D7452"/>
    <w:rsid w:val="006E051C"/>
    <w:rsid w:val="006E1090"/>
    <w:rsid w:val="006E1250"/>
    <w:rsid w:val="006E1378"/>
    <w:rsid w:val="006E1AEE"/>
    <w:rsid w:val="006E1D2F"/>
    <w:rsid w:val="006E1F9F"/>
    <w:rsid w:val="006E2490"/>
    <w:rsid w:val="006E29D1"/>
    <w:rsid w:val="006E2F2A"/>
    <w:rsid w:val="006E3F55"/>
    <w:rsid w:val="006E4013"/>
    <w:rsid w:val="006E4A4A"/>
    <w:rsid w:val="006E5F48"/>
    <w:rsid w:val="006E618A"/>
    <w:rsid w:val="006E6267"/>
    <w:rsid w:val="006E6EAC"/>
    <w:rsid w:val="006E7093"/>
    <w:rsid w:val="006E7908"/>
    <w:rsid w:val="006E7B8E"/>
    <w:rsid w:val="006E7C16"/>
    <w:rsid w:val="006E7ED5"/>
    <w:rsid w:val="006F07E8"/>
    <w:rsid w:val="006F0C42"/>
    <w:rsid w:val="006F0F55"/>
    <w:rsid w:val="006F104C"/>
    <w:rsid w:val="006F1056"/>
    <w:rsid w:val="006F11EA"/>
    <w:rsid w:val="006F12E5"/>
    <w:rsid w:val="006F176B"/>
    <w:rsid w:val="006F18CC"/>
    <w:rsid w:val="006F1991"/>
    <w:rsid w:val="006F1B75"/>
    <w:rsid w:val="006F23A1"/>
    <w:rsid w:val="006F2FD2"/>
    <w:rsid w:val="006F3276"/>
    <w:rsid w:val="006F33C1"/>
    <w:rsid w:val="006F33D0"/>
    <w:rsid w:val="006F384E"/>
    <w:rsid w:val="006F391C"/>
    <w:rsid w:val="006F3AB7"/>
    <w:rsid w:val="006F4214"/>
    <w:rsid w:val="006F4419"/>
    <w:rsid w:val="006F4880"/>
    <w:rsid w:val="006F5035"/>
    <w:rsid w:val="006F5294"/>
    <w:rsid w:val="006F588B"/>
    <w:rsid w:val="006F5CC8"/>
    <w:rsid w:val="006F7781"/>
    <w:rsid w:val="00701583"/>
    <w:rsid w:val="0070164E"/>
    <w:rsid w:val="00703187"/>
    <w:rsid w:val="007037D6"/>
    <w:rsid w:val="00703E92"/>
    <w:rsid w:val="00704090"/>
    <w:rsid w:val="0070439E"/>
    <w:rsid w:val="007046BD"/>
    <w:rsid w:val="00704766"/>
    <w:rsid w:val="00704D60"/>
    <w:rsid w:val="00704F84"/>
    <w:rsid w:val="007050C8"/>
    <w:rsid w:val="0070597D"/>
    <w:rsid w:val="00705DF4"/>
    <w:rsid w:val="00706A11"/>
    <w:rsid w:val="007105AA"/>
    <w:rsid w:val="007105C5"/>
    <w:rsid w:val="00710630"/>
    <w:rsid w:val="00710BBA"/>
    <w:rsid w:val="007112DD"/>
    <w:rsid w:val="00712309"/>
    <w:rsid w:val="0071234B"/>
    <w:rsid w:val="007128BD"/>
    <w:rsid w:val="00713143"/>
    <w:rsid w:val="00713A7C"/>
    <w:rsid w:val="00713FEB"/>
    <w:rsid w:val="00714A31"/>
    <w:rsid w:val="00714CB4"/>
    <w:rsid w:val="00715058"/>
    <w:rsid w:val="007153F7"/>
    <w:rsid w:val="00715540"/>
    <w:rsid w:val="00716BF7"/>
    <w:rsid w:val="0071733F"/>
    <w:rsid w:val="00717A5A"/>
    <w:rsid w:val="007200B9"/>
    <w:rsid w:val="00720116"/>
    <w:rsid w:val="0072086E"/>
    <w:rsid w:val="00720CA3"/>
    <w:rsid w:val="00720CDE"/>
    <w:rsid w:val="007213FD"/>
    <w:rsid w:val="00721874"/>
    <w:rsid w:val="007220E6"/>
    <w:rsid w:val="007224EC"/>
    <w:rsid w:val="00722A9E"/>
    <w:rsid w:val="00722E2C"/>
    <w:rsid w:val="00723409"/>
    <w:rsid w:val="00723FCD"/>
    <w:rsid w:val="0072413D"/>
    <w:rsid w:val="0072465E"/>
    <w:rsid w:val="00724AF4"/>
    <w:rsid w:val="00724B91"/>
    <w:rsid w:val="00724FD0"/>
    <w:rsid w:val="00725206"/>
    <w:rsid w:val="007253B5"/>
    <w:rsid w:val="00725BAA"/>
    <w:rsid w:val="00725D7E"/>
    <w:rsid w:val="0072641E"/>
    <w:rsid w:val="007266A0"/>
    <w:rsid w:val="00726933"/>
    <w:rsid w:val="00726C9B"/>
    <w:rsid w:val="00727B72"/>
    <w:rsid w:val="00727D42"/>
    <w:rsid w:val="00730A7A"/>
    <w:rsid w:val="00731EA5"/>
    <w:rsid w:val="00731FDD"/>
    <w:rsid w:val="007323C0"/>
    <w:rsid w:val="00732806"/>
    <w:rsid w:val="007328D0"/>
    <w:rsid w:val="00732C08"/>
    <w:rsid w:val="0073373A"/>
    <w:rsid w:val="00733A93"/>
    <w:rsid w:val="00733F66"/>
    <w:rsid w:val="007342B2"/>
    <w:rsid w:val="00734F36"/>
    <w:rsid w:val="007351E3"/>
    <w:rsid w:val="00735B05"/>
    <w:rsid w:val="007401E5"/>
    <w:rsid w:val="00740225"/>
    <w:rsid w:val="00740360"/>
    <w:rsid w:val="007405A6"/>
    <w:rsid w:val="007407AF"/>
    <w:rsid w:val="00740812"/>
    <w:rsid w:val="007424FE"/>
    <w:rsid w:val="00742CC6"/>
    <w:rsid w:val="00742EDE"/>
    <w:rsid w:val="00742FCD"/>
    <w:rsid w:val="007431FF"/>
    <w:rsid w:val="00743634"/>
    <w:rsid w:val="00743B05"/>
    <w:rsid w:val="00743C8E"/>
    <w:rsid w:val="00744440"/>
    <w:rsid w:val="007455BC"/>
    <w:rsid w:val="00745638"/>
    <w:rsid w:val="007457D9"/>
    <w:rsid w:val="00745E8E"/>
    <w:rsid w:val="00747008"/>
    <w:rsid w:val="007500E8"/>
    <w:rsid w:val="00750DF6"/>
    <w:rsid w:val="00751729"/>
    <w:rsid w:val="00751CA0"/>
    <w:rsid w:val="00751EDE"/>
    <w:rsid w:val="00751F3B"/>
    <w:rsid w:val="00751FB1"/>
    <w:rsid w:val="00752593"/>
    <w:rsid w:val="0075313A"/>
    <w:rsid w:val="00753B02"/>
    <w:rsid w:val="00753CC9"/>
    <w:rsid w:val="00753F6E"/>
    <w:rsid w:val="0075492C"/>
    <w:rsid w:val="00754B8E"/>
    <w:rsid w:val="00756ED1"/>
    <w:rsid w:val="00756EFF"/>
    <w:rsid w:val="007576A4"/>
    <w:rsid w:val="007576CE"/>
    <w:rsid w:val="00757772"/>
    <w:rsid w:val="00757D1D"/>
    <w:rsid w:val="00760295"/>
    <w:rsid w:val="007609E5"/>
    <w:rsid w:val="00760D58"/>
    <w:rsid w:val="0076163B"/>
    <w:rsid w:val="00761E33"/>
    <w:rsid w:val="007622C3"/>
    <w:rsid w:val="00764810"/>
    <w:rsid w:val="00764DB7"/>
    <w:rsid w:val="00764E84"/>
    <w:rsid w:val="007650A2"/>
    <w:rsid w:val="00765AFC"/>
    <w:rsid w:val="0076648E"/>
    <w:rsid w:val="00767377"/>
    <w:rsid w:val="00770688"/>
    <w:rsid w:val="007707D8"/>
    <w:rsid w:val="007715B7"/>
    <w:rsid w:val="00771704"/>
    <w:rsid w:val="007718A8"/>
    <w:rsid w:val="00771F97"/>
    <w:rsid w:val="00771FCD"/>
    <w:rsid w:val="00772F6F"/>
    <w:rsid w:val="00772FAC"/>
    <w:rsid w:val="0077438A"/>
    <w:rsid w:val="0077446E"/>
    <w:rsid w:val="007745EB"/>
    <w:rsid w:val="0077557E"/>
    <w:rsid w:val="0077648E"/>
    <w:rsid w:val="00776810"/>
    <w:rsid w:val="00776CD8"/>
    <w:rsid w:val="00776E58"/>
    <w:rsid w:val="00776F46"/>
    <w:rsid w:val="0077746B"/>
    <w:rsid w:val="00777C73"/>
    <w:rsid w:val="0078112C"/>
    <w:rsid w:val="0078126D"/>
    <w:rsid w:val="007818E3"/>
    <w:rsid w:val="00781E14"/>
    <w:rsid w:val="00782166"/>
    <w:rsid w:val="00782565"/>
    <w:rsid w:val="007828BB"/>
    <w:rsid w:val="00782ADC"/>
    <w:rsid w:val="00782B30"/>
    <w:rsid w:val="007836CD"/>
    <w:rsid w:val="007838E1"/>
    <w:rsid w:val="00783F16"/>
    <w:rsid w:val="00783F9B"/>
    <w:rsid w:val="007846F0"/>
    <w:rsid w:val="007848BB"/>
    <w:rsid w:val="00784AD3"/>
    <w:rsid w:val="00784BCF"/>
    <w:rsid w:val="00784D1F"/>
    <w:rsid w:val="00784FF9"/>
    <w:rsid w:val="007857CD"/>
    <w:rsid w:val="00786603"/>
    <w:rsid w:val="00786BE0"/>
    <w:rsid w:val="00787159"/>
    <w:rsid w:val="007871E4"/>
    <w:rsid w:val="0078758E"/>
    <w:rsid w:val="00787CB3"/>
    <w:rsid w:val="00787EDB"/>
    <w:rsid w:val="007900CE"/>
    <w:rsid w:val="007907C3"/>
    <w:rsid w:val="00790CD4"/>
    <w:rsid w:val="00790F52"/>
    <w:rsid w:val="007911B7"/>
    <w:rsid w:val="00791902"/>
    <w:rsid w:val="007919E4"/>
    <w:rsid w:val="00791AE7"/>
    <w:rsid w:val="00791FB5"/>
    <w:rsid w:val="0079224A"/>
    <w:rsid w:val="0079287D"/>
    <w:rsid w:val="00792A2B"/>
    <w:rsid w:val="00792B20"/>
    <w:rsid w:val="00793A46"/>
    <w:rsid w:val="00793AF1"/>
    <w:rsid w:val="00793BC7"/>
    <w:rsid w:val="00793CE9"/>
    <w:rsid w:val="007943E3"/>
    <w:rsid w:val="00794780"/>
    <w:rsid w:val="00794A6F"/>
    <w:rsid w:val="0079561C"/>
    <w:rsid w:val="00795D71"/>
    <w:rsid w:val="007978DC"/>
    <w:rsid w:val="007A1BAE"/>
    <w:rsid w:val="007A1DB6"/>
    <w:rsid w:val="007A2024"/>
    <w:rsid w:val="007A23CB"/>
    <w:rsid w:val="007A2A5C"/>
    <w:rsid w:val="007A3F5C"/>
    <w:rsid w:val="007A525A"/>
    <w:rsid w:val="007A66F6"/>
    <w:rsid w:val="007A69F9"/>
    <w:rsid w:val="007A6B57"/>
    <w:rsid w:val="007A6FF3"/>
    <w:rsid w:val="007A70C0"/>
    <w:rsid w:val="007A7124"/>
    <w:rsid w:val="007B009B"/>
    <w:rsid w:val="007B0EA8"/>
    <w:rsid w:val="007B137C"/>
    <w:rsid w:val="007B186F"/>
    <w:rsid w:val="007B1B9A"/>
    <w:rsid w:val="007B2739"/>
    <w:rsid w:val="007B3310"/>
    <w:rsid w:val="007B371C"/>
    <w:rsid w:val="007B3B7F"/>
    <w:rsid w:val="007B3C7E"/>
    <w:rsid w:val="007B409D"/>
    <w:rsid w:val="007B477C"/>
    <w:rsid w:val="007B4D77"/>
    <w:rsid w:val="007B5456"/>
    <w:rsid w:val="007B5E85"/>
    <w:rsid w:val="007B641F"/>
    <w:rsid w:val="007B6507"/>
    <w:rsid w:val="007B7DD8"/>
    <w:rsid w:val="007C024E"/>
    <w:rsid w:val="007C0D36"/>
    <w:rsid w:val="007C1194"/>
    <w:rsid w:val="007C2086"/>
    <w:rsid w:val="007C26DD"/>
    <w:rsid w:val="007C2F10"/>
    <w:rsid w:val="007C306B"/>
    <w:rsid w:val="007C32F4"/>
    <w:rsid w:val="007C41D0"/>
    <w:rsid w:val="007C4C9C"/>
    <w:rsid w:val="007C5695"/>
    <w:rsid w:val="007C64C5"/>
    <w:rsid w:val="007C64D2"/>
    <w:rsid w:val="007C68DB"/>
    <w:rsid w:val="007C690B"/>
    <w:rsid w:val="007C6FC7"/>
    <w:rsid w:val="007C780E"/>
    <w:rsid w:val="007C7F6D"/>
    <w:rsid w:val="007D048A"/>
    <w:rsid w:val="007D0A10"/>
    <w:rsid w:val="007D0AAD"/>
    <w:rsid w:val="007D1298"/>
    <w:rsid w:val="007D1341"/>
    <w:rsid w:val="007D24CD"/>
    <w:rsid w:val="007D2F99"/>
    <w:rsid w:val="007D316A"/>
    <w:rsid w:val="007D3224"/>
    <w:rsid w:val="007D32A2"/>
    <w:rsid w:val="007D404D"/>
    <w:rsid w:val="007D4AF5"/>
    <w:rsid w:val="007D4B26"/>
    <w:rsid w:val="007D588F"/>
    <w:rsid w:val="007D5F94"/>
    <w:rsid w:val="007D6463"/>
    <w:rsid w:val="007D6998"/>
    <w:rsid w:val="007D6B15"/>
    <w:rsid w:val="007D7648"/>
    <w:rsid w:val="007D778C"/>
    <w:rsid w:val="007D79DB"/>
    <w:rsid w:val="007D7CCD"/>
    <w:rsid w:val="007D7F8D"/>
    <w:rsid w:val="007E0231"/>
    <w:rsid w:val="007E0937"/>
    <w:rsid w:val="007E1930"/>
    <w:rsid w:val="007E208E"/>
    <w:rsid w:val="007E2B9A"/>
    <w:rsid w:val="007E3D36"/>
    <w:rsid w:val="007E3EA7"/>
    <w:rsid w:val="007E3EDC"/>
    <w:rsid w:val="007E4729"/>
    <w:rsid w:val="007E48BB"/>
    <w:rsid w:val="007E5159"/>
    <w:rsid w:val="007E5B4A"/>
    <w:rsid w:val="007E622E"/>
    <w:rsid w:val="007E68A5"/>
    <w:rsid w:val="007E6D11"/>
    <w:rsid w:val="007E6D18"/>
    <w:rsid w:val="007E73FE"/>
    <w:rsid w:val="007E7B66"/>
    <w:rsid w:val="007F0035"/>
    <w:rsid w:val="007F0A70"/>
    <w:rsid w:val="007F0F76"/>
    <w:rsid w:val="007F0F9F"/>
    <w:rsid w:val="007F2224"/>
    <w:rsid w:val="007F264C"/>
    <w:rsid w:val="007F3399"/>
    <w:rsid w:val="007F3461"/>
    <w:rsid w:val="007F37B3"/>
    <w:rsid w:val="007F3A66"/>
    <w:rsid w:val="007F3D6C"/>
    <w:rsid w:val="007F41AF"/>
    <w:rsid w:val="007F4712"/>
    <w:rsid w:val="007F5615"/>
    <w:rsid w:val="007F6991"/>
    <w:rsid w:val="007F6B6D"/>
    <w:rsid w:val="007F6BCD"/>
    <w:rsid w:val="007F6D32"/>
    <w:rsid w:val="007F6F8C"/>
    <w:rsid w:val="007F75FC"/>
    <w:rsid w:val="007F7F24"/>
    <w:rsid w:val="008001A5"/>
    <w:rsid w:val="00800420"/>
    <w:rsid w:val="0080064C"/>
    <w:rsid w:val="00800F24"/>
    <w:rsid w:val="00801619"/>
    <w:rsid w:val="00801ACF"/>
    <w:rsid w:val="0080305F"/>
    <w:rsid w:val="0080355A"/>
    <w:rsid w:val="00804797"/>
    <w:rsid w:val="00804ED5"/>
    <w:rsid w:val="00804F3A"/>
    <w:rsid w:val="00805893"/>
    <w:rsid w:val="008061E5"/>
    <w:rsid w:val="00806344"/>
    <w:rsid w:val="008064CB"/>
    <w:rsid w:val="008064ED"/>
    <w:rsid w:val="00806629"/>
    <w:rsid w:val="00806948"/>
    <w:rsid w:val="00807422"/>
    <w:rsid w:val="00807DE9"/>
    <w:rsid w:val="00810971"/>
    <w:rsid w:val="0081099A"/>
    <w:rsid w:val="008113FD"/>
    <w:rsid w:val="008115F9"/>
    <w:rsid w:val="00811768"/>
    <w:rsid w:val="0081272C"/>
    <w:rsid w:val="00812E7C"/>
    <w:rsid w:val="008132A5"/>
    <w:rsid w:val="008132FB"/>
    <w:rsid w:val="00814442"/>
    <w:rsid w:val="008146A7"/>
    <w:rsid w:val="00814B99"/>
    <w:rsid w:val="00815072"/>
    <w:rsid w:val="00815284"/>
    <w:rsid w:val="00815AA6"/>
    <w:rsid w:val="008168F8"/>
    <w:rsid w:val="00817998"/>
    <w:rsid w:val="00817D6D"/>
    <w:rsid w:val="0082059D"/>
    <w:rsid w:val="00820CB2"/>
    <w:rsid w:val="008212BE"/>
    <w:rsid w:val="00821464"/>
    <w:rsid w:val="00822B4D"/>
    <w:rsid w:val="008237DB"/>
    <w:rsid w:val="00823853"/>
    <w:rsid w:val="00823EA8"/>
    <w:rsid w:val="00824410"/>
    <w:rsid w:val="0082442C"/>
    <w:rsid w:val="00825256"/>
    <w:rsid w:val="00826C4B"/>
    <w:rsid w:val="00827475"/>
    <w:rsid w:val="00827E33"/>
    <w:rsid w:val="00827E62"/>
    <w:rsid w:val="00830458"/>
    <w:rsid w:val="0083145B"/>
    <w:rsid w:val="008314B9"/>
    <w:rsid w:val="008322B8"/>
    <w:rsid w:val="008324AD"/>
    <w:rsid w:val="00832518"/>
    <w:rsid w:val="00833445"/>
    <w:rsid w:val="00833849"/>
    <w:rsid w:val="0083461F"/>
    <w:rsid w:val="00834DCB"/>
    <w:rsid w:val="00835598"/>
    <w:rsid w:val="008358FF"/>
    <w:rsid w:val="00836D5F"/>
    <w:rsid w:val="008374EE"/>
    <w:rsid w:val="0083774C"/>
    <w:rsid w:val="00840240"/>
    <w:rsid w:val="00840BB0"/>
    <w:rsid w:val="0084196A"/>
    <w:rsid w:val="00841ABC"/>
    <w:rsid w:val="00842632"/>
    <w:rsid w:val="00842D3D"/>
    <w:rsid w:val="00842FA4"/>
    <w:rsid w:val="00843013"/>
    <w:rsid w:val="00843132"/>
    <w:rsid w:val="00843A20"/>
    <w:rsid w:val="008440C9"/>
    <w:rsid w:val="00844A89"/>
    <w:rsid w:val="00844BD4"/>
    <w:rsid w:val="00845261"/>
    <w:rsid w:val="00845475"/>
    <w:rsid w:val="00845E04"/>
    <w:rsid w:val="00846134"/>
    <w:rsid w:val="00846167"/>
    <w:rsid w:val="008470DB"/>
    <w:rsid w:val="00847CEB"/>
    <w:rsid w:val="00850689"/>
    <w:rsid w:val="008514CC"/>
    <w:rsid w:val="00851504"/>
    <w:rsid w:val="00852DD3"/>
    <w:rsid w:val="00852E0A"/>
    <w:rsid w:val="00853469"/>
    <w:rsid w:val="00853C92"/>
    <w:rsid w:val="00853CDE"/>
    <w:rsid w:val="00854024"/>
    <w:rsid w:val="00854FA1"/>
    <w:rsid w:val="0085542E"/>
    <w:rsid w:val="0085584B"/>
    <w:rsid w:val="00855DBF"/>
    <w:rsid w:val="008560BC"/>
    <w:rsid w:val="0085669D"/>
    <w:rsid w:val="00856812"/>
    <w:rsid w:val="008568E7"/>
    <w:rsid w:val="008570CD"/>
    <w:rsid w:val="00857453"/>
    <w:rsid w:val="0085777B"/>
    <w:rsid w:val="00857C09"/>
    <w:rsid w:val="0086041E"/>
    <w:rsid w:val="008606EB"/>
    <w:rsid w:val="0086091E"/>
    <w:rsid w:val="008611FA"/>
    <w:rsid w:val="00861C4E"/>
    <w:rsid w:val="00862018"/>
    <w:rsid w:val="008634FF"/>
    <w:rsid w:val="00863531"/>
    <w:rsid w:val="0086398E"/>
    <w:rsid w:val="008640EA"/>
    <w:rsid w:val="0086482E"/>
    <w:rsid w:val="0086491A"/>
    <w:rsid w:val="008649E9"/>
    <w:rsid w:val="00865AE8"/>
    <w:rsid w:val="00866481"/>
    <w:rsid w:val="00866884"/>
    <w:rsid w:val="00866E64"/>
    <w:rsid w:val="0086713F"/>
    <w:rsid w:val="00867F3D"/>
    <w:rsid w:val="00870560"/>
    <w:rsid w:val="008705EC"/>
    <w:rsid w:val="0087083F"/>
    <w:rsid w:val="008714AF"/>
    <w:rsid w:val="00871A2A"/>
    <w:rsid w:val="0087201B"/>
    <w:rsid w:val="0087229F"/>
    <w:rsid w:val="008723CD"/>
    <w:rsid w:val="00873786"/>
    <w:rsid w:val="00873974"/>
    <w:rsid w:val="00874564"/>
    <w:rsid w:val="00874C84"/>
    <w:rsid w:val="00875859"/>
    <w:rsid w:val="008760E3"/>
    <w:rsid w:val="008766C9"/>
    <w:rsid w:val="00876F85"/>
    <w:rsid w:val="0087701A"/>
    <w:rsid w:val="00877256"/>
    <w:rsid w:val="00877981"/>
    <w:rsid w:val="00877AB5"/>
    <w:rsid w:val="008802E8"/>
    <w:rsid w:val="008808C1"/>
    <w:rsid w:val="008817C7"/>
    <w:rsid w:val="00881AE0"/>
    <w:rsid w:val="0088256B"/>
    <w:rsid w:val="008831BF"/>
    <w:rsid w:val="00883260"/>
    <w:rsid w:val="0088334E"/>
    <w:rsid w:val="0088351F"/>
    <w:rsid w:val="008847C5"/>
    <w:rsid w:val="00885830"/>
    <w:rsid w:val="0088584D"/>
    <w:rsid w:val="00885F04"/>
    <w:rsid w:val="0088607B"/>
    <w:rsid w:val="00886B3A"/>
    <w:rsid w:val="00887328"/>
    <w:rsid w:val="00887415"/>
    <w:rsid w:val="0088755E"/>
    <w:rsid w:val="00887713"/>
    <w:rsid w:val="00887BD5"/>
    <w:rsid w:val="00887E6B"/>
    <w:rsid w:val="008915A7"/>
    <w:rsid w:val="008917B3"/>
    <w:rsid w:val="008922FF"/>
    <w:rsid w:val="008925C9"/>
    <w:rsid w:val="00892C9A"/>
    <w:rsid w:val="008934C9"/>
    <w:rsid w:val="00893A25"/>
    <w:rsid w:val="00893A31"/>
    <w:rsid w:val="00894AFB"/>
    <w:rsid w:val="0089536C"/>
    <w:rsid w:val="008977F3"/>
    <w:rsid w:val="00897DBC"/>
    <w:rsid w:val="008A07DA"/>
    <w:rsid w:val="008A0F88"/>
    <w:rsid w:val="008A132F"/>
    <w:rsid w:val="008A1445"/>
    <w:rsid w:val="008A14D6"/>
    <w:rsid w:val="008A160C"/>
    <w:rsid w:val="008A1788"/>
    <w:rsid w:val="008A27E4"/>
    <w:rsid w:val="008A3147"/>
    <w:rsid w:val="008A374F"/>
    <w:rsid w:val="008A3B58"/>
    <w:rsid w:val="008A3DF5"/>
    <w:rsid w:val="008A3F5F"/>
    <w:rsid w:val="008A5182"/>
    <w:rsid w:val="008A59C6"/>
    <w:rsid w:val="008A5B13"/>
    <w:rsid w:val="008A5DB5"/>
    <w:rsid w:val="008A5FAE"/>
    <w:rsid w:val="008A6A10"/>
    <w:rsid w:val="008A7190"/>
    <w:rsid w:val="008A78E5"/>
    <w:rsid w:val="008B071B"/>
    <w:rsid w:val="008B08D1"/>
    <w:rsid w:val="008B09C6"/>
    <w:rsid w:val="008B2049"/>
    <w:rsid w:val="008B2178"/>
    <w:rsid w:val="008B44DF"/>
    <w:rsid w:val="008B466B"/>
    <w:rsid w:val="008B4983"/>
    <w:rsid w:val="008B51E8"/>
    <w:rsid w:val="008B5F23"/>
    <w:rsid w:val="008B6051"/>
    <w:rsid w:val="008B63C8"/>
    <w:rsid w:val="008B6963"/>
    <w:rsid w:val="008B7AE6"/>
    <w:rsid w:val="008B7B98"/>
    <w:rsid w:val="008C0F98"/>
    <w:rsid w:val="008C143F"/>
    <w:rsid w:val="008C1E80"/>
    <w:rsid w:val="008C207A"/>
    <w:rsid w:val="008C2967"/>
    <w:rsid w:val="008C2CF4"/>
    <w:rsid w:val="008C3B8C"/>
    <w:rsid w:val="008C42A5"/>
    <w:rsid w:val="008C47ED"/>
    <w:rsid w:val="008C4821"/>
    <w:rsid w:val="008C5CE4"/>
    <w:rsid w:val="008C60BD"/>
    <w:rsid w:val="008C621F"/>
    <w:rsid w:val="008C6D31"/>
    <w:rsid w:val="008C6E4E"/>
    <w:rsid w:val="008C70CA"/>
    <w:rsid w:val="008C70FF"/>
    <w:rsid w:val="008C74FF"/>
    <w:rsid w:val="008C77B9"/>
    <w:rsid w:val="008C77BC"/>
    <w:rsid w:val="008C7817"/>
    <w:rsid w:val="008C7BF4"/>
    <w:rsid w:val="008D0954"/>
    <w:rsid w:val="008D1E85"/>
    <w:rsid w:val="008D1FC3"/>
    <w:rsid w:val="008D2060"/>
    <w:rsid w:val="008D2AFB"/>
    <w:rsid w:val="008D3030"/>
    <w:rsid w:val="008D31CF"/>
    <w:rsid w:val="008D380E"/>
    <w:rsid w:val="008D42A8"/>
    <w:rsid w:val="008D4BF8"/>
    <w:rsid w:val="008D50EC"/>
    <w:rsid w:val="008D57EB"/>
    <w:rsid w:val="008D590B"/>
    <w:rsid w:val="008D5D63"/>
    <w:rsid w:val="008D5DF5"/>
    <w:rsid w:val="008D60BE"/>
    <w:rsid w:val="008D6C0A"/>
    <w:rsid w:val="008D6F16"/>
    <w:rsid w:val="008D7AB3"/>
    <w:rsid w:val="008D7E75"/>
    <w:rsid w:val="008D7EC7"/>
    <w:rsid w:val="008E0622"/>
    <w:rsid w:val="008E09FA"/>
    <w:rsid w:val="008E0F86"/>
    <w:rsid w:val="008E12DE"/>
    <w:rsid w:val="008E182A"/>
    <w:rsid w:val="008E1854"/>
    <w:rsid w:val="008E1CC1"/>
    <w:rsid w:val="008E2CCA"/>
    <w:rsid w:val="008E32BE"/>
    <w:rsid w:val="008E365E"/>
    <w:rsid w:val="008E3D2C"/>
    <w:rsid w:val="008E3E43"/>
    <w:rsid w:val="008E46A6"/>
    <w:rsid w:val="008E498C"/>
    <w:rsid w:val="008E499B"/>
    <w:rsid w:val="008E4B27"/>
    <w:rsid w:val="008E53A9"/>
    <w:rsid w:val="008E5F8B"/>
    <w:rsid w:val="008E60B2"/>
    <w:rsid w:val="008E6F35"/>
    <w:rsid w:val="008E7728"/>
    <w:rsid w:val="008E7D41"/>
    <w:rsid w:val="008F0221"/>
    <w:rsid w:val="008F0441"/>
    <w:rsid w:val="008F0BEF"/>
    <w:rsid w:val="008F0E0B"/>
    <w:rsid w:val="008F0FA9"/>
    <w:rsid w:val="008F1152"/>
    <w:rsid w:val="008F11CB"/>
    <w:rsid w:val="008F1623"/>
    <w:rsid w:val="008F1A9E"/>
    <w:rsid w:val="008F1C93"/>
    <w:rsid w:val="008F20EB"/>
    <w:rsid w:val="008F248E"/>
    <w:rsid w:val="008F2496"/>
    <w:rsid w:val="008F2DA6"/>
    <w:rsid w:val="008F2DEE"/>
    <w:rsid w:val="008F34AC"/>
    <w:rsid w:val="008F365D"/>
    <w:rsid w:val="008F48B7"/>
    <w:rsid w:val="008F49D7"/>
    <w:rsid w:val="008F5DF3"/>
    <w:rsid w:val="008F612F"/>
    <w:rsid w:val="008F6267"/>
    <w:rsid w:val="008F635B"/>
    <w:rsid w:val="008F67B2"/>
    <w:rsid w:val="008F6C2E"/>
    <w:rsid w:val="008F75F0"/>
    <w:rsid w:val="008F76DE"/>
    <w:rsid w:val="008F79F9"/>
    <w:rsid w:val="008F7C26"/>
    <w:rsid w:val="00900056"/>
    <w:rsid w:val="00901304"/>
    <w:rsid w:val="00901665"/>
    <w:rsid w:val="009017A0"/>
    <w:rsid w:val="00901C3D"/>
    <w:rsid w:val="00902284"/>
    <w:rsid w:val="009023DF"/>
    <w:rsid w:val="0090274B"/>
    <w:rsid w:val="009031DC"/>
    <w:rsid w:val="00903477"/>
    <w:rsid w:val="009037A4"/>
    <w:rsid w:val="00903978"/>
    <w:rsid w:val="00903C2A"/>
    <w:rsid w:val="009041D0"/>
    <w:rsid w:val="00904755"/>
    <w:rsid w:val="00904917"/>
    <w:rsid w:val="00905802"/>
    <w:rsid w:val="009068E7"/>
    <w:rsid w:val="00906AD4"/>
    <w:rsid w:val="00906CFD"/>
    <w:rsid w:val="00906E11"/>
    <w:rsid w:val="00907002"/>
    <w:rsid w:val="00907F03"/>
    <w:rsid w:val="0091064D"/>
    <w:rsid w:val="00911714"/>
    <w:rsid w:val="00911F16"/>
    <w:rsid w:val="0091212A"/>
    <w:rsid w:val="00912206"/>
    <w:rsid w:val="0091262E"/>
    <w:rsid w:val="00913B31"/>
    <w:rsid w:val="00913BDF"/>
    <w:rsid w:val="00913E17"/>
    <w:rsid w:val="0091407B"/>
    <w:rsid w:val="009141DF"/>
    <w:rsid w:val="0091562B"/>
    <w:rsid w:val="009157D2"/>
    <w:rsid w:val="00915891"/>
    <w:rsid w:val="00916305"/>
    <w:rsid w:val="0091631D"/>
    <w:rsid w:val="009169AA"/>
    <w:rsid w:val="00916A9C"/>
    <w:rsid w:val="00916EC9"/>
    <w:rsid w:val="009179A8"/>
    <w:rsid w:val="00917D32"/>
    <w:rsid w:val="009206E3"/>
    <w:rsid w:val="009209F5"/>
    <w:rsid w:val="00920DF9"/>
    <w:rsid w:val="00921088"/>
    <w:rsid w:val="00921AD2"/>
    <w:rsid w:val="00921EB0"/>
    <w:rsid w:val="009222FC"/>
    <w:rsid w:val="0092272F"/>
    <w:rsid w:val="00922A3C"/>
    <w:rsid w:val="00922D85"/>
    <w:rsid w:val="00923ECD"/>
    <w:rsid w:val="009246CE"/>
    <w:rsid w:val="00924748"/>
    <w:rsid w:val="00924DC6"/>
    <w:rsid w:val="00924F12"/>
    <w:rsid w:val="00925171"/>
    <w:rsid w:val="00925B73"/>
    <w:rsid w:val="009262CF"/>
    <w:rsid w:val="00926B2F"/>
    <w:rsid w:val="00926D54"/>
    <w:rsid w:val="0092728E"/>
    <w:rsid w:val="00927FAF"/>
    <w:rsid w:val="00930055"/>
    <w:rsid w:val="009303D5"/>
    <w:rsid w:val="00930B84"/>
    <w:rsid w:val="00930C83"/>
    <w:rsid w:val="00930DFD"/>
    <w:rsid w:val="0093118E"/>
    <w:rsid w:val="00931735"/>
    <w:rsid w:val="0093176A"/>
    <w:rsid w:val="009322EF"/>
    <w:rsid w:val="009324C5"/>
    <w:rsid w:val="00932715"/>
    <w:rsid w:val="00932AA6"/>
    <w:rsid w:val="00932EFF"/>
    <w:rsid w:val="00933047"/>
    <w:rsid w:val="009330E8"/>
    <w:rsid w:val="009337B6"/>
    <w:rsid w:val="00933977"/>
    <w:rsid w:val="00933DC7"/>
    <w:rsid w:val="00934447"/>
    <w:rsid w:val="009351A9"/>
    <w:rsid w:val="00935264"/>
    <w:rsid w:val="0093582D"/>
    <w:rsid w:val="00935A50"/>
    <w:rsid w:val="0093758C"/>
    <w:rsid w:val="00937977"/>
    <w:rsid w:val="00937FC8"/>
    <w:rsid w:val="00940BAE"/>
    <w:rsid w:val="00941EE2"/>
    <w:rsid w:val="009424E4"/>
    <w:rsid w:val="00942A38"/>
    <w:rsid w:val="00943858"/>
    <w:rsid w:val="009439E5"/>
    <w:rsid w:val="00943F49"/>
    <w:rsid w:val="00944B69"/>
    <w:rsid w:val="009455DC"/>
    <w:rsid w:val="0094759A"/>
    <w:rsid w:val="00947677"/>
    <w:rsid w:val="0095006D"/>
    <w:rsid w:val="0095010C"/>
    <w:rsid w:val="0095026C"/>
    <w:rsid w:val="00950993"/>
    <w:rsid w:val="009509BF"/>
    <w:rsid w:val="009511B2"/>
    <w:rsid w:val="0095135A"/>
    <w:rsid w:val="00951A12"/>
    <w:rsid w:val="00951F7A"/>
    <w:rsid w:val="00952067"/>
    <w:rsid w:val="009522C5"/>
    <w:rsid w:val="00953E29"/>
    <w:rsid w:val="00954326"/>
    <w:rsid w:val="00954332"/>
    <w:rsid w:val="00954833"/>
    <w:rsid w:val="00954BD7"/>
    <w:rsid w:val="00954E40"/>
    <w:rsid w:val="00955AA0"/>
    <w:rsid w:val="00956D3C"/>
    <w:rsid w:val="009603F2"/>
    <w:rsid w:val="00960AB2"/>
    <w:rsid w:val="00960F11"/>
    <w:rsid w:val="009610E2"/>
    <w:rsid w:val="00961CF6"/>
    <w:rsid w:val="00961DB0"/>
    <w:rsid w:val="009623E8"/>
    <w:rsid w:val="00962517"/>
    <w:rsid w:val="0096253D"/>
    <w:rsid w:val="00962B8B"/>
    <w:rsid w:val="00962DCC"/>
    <w:rsid w:val="009633FA"/>
    <w:rsid w:val="00963BE0"/>
    <w:rsid w:val="00963EF2"/>
    <w:rsid w:val="00964C19"/>
    <w:rsid w:val="00964F55"/>
    <w:rsid w:val="00964FDA"/>
    <w:rsid w:val="0096533C"/>
    <w:rsid w:val="00965976"/>
    <w:rsid w:val="00966072"/>
    <w:rsid w:val="00966224"/>
    <w:rsid w:val="0096630C"/>
    <w:rsid w:val="00967662"/>
    <w:rsid w:val="0096766C"/>
    <w:rsid w:val="00967E77"/>
    <w:rsid w:val="00967F64"/>
    <w:rsid w:val="009701FD"/>
    <w:rsid w:val="009707EF"/>
    <w:rsid w:val="0097134E"/>
    <w:rsid w:val="009721E1"/>
    <w:rsid w:val="00972AC5"/>
    <w:rsid w:val="00972C00"/>
    <w:rsid w:val="00973AA4"/>
    <w:rsid w:val="00973B2A"/>
    <w:rsid w:val="00973B73"/>
    <w:rsid w:val="009741F2"/>
    <w:rsid w:val="00974BD4"/>
    <w:rsid w:val="00975C2F"/>
    <w:rsid w:val="00976018"/>
    <w:rsid w:val="00976730"/>
    <w:rsid w:val="00976D46"/>
    <w:rsid w:val="00977874"/>
    <w:rsid w:val="00977EB4"/>
    <w:rsid w:val="00980953"/>
    <w:rsid w:val="009813FB"/>
    <w:rsid w:val="00981649"/>
    <w:rsid w:val="0098234A"/>
    <w:rsid w:val="00982EC5"/>
    <w:rsid w:val="00983041"/>
    <w:rsid w:val="0098343B"/>
    <w:rsid w:val="009836D1"/>
    <w:rsid w:val="009837A3"/>
    <w:rsid w:val="00983966"/>
    <w:rsid w:val="00985229"/>
    <w:rsid w:val="00986140"/>
    <w:rsid w:val="0098614F"/>
    <w:rsid w:val="009868F5"/>
    <w:rsid w:val="00986B41"/>
    <w:rsid w:val="00986F23"/>
    <w:rsid w:val="0098767D"/>
    <w:rsid w:val="00990683"/>
    <w:rsid w:val="00990971"/>
    <w:rsid w:val="00990EE2"/>
    <w:rsid w:val="00991480"/>
    <w:rsid w:val="009921EC"/>
    <w:rsid w:val="0099274E"/>
    <w:rsid w:val="00993043"/>
    <w:rsid w:val="00993188"/>
    <w:rsid w:val="00994019"/>
    <w:rsid w:val="009944E8"/>
    <w:rsid w:val="00994787"/>
    <w:rsid w:val="00994EC4"/>
    <w:rsid w:val="00995408"/>
    <w:rsid w:val="0099611F"/>
    <w:rsid w:val="009978C5"/>
    <w:rsid w:val="009A1047"/>
    <w:rsid w:val="009A16F1"/>
    <w:rsid w:val="009A2524"/>
    <w:rsid w:val="009A291D"/>
    <w:rsid w:val="009A29D4"/>
    <w:rsid w:val="009A2F09"/>
    <w:rsid w:val="009A3077"/>
    <w:rsid w:val="009A32D7"/>
    <w:rsid w:val="009A3589"/>
    <w:rsid w:val="009A3F24"/>
    <w:rsid w:val="009A4216"/>
    <w:rsid w:val="009A4883"/>
    <w:rsid w:val="009A663B"/>
    <w:rsid w:val="009A6A72"/>
    <w:rsid w:val="009A6AC4"/>
    <w:rsid w:val="009A6CBE"/>
    <w:rsid w:val="009A70E0"/>
    <w:rsid w:val="009A76B8"/>
    <w:rsid w:val="009A76D7"/>
    <w:rsid w:val="009B07A0"/>
    <w:rsid w:val="009B0C48"/>
    <w:rsid w:val="009B1273"/>
    <w:rsid w:val="009B1461"/>
    <w:rsid w:val="009B18BA"/>
    <w:rsid w:val="009B1AAC"/>
    <w:rsid w:val="009B1B83"/>
    <w:rsid w:val="009B2489"/>
    <w:rsid w:val="009B3685"/>
    <w:rsid w:val="009B375A"/>
    <w:rsid w:val="009B3CDE"/>
    <w:rsid w:val="009B4070"/>
    <w:rsid w:val="009B50D5"/>
    <w:rsid w:val="009B5CAE"/>
    <w:rsid w:val="009B5CB8"/>
    <w:rsid w:val="009B6025"/>
    <w:rsid w:val="009B64F4"/>
    <w:rsid w:val="009B660E"/>
    <w:rsid w:val="009B6C03"/>
    <w:rsid w:val="009B6C12"/>
    <w:rsid w:val="009B6D40"/>
    <w:rsid w:val="009B7246"/>
    <w:rsid w:val="009B74E9"/>
    <w:rsid w:val="009C050D"/>
    <w:rsid w:val="009C0516"/>
    <w:rsid w:val="009C05DC"/>
    <w:rsid w:val="009C0D2F"/>
    <w:rsid w:val="009C1624"/>
    <w:rsid w:val="009C270E"/>
    <w:rsid w:val="009C2CB9"/>
    <w:rsid w:val="009C2E7D"/>
    <w:rsid w:val="009C3517"/>
    <w:rsid w:val="009C3FEB"/>
    <w:rsid w:val="009C40E1"/>
    <w:rsid w:val="009C440C"/>
    <w:rsid w:val="009C4423"/>
    <w:rsid w:val="009C49F1"/>
    <w:rsid w:val="009C4EB8"/>
    <w:rsid w:val="009C5116"/>
    <w:rsid w:val="009C5894"/>
    <w:rsid w:val="009C6393"/>
    <w:rsid w:val="009C685D"/>
    <w:rsid w:val="009C68ED"/>
    <w:rsid w:val="009C6C0E"/>
    <w:rsid w:val="009C7C88"/>
    <w:rsid w:val="009D01C0"/>
    <w:rsid w:val="009D0303"/>
    <w:rsid w:val="009D1833"/>
    <w:rsid w:val="009D1D8A"/>
    <w:rsid w:val="009D301D"/>
    <w:rsid w:val="009D30BD"/>
    <w:rsid w:val="009D36EA"/>
    <w:rsid w:val="009D3859"/>
    <w:rsid w:val="009D410F"/>
    <w:rsid w:val="009D453A"/>
    <w:rsid w:val="009D50BF"/>
    <w:rsid w:val="009D5843"/>
    <w:rsid w:val="009D603C"/>
    <w:rsid w:val="009D616B"/>
    <w:rsid w:val="009D7305"/>
    <w:rsid w:val="009D7C3C"/>
    <w:rsid w:val="009E17A7"/>
    <w:rsid w:val="009E1883"/>
    <w:rsid w:val="009E316F"/>
    <w:rsid w:val="009E346F"/>
    <w:rsid w:val="009E3BE4"/>
    <w:rsid w:val="009E3ECC"/>
    <w:rsid w:val="009E41E0"/>
    <w:rsid w:val="009E49BE"/>
    <w:rsid w:val="009E5080"/>
    <w:rsid w:val="009E539A"/>
    <w:rsid w:val="009E5865"/>
    <w:rsid w:val="009E5F86"/>
    <w:rsid w:val="009E6455"/>
    <w:rsid w:val="009E6508"/>
    <w:rsid w:val="009E68F2"/>
    <w:rsid w:val="009E6A19"/>
    <w:rsid w:val="009E6F85"/>
    <w:rsid w:val="009E7B14"/>
    <w:rsid w:val="009E7CD9"/>
    <w:rsid w:val="009E7D22"/>
    <w:rsid w:val="009E7E6C"/>
    <w:rsid w:val="009F2482"/>
    <w:rsid w:val="009F2CDB"/>
    <w:rsid w:val="009F31AA"/>
    <w:rsid w:val="009F4D32"/>
    <w:rsid w:val="009F5083"/>
    <w:rsid w:val="009F5208"/>
    <w:rsid w:val="009F56E1"/>
    <w:rsid w:val="009F595F"/>
    <w:rsid w:val="009F5982"/>
    <w:rsid w:val="009F5DED"/>
    <w:rsid w:val="009F65A6"/>
    <w:rsid w:val="009F6909"/>
    <w:rsid w:val="009F6B26"/>
    <w:rsid w:val="009F6DA5"/>
    <w:rsid w:val="009F741E"/>
    <w:rsid w:val="00A000A5"/>
    <w:rsid w:val="00A00566"/>
    <w:rsid w:val="00A0065F"/>
    <w:rsid w:val="00A014F9"/>
    <w:rsid w:val="00A016DB"/>
    <w:rsid w:val="00A01C42"/>
    <w:rsid w:val="00A02042"/>
    <w:rsid w:val="00A022BB"/>
    <w:rsid w:val="00A032B3"/>
    <w:rsid w:val="00A0383A"/>
    <w:rsid w:val="00A0453D"/>
    <w:rsid w:val="00A052CF"/>
    <w:rsid w:val="00A05405"/>
    <w:rsid w:val="00A06053"/>
    <w:rsid w:val="00A06300"/>
    <w:rsid w:val="00A06710"/>
    <w:rsid w:val="00A07452"/>
    <w:rsid w:val="00A07982"/>
    <w:rsid w:val="00A07F80"/>
    <w:rsid w:val="00A10296"/>
    <w:rsid w:val="00A1054E"/>
    <w:rsid w:val="00A10E66"/>
    <w:rsid w:val="00A10F3B"/>
    <w:rsid w:val="00A11528"/>
    <w:rsid w:val="00A125CB"/>
    <w:rsid w:val="00A1295A"/>
    <w:rsid w:val="00A13955"/>
    <w:rsid w:val="00A139ED"/>
    <w:rsid w:val="00A141EC"/>
    <w:rsid w:val="00A142C5"/>
    <w:rsid w:val="00A144A0"/>
    <w:rsid w:val="00A144DA"/>
    <w:rsid w:val="00A14D77"/>
    <w:rsid w:val="00A14E49"/>
    <w:rsid w:val="00A1557E"/>
    <w:rsid w:val="00A158E3"/>
    <w:rsid w:val="00A16A6D"/>
    <w:rsid w:val="00A16B28"/>
    <w:rsid w:val="00A17306"/>
    <w:rsid w:val="00A1739C"/>
    <w:rsid w:val="00A17971"/>
    <w:rsid w:val="00A17FB1"/>
    <w:rsid w:val="00A20475"/>
    <w:rsid w:val="00A20DA3"/>
    <w:rsid w:val="00A213BA"/>
    <w:rsid w:val="00A21649"/>
    <w:rsid w:val="00A22630"/>
    <w:rsid w:val="00A22F01"/>
    <w:rsid w:val="00A23252"/>
    <w:rsid w:val="00A236F6"/>
    <w:rsid w:val="00A243C0"/>
    <w:rsid w:val="00A24855"/>
    <w:rsid w:val="00A2488C"/>
    <w:rsid w:val="00A24975"/>
    <w:rsid w:val="00A24AF1"/>
    <w:rsid w:val="00A25119"/>
    <w:rsid w:val="00A2649D"/>
    <w:rsid w:val="00A268DA"/>
    <w:rsid w:val="00A279C8"/>
    <w:rsid w:val="00A27EED"/>
    <w:rsid w:val="00A301B0"/>
    <w:rsid w:val="00A30451"/>
    <w:rsid w:val="00A30681"/>
    <w:rsid w:val="00A31D39"/>
    <w:rsid w:val="00A32A2C"/>
    <w:rsid w:val="00A32FBB"/>
    <w:rsid w:val="00A3338B"/>
    <w:rsid w:val="00A33A44"/>
    <w:rsid w:val="00A33B41"/>
    <w:rsid w:val="00A33C86"/>
    <w:rsid w:val="00A33D23"/>
    <w:rsid w:val="00A33E13"/>
    <w:rsid w:val="00A33FC2"/>
    <w:rsid w:val="00A3437C"/>
    <w:rsid w:val="00A34A48"/>
    <w:rsid w:val="00A350AA"/>
    <w:rsid w:val="00A3519B"/>
    <w:rsid w:val="00A35621"/>
    <w:rsid w:val="00A3621B"/>
    <w:rsid w:val="00A36282"/>
    <w:rsid w:val="00A36643"/>
    <w:rsid w:val="00A3720F"/>
    <w:rsid w:val="00A3744F"/>
    <w:rsid w:val="00A37DEA"/>
    <w:rsid w:val="00A37E91"/>
    <w:rsid w:val="00A417E4"/>
    <w:rsid w:val="00A41DC9"/>
    <w:rsid w:val="00A41E76"/>
    <w:rsid w:val="00A42DA6"/>
    <w:rsid w:val="00A43449"/>
    <w:rsid w:val="00A43950"/>
    <w:rsid w:val="00A43DB9"/>
    <w:rsid w:val="00A45078"/>
    <w:rsid w:val="00A450E3"/>
    <w:rsid w:val="00A45120"/>
    <w:rsid w:val="00A45DD1"/>
    <w:rsid w:val="00A45ECB"/>
    <w:rsid w:val="00A46A19"/>
    <w:rsid w:val="00A46EC9"/>
    <w:rsid w:val="00A46F5F"/>
    <w:rsid w:val="00A4769A"/>
    <w:rsid w:val="00A47CDF"/>
    <w:rsid w:val="00A47F70"/>
    <w:rsid w:val="00A510EA"/>
    <w:rsid w:val="00A51503"/>
    <w:rsid w:val="00A525A5"/>
    <w:rsid w:val="00A53427"/>
    <w:rsid w:val="00A5349D"/>
    <w:rsid w:val="00A53C5F"/>
    <w:rsid w:val="00A5482D"/>
    <w:rsid w:val="00A54AAA"/>
    <w:rsid w:val="00A54C79"/>
    <w:rsid w:val="00A55225"/>
    <w:rsid w:val="00A556D5"/>
    <w:rsid w:val="00A557E9"/>
    <w:rsid w:val="00A55804"/>
    <w:rsid w:val="00A559E9"/>
    <w:rsid w:val="00A55CD2"/>
    <w:rsid w:val="00A560EE"/>
    <w:rsid w:val="00A56516"/>
    <w:rsid w:val="00A56F58"/>
    <w:rsid w:val="00A57308"/>
    <w:rsid w:val="00A57355"/>
    <w:rsid w:val="00A57A10"/>
    <w:rsid w:val="00A57D9B"/>
    <w:rsid w:val="00A612FD"/>
    <w:rsid w:val="00A6437C"/>
    <w:rsid w:val="00A64E7E"/>
    <w:rsid w:val="00A64F1D"/>
    <w:rsid w:val="00A651C6"/>
    <w:rsid w:val="00A654BB"/>
    <w:rsid w:val="00A65872"/>
    <w:rsid w:val="00A65E47"/>
    <w:rsid w:val="00A65E81"/>
    <w:rsid w:val="00A66011"/>
    <w:rsid w:val="00A66621"/>
    <w:rsid w:val="00A669FE"/>
    <w:rsid w:val="00A67702"/>
    <w:rsid w:val="00A67BA2"/>
    <w:rsid w:val="00A70018"/>
    <w:rsid w:val="00A701A5"/>
    <w:rsid w:val="00A701E3"/>
    <w:rsid w:val="00A70599"/>
    <w:rsid w:val="00A70666"/>
    <w:rsid w:val="00A70E09"/>
    <w:rsid w:val="00A70F20"/>
    <w:rsid w:val="00A7107A"/>
    <w:rsid w:val="00A71C98"/>
    <w:rsid w:val="00A724DE"/>
    <w:rsid w:val="00A7252F"/>
    <w:rsid w:val="00A72546"/>
    <w:rsid w:val="00A7384F"/>
    <w:rsid w:val="00A73AD7"/>
    <w:rsid w:val="00A73AEE"/>
    <w:rsid w:val="00A73FE8"/>
    <w:rsid w:val="00A743E1"/>
    <w:rsid w:val="00A74455"/>
    <w:rsid w:val="00A7466E"/>
    <w:rsid w:val="00A74AC4"/>
    <w:rsid w:val="00A74F2E"/>
    <w:rsid w:val="00A752A7"/>
    <w:rsid w:val="00A75685"/>
    <w:rsid w:val="00A765B9"/>
    <w:rsid w:val="00A770FE"/>
    <w:rsid w:val="00A77F29"/>
    <w:rsid w:val="00A77FD6"/>
    <w:rsid w:val="00A80109"/>
    <w:rsid w:val="00A80194"/>
    <w:rsid w:val="00A81460"/>
    <w:rsid w:val="00A825D9"/>
    <w:rsid w:val="00A825FC"/>
    <w:rsid w:val="00A82D7E"/>
    <w:rsid w:val="00A83945"/>
    <w:rsid w:val="00A83B9B"/>
    <w:rsid w:val="00A83D04"/>
    <w:rsid w:val="00A83D50"/>
    <w:rsid w:val="00A83E2A"/>
    <w:rsid w:val="00A843B6"/>
    <w:rsid w:val="00A84AA0"/>
    <w:rsid w:val="00A84C74"/>
    <w:rsid w:val="00A84C8B"/>
    <w:rsid w:val="00A84DCE"/>
    <w:rsid w:val="00A85D97"/>
    <w:rsid w:val="00A860F5"/>
    <w:rsid w:val="00A863FE"/>
    <w:rsid w:val="00A865ED"/>
    <w:rsid w:val="00A8694F"/>
    <w:rsid w:val="00A86D4C"/>
    <w:rsid w:val="00A86DC2"/>
    <w:rsid w:val="00A87A97"/>
    <w:rsid w:val="00A908D1"/>
    <w:rsid w:val="00A9101E"/>
    <w:rsid w:val="00A92C69"/>
    <w:rsid w:val="00A93F93"/>
    <w:rsid w:val="00A94EC9"/>
    <w:rsid w:val="00A95481"/>
    <w:rsid w:val="00A9578C"/>
    <w:rsid w:val="00A958B8"/>
    <w:rsid w:val="00A9630D"/>
    <w:rsid w:val="00A96A83"/>
    <w:rsid w:val="00A97139"/>
    <w:rsid w:val="00A97B5C"/>
    <w:rsid w:val="00A97B65"/>
    <w:rsid w:val="00AA00BB"/>
    <w:rsid w:val="00AA087B"/>
    <w:rsid w:val="00AA0CC3"/>
    <w:rsid w:val="00AA0F50"/>
    <w:rsid w:val="00AA11FF"/>
    <w:rsid w:val="00AA1442"/>
    <w:rsid w:val="00AA14FA"/>
    <w:rsid w:val="00AA1A33"/>
    <w:rsid w:val="00AA21CF"/>
    <w:rsid w:val="00AA226A"/>
    <w:rsid w:val="00AA3639"/>
    <w:rsid w:val="00AA3DF0"/>
    <w:rsid w:val="00AA4473"/>
    <w:rsid w:val="00AA4A82"/>
    <w:rsid w:val="00AA4B03"/>
    <w:rsid w:val="00AA51FE"/>
    <w:rsid w:val="00AA5496"/>
    <w:rsid w:val="00AA58A6"/>
    <w:rsid w:val="00AA68A6"/>
    <w:rsid w:val="00AA704F"/>
    <w:rsid w:val="00AA73DC"/>
    <w:rsid w:val="00AA7D53"/>
    <w:rsid w:val="00AA7DD7"/>
    <w:rsid w:val="00AA7F08"/>
    <w:rsid w:val="00AB0518"/>
    <w:rsid w:val="00AB0C00"/>
    <w:rsid w:val="00AB0FE5"/>
    <w:rsid w:val="00AB10CA"/>
    <w:rsid w:val="00AB31F0"/>
    <w:rsid w:val="00AB377F"/>
    <w:rsid w:val="00AB383B"/>
    <w:rsid w:val="00AB3A40"/>
    <w:rsid w:val="00AB3EB1"/>
    <w:rsid w:val="00AB41B2"/>
    <w:rsid w:val="00AB4D39"/>
    <w:rsid w:val="00AB4E6B"/>
    <w:rsid w:val="00AB566C"/>
    <w:rsid w:val="00AB5971"/>
    <w:rsid w:val="00AB5B63"/>
    <w:rsid w:val="00AB5CD4"/>
    <w:rsid w:val="00AB6FF2"/>
    <w:rsid w:val="00AC05AA"/>
    <w:rsid w:val="00AC107E"/>
    <w:rsid w:val="00AC139F"/>
    <w:rsid w:val="00AC159B"/>
    <w:rsid w:val="00AC1A74"/>
    <w:rsid w:val="00AC1FD1"/>
    <w:rsid w:val="00AC237B"/>
    <w:rsid w:val="00AC23B5"/>
    <w:rsid w:val="00AC2A25"/>
    <w:rsid w:val="00AC32B0"/>
    <w:rsid w:val="00AC33E8"/>
    <w:rsid w:val="00AC36A7"/>
    <w:rsid w:val="00AC4BCD"/>
    <w:rsid w:val="00AC5F0F"/>
    <w:rsid w:val="00AC60C4"/>
    <w:rsid w:val="00AC657B"/>
    <w:rsid w:val="00AC6F07"/>
    <w:rsid w:val="00AC72C0"/>
    <w:rsid w:val="00AC75AD"/>
    <w:rsid w:val="00AC797F"/>
    <w:rsid w:val="00AC7BE0"/>
    <w:rsid w:val="00AD0467"/>
    <w:rsid w:val="00AD0F3C"/>
    <w:rsid w:val="00AD134B"/>
    <w:rsid w:val="00AD19C6"/>
    <w:rsid w:val="00AD1B1E"/>
    <w:rsid w:val="00AD1D5A"/>
    <w:rsid w:val="00AD20A5"/>
    <w:rsid w:val="00AD218C"/>
    <w:rsid w:val="00AD29D7"/>
    <w:rsid w:val="00AD2A20"/>
    <w:rsid w:val="00AD2D2C"/>
    <w:rsid w:val="00AD3471"/>
    <w:rsid w:val="00AD34EC"/>
    <w:rsid w:val="00AD357C"/>
    <w:rsid w:val="00AD39EB"/>
    <w:rsid w:val="00AD3C03"/>
    <w:rsid w:val="00AD3E1F"/>
    <w:rsid w:val="00AD488E"/>
    <w:rsid w:val="00AD5B2E"/>
    <w:rsid w:val="00AD6552"/>
    <w:rsid w:val="00AD66BB"/>
    <w:rsid w:val="00AD70D5"/>
    <w:rsid w:val="00AD71F2"/>
    <w:rsid w:val="00AD7630"/>
    <w:rsid w:val="00AD7B3C"/>
    <w:rsid w:val="00AD7C11"/>
    <w:rsid w:val="00AD7C69"/>
    <w:rsid w:val="00AE0274"/>
    <w:rsid w:val="00AE0BA4"/>
    <w:rsid w:val="00AE0EA9"/>
    <w:rsid w:val="00AE198D"/>
    <w:rsid w:val="00AE1CC4"/>
    <w:rsid w:val="00AE1D55"/>
    <w:rsid w:val="00AE21DB"/>
    <w:rsid w:val="00AE26D8"/>
    <w:rsid w:val="00AE3464"/>
    <w:rsid w:val="00AE3675"/>
    <w:rsid w:val="00AE3AE7"/>
    <w:rsid w:val="00AE54D7"/>
    <w:rsid w:val="00AE58E4"/>
    <w:rsid w:val="00AE6688"/>
    <w:rsid w:val="00AE6BD3"/>
    <w:rsid w:val="00AE711F"/>
    <w:rsid w:val="00AE7887"/>
    <w:rsid w:val="00AF00FD"/>
    <w:rsid w:val="00AF010A"/>
    <w:rsid w:val="00AF04C0"/>
    <w:rsid w:val="00AF0925"/>
    <w:rsid w:val="00AF13A5"/>
    <w:rsid w:val="00AF187D"/>
    <w:rsid w:val="00AF1950"/>
    <w:rsid w:val="00AF22BD"/>
    <w:rsid w:val="00AF2794"/>
    <w:rsid w:val="00AF28F5"/>
    <w:rsid w:val="00AF3002"/>
    <w:rsid w:val="00AF39AA"/>
    <w:rsid w:val="00AF44DD"/>
    <w:rsid w:val="00AF4503"/>
    <w:rsid w:val="00AF460D"/>
    <w:rsid w:val="00AF5417"/>
    <w:rsid w:val="00AF5CAB"/>
    <w:rsid w:val="00AF6DEB"/>
    <w:rsid w:val="00AF6E99"/>
    <w:rsid w:val="00AF7012"/>
    <w:rsid w:val="00AF71C0"/>
    <w:rsid w:val="00AF774E"/>
    <w:rsid w:val="00AF7B47"/>
    <w:rsid w:val="00B00026"/>
    <w:rsid w:val="00B0008E"/>
    <w:rsid w:val="00B00E71"/>
    <w:rsid w:val="00B0117B"/>
    <w:rsid w:val="00B01C6F"/>
    <w:rsid w:val="00B02804"/>
    <w:rsid w:val="00B02A10"/>
    <w:rsid w:val="00B03879"/>
    <w:rsid w:val="00B03BF1"/>
    <w:rsid w:val="00B045E0"/>
    <w:rsid w:val="00B04863"/>
    <w:rsid w:val="00B04B90"/>
    <w:rsid w:val="00B04D0A"/>
    <w:rsid w:val="00B06169"/>
    <w:rsid w:val="00B06197"/>
    <w:rsid w:val="00B06F1C"/>
    <w:rsid w:val="00B1061B"/>
    <w:rsid w:val="00B10EF4"/>
    <w:rsid w:val="00B116F9"/>
    <w:rsid w:val="00B12730"/>
    <w:rsid w:val="00B13AF2"/>
    <w:rsid w:val="00B13EB3"/>
    <w:rsid w:val="00B143F2"/>
    <w:rsid w:val="00B14CE5"/>
    <w:rsid w:val="00B1543C"/>
    <w:rsid w:val="00B15D12"/>
    <w:rsid w:val="00B15DC0"/>
    <w:rsid w:val="00B16885"/>
    <w:rsid w:val="00B17743"/>
    <w:rsid w:val="00B17BB9"/>
    <w:rsid w:val="00B17EEF"/>
    <w:rsid w:val="00B20CE4"/>
    <w:rsid w:val="00B20D98"/>
    <w:rsid w:val="00B2140B"/>
    <w:rsid w:val="00B21508"/>
    <w:rsid w:val="00B21A3F"/>
    <w:rsid w:val="00B2205F"/>
    <w:rsid w:val="00B22081"/>
    <w:rsid w:val="00B22ABE"/>
    <w:rsid w:val="00B22B8B"/>
    <w:rsid w:val="00B2468A"/>
    <w:rsid w:val="00B24977"/>
    <w:rsid w:val="00B24E10"/>
    <w:rsid w:val="00B24E32"/>
    <w:rsid w:val="00B252A4"/>
    <w:rsid w:val="00B25DF6"/>
    <w:rsid w:val="00B25E01"/>
    <w:rsid w:val="00B261D5"/>
    <w:rsid w:val="00B26862"/>
    <w:rsid w:val="00B27994"/>
    <w:rsid w:val="00B27A79"/>
    <w:rsid w:val="00B30DFA"/>
    <w:rsid w:val="00B30EFF"/>
    <w:rsid w:val="00B317EC"/>
    <w:rsid w:val="00B31B72"/>
    <w:rsid w:val="00B31CBB"/>
    <w:rsid w:val="00B32314"/>
    <w:rsid w:val="00B32358"/>
    <w:rsid w:val="00B325C0"/>
    <w:rsid w:val="00B32F1E"/>
    <w:rsid w:val="00B32FF8"/>
    <w:rsid w:val="00B33651"/>
    <w:rsid w:val="00B3393C"/>
    <w:rsid w:val="00B33990"/>
    <w:rsid w:val="00B33A5E"/>
    <w:rsid w:val="00B33F5C"/>
    <w:rsid w:val="00B3456F"/>
    <w:rsid w:val="00B35C93"/>
    <w:rsid w:val="00B35CA7"/>
    <w:rsid w:val="00B368FC"/>
    <w:rsid w:val="00B370F9"/>
    <w:rsid w:val="00B37373"/>
    <w:rsid w:val="00B37B8A"/>
    <w:rsid w:val="00B37FFA"/>
    <w:rsid w:val="00B37FFB"/>
    <w:rsid w:val="00B4070E"/>
    <w:rsid w:val="00B40B94"/>
    <w:rsid w:val="00B40E61"/>
    <w:rsid w:val="00B411FF"/>
    <w:rsid w:val="00B414FC"/>
    <w:rsid w:val="00B41735"/>
    <w:rsid w:val="00B41ECD"/>
    <w:rsid w:val="00B42269"/>
    <w:rsid w:val="00B42CED"/>
    <w:rsid w:val="00B42E55"/>
    <w:rsid w:val="00B42F6D"/>
    <w:rsid w:val="00B43279"/>
    <w:rsid w:val="00B43365"/>
    <w:rsid w:val="00B43B0A"/>
    <w:rsid w:val="00B44BCF"/>
    <w:rsid w:val="00B453BD"/>
    <w:rsid w:val="00B45EB9"/>
    <w:rsid w:val="00B45F95"/>
    <w:rsid w:val="00B45FEE"/>
    <w:rsid w:val="00B46207"/>
    <w:rsid w:val="00B466CF"/>
    <w:rsid w:val="00B468F7"/>
    <w:rsid w:val="00B479C0"/>
    <w:rsid w:val="00B47F25"/>
    <w:rsid w:val="00B500FB"/>
    <w:rsid w:val="00B50383"/>
    <w:rsid w:val="00B505AB"/>
    <w:rsid w:val="00B51227"/>
    <w:rsid w:val="00B52102"/>
    <w:rsid w:val="00B52541"/>
    <w:rsid w:val="00B526F4"/>
    <w:rsid w:val="00B52A44"/>
    <w:rsid w:val="00B52D83"/>
    <w:rsid w:val="00B53084"/>
    <w:rsid w:val="00B53560"/>
    <w:rsid w:val="00B5361C"/>
    <w:rsid w:val="00B539FE"/>
    <w:rsid w:val="00B53B28"/>
    <w:rsid w:val="00B53BDD"/>
    <w:rsid w:val="00B5446F"/>
    <w:rsid w:val="00B55099"/>
    <w:rsid w:val="00B55335"/>
    <w:rsid w:val="00B55379"/>
    <w:rsid w:val="00B57775"/>
    <w:rsid w:val="00B57BD6"/>
    <w:rsid w:val="00B60304"/>
    <w:rsid w:val="00B608FC"/>
    <w:rsid w:val="00B60A3C"/>
    <w:rsid w:val="00B60BE0"/>
    <w:rsid w:val="00B60FC6"/>
    <w:rsid w:val="00B619CF"/>
    <w:rsid w:val="00B62975"/>
    <w:rsid w:val="00B6299D"/>
    <w:rsid w:val="00B63096"/>
    <w:rsid w:val="00B63335"/>
    <w:rsid w:val="00B6487E"/>
    <w:rsid w:val="00B64AF8"/>
    <w:rsid w:val="00B64BAA"/>
    <w:rsid w:val="00B70B54"/>
    <w:rsid w:val="00B7158B"/>
    <w:rsid w:val="00B71F1E"/>
    <w:rsid w:val="00B72108"/>
    <w:rsid w:val="00B72E47"/>
    <w:rsid w:val="00B73992"/>
    <w:rsid w:val="00B73FD7"/>
    <w:rsid w:val="00B743BA"/>
    <w:rsid w:val="00B7464F"/>
    <w:rsid w:val="00B756AB"/>
    <w:rsid w:val="00B758AB"/>
    <w:rsid w:val="00B75B7D"/>
    <w:rsid w:val="00B762EB"/>
    <w:rsid w:val="00B7650F"/>
    <w:rsid w:val="00B76862"/>
    <w:rsid w:val="00B768D9"/>
    <w:rsid w:val="00B76AD7"/>
    <w:rsid w:val="00B772C7"/>
    <w:rsid w:val="00B77715"/>
    <w:rsid w:val="00B7773D"/>
    <w:rsid w:val="00B8067B"/>
    <w:rsid w:val="00B8086A"/>
    <w:rsid w:val="00B80DE9"/>
    <w:rsid w:val="00B80FE0"/>
    <w:rsid w:val="00B81048"/>
    <w:rsid w:val="00B815D8"/>
    <w:rsid w:val="00B816D8"/>
    <w:rsid w:val="00B81AC5"/>
    <w:rsid w:val="00B826A5"/>
    <w:rsid w:val="00B828C1"/>
    <w:rsid w:val="00B82AEB"/>
    <w:rsid w:val="00B82F3C"/>
    <w:rsid w:val="00B83CD8"/>
    <w:rsid w:val="00B83FC9"/>
    <w:rsid w:val="00B846DF"/>
    <w:rsid w:val="00B84DCE"/>
    <w:rsid w:val="00B84F56"/>
    <w:rsid w:val="00B86224"/>
    <w:rsid w:val="00B86536"/>
    <w:rsid w:val="00B874B6"/>
    <w:rsid w:val="00B87737"/>
    <w:rsid w:val="00B87750"/>
    <w:rsid w:val="00B8793B"/>
    <w:rsid w:val="00B87F99"/>
    <w:rsid w:val="00B90531"/>
    <w:rsid w:val="00B905C7"/>
    <w:rsid w:val="00B90BF5"/>
    <w:rsid w:val="00B92860"/>
    <w:rsid w:val="00B93596"/>
    <w:rsid w:val="00B937AA"/>
    <w:rsid w:val="00B93B3B"/>
    <w:rsid w:val="00B93D20"/>
    <w:rsid w:val="00B946D0"/>
    <w:rsid w:val="00B95A16"/>
    <w:rsid w:val="00B95A4A"/>
    <w:rsid w:val="00B95D6A"/>
    <w:rsid w:val="00B963E1"/>
    <w:rsid w:val="00B97744"/>
    <w:rsid w:val="00B97D19"/>
    <w:rsid w:val="00B97E72"/>
    <w:rsid w:val="00B97F26"/>
    <w:rsid w:val="00BA0CCA"/>
    <w:rsid w:val="00BA0D09"/>
    <w:rsid w:val="00BA2092"/>
    <w:rsid w:val="00BA2608"/>
    <w:rsid w:val="00BA2C75"/>
    <w:rsid w:val="00BA4422"/>
    <w:rsid w:val="00BA5141"/>
    <w:rsid w:val="00BA590E"/>
    <w:rsid w:val="00BA5B2D"/>
    <w:rsid w:val="00BA6283"/>
    <w:rsid w:val="00BA6DD5"/>
    <w:rsid w:val="00BA6E71"/>
    <w:rsid w:val="00BA73F4"/>
    <w:rsid w:val="00BA7BD5"/>
    <w:rsid w:val="00BA7C2E"/>
    <w:rsid w:val="00BA7CC3"/>
    <w:rsid w:val="00BB18DC"/>
    <w:rsid w:val="00BB19BD"/>
    <w:rsid w:val="00BB1ADD"/>
    <w:rsid w:val="00BB21FB"/>
    <w:rsid w:val="00BB22D1"/>
    <w:rsid w:val="00BB2591"/>
    <w:rsid w:val="00BB28B9"/>
    <w:rsid w:val="00BB31FA"/>
    <w:rsid w:val="00BB3DB2"/>
    <w:rsid w:val="00BB43B7"/>
    <w:rsid w:val="00BB5880"/>
    <w:rsid w:val="00BB6C13"/>
    <w:rsid w:val="00BB6EF9"/>
    <w:rsid w:val="00BB718A"/>
    <w:rsid w:val="00BB73AE"/>
    <w:rsid w:val="00BB78C4"/>
    <w:rsid w:val="00BC0356"/>
    <w:rsid w:val="00BC088D"/>
    <w:rsid w:val="00BC108A"/>
    <w:rsid w:val="00BC1514"/>
    <w:rsid w:val="00BC15C9"/>
    <w:rsid w:val="00BC17B0"/>
    <w:rsid w:val="00BC20F2"/>
    <w:rsid w:val="00BC2193"/>
    <w:rsid w:val="00BC23C8"/>
    <w:rsid w:val="00BC3306"/>
    <w:rsid w:val="00BC3ACB"/>
    <w:rsid w:val="00BC3D29"/>
    <w:rsid w:val="00BC4DF9"/>
    <w:rsid w:val="00BC58A0"/>
    <w:rsid w:val="00BC5BD5"/>
    <w:rsid w:val="00BC6680"/>
    <w:rsid w:val="00BC6BEF"/>
    <w:rsid w:val="00BC719A"/>
    <w:rsid w:val="00BD0283"/>
    <w:rsid w:val="00BD0563"/>
    <w:rsid w:val="00BD08E6"/>
    <w:rsid w:val="00BD0AEE"/>
    <w:rsid w:val="00BD0B0D"/>
    <w:rsid w:val="00BD12A3"/>
    <w:rsid w:val="00BD1560"/>
    <w:rsid w:val="00BD1C58"/>
    <w:rsid w:val="00BD1EF7"/>
    <w:rsid w:val="00BD2246"/>
    <w:rsid w:val="00BD2264"/>
    <w:rsid w:val="00BD31D4"/>
    <w:rsid w:val="00BD41C1"/>
    <w:rsid w:val="00BD45CC"/>
    <w:rsid w:val="00BD4C43"/>
    <w:rsid w:val="00BD4F6A"/>
    <w:rsid w:val="00BD5307"/>
    <w:rsid w:val="00BD5D7C"/>
    <w:rsid w:val="00BD5F9F"/>
    <w:rsid w:val="00BD675B"/>
    <w:rsid w:val="00BD6814"/>
    <w:rsid w:val="00BD6B15"/>
    <w:rsid w:val="00BD6B43"/>
    <w:rsid w:val="00BD6CF9"/>
    <w:rsid w:val="00BD7619"/>
    <w:rsid w:val="00BD7BAD"/>
    <w:rsid w:val="00BD7DE2"/>
    <w:rsid w:val="00BD7FCA"/>
    <w:rsid w:val="00BE0BB9"/>
    <w:rsid w:val="00BE10FE"/>
    <w:rsid w:val="00BE1B10"/>
    <w:rsid w:val="00BE1DFB"/>
    <w:rsid w:val="00BE2FA0"/>
    <w:rsid w:val="00BE315F"/>
    <w:rsid w:val="00BE31F7"/>
    <w:rsid w:val="00BE3C92"/>
    <w:rsid w:val="00BE4362"/>
    <w:rsid w:val="00BE46BF"/>
    <w:rsid w:val="00BE524B"/>
    <w:rsid w:val="00BE56A2"/>
    <w:rsid w:val="00BE59F5"/>
    <w:rsid w:val="00BE6051"/>
    <w:rsid w:val="00BE71D8"/>
    <w:rsid w:val="00BE7611"/>
    <w:rsid w:val="00BE7853"/>
    <w:rsid w:val="00BE78E6"/>
    <w:rsid w:val="00BF01F3"/>
    <w:rsid w:val="00BF0301"/>
    <w:rsid w:val="00BF0A8C"/>
    <w:rsid w:val="00BF0B2D"/>
    <w:rsid w:val="00BF0F85"/>
    <w:rsid w:val="00BF204A"/>
    <w:rsid w:val="00BF2B15"/>
    <w:rsid w:val="00BF2BC9"/>
    <w:rsid w:val="00BF55BD"/>
    <w:rsid w:val="00BF5605"/>
    <w:rsid w:val="00BF592B"/>
    <w:rsid w:val="00BF671C"/>
    <w:rsid w:val="00BF6C85"/>
    <w:rsid w:val="00BF7229"/>
    <w:rsid w:val="00BF7523"/>
    <w:rsid w:val="00BF7CC3"/>
    <w:rsid w:val="00BF7F5F"/>
    <w:rsid w:val="00C002A9"/>
    <w:rsid w:val="00C00ACB"/>
    <w:rsid w:val="00C00C6D"/>
    <w:rsid w:val="00C01157"/>
    <w:rsid w:val="00C012A6"/>
    <w:rsid w:val="00C017D5"/>
    <w:rsid w:val="00C018D4"/>
    <w:rsid w:val="00C01F2D"/>
    <w:rsid w:val="00C02E3D"/>
    <w:rsid w:val="00C02EBA"/>
    <w:rsid w:val="00C0339E"/>
    <w:rsid w:val="00C035E3"/>
    <w:rsid w:val="00C039B0"/>
    <w:rsid w:val="00C045ED"/>
    <w:rsid w:val="00C056CC"/>
    <w:rsid w:val="00C05810"/>
    <w:rsid w:val="00C05AE9"/>
    <w:rsid w:val="00C05E81"/>
    <w:rsid w:val="00C060E2"/>
    <w:rsid w:val="00C07B33"/>
    <w:rsid w:val="00C10245"/>
    <w:rsid w:val="00C11002"/>
    <w:rsid w:val="00C1115F"/>
    <w:rsid w:val="00C111E4"/>
    <w:rsid w:val="00C11257"/>
    <w:rsid w:val="00C11637"/>
    <w:rsid w:val="00C11BF7"/>
    <w:rsid w:val="00C122FB"/>
    <w:rsid w:val="00C12735"/>
    <w:rsid w:val="00C12F58"/>
    <w:rsid w:val="00C13715"/>
    <w:rsid w:val="00C139C8"/>
    <w:rsid w:val="00C1411F"/>
    <w:rsid w:val="00C1461E"/>
    <w:rsid w:val="00C1461F"/>
    <w:rsid w:val="00C14AE7"/>
    <w:rsid w:val="00C14FCA"/>
    <w:rsid w:val="00C1501F"/>
    <w:rsid w:val="00C155A6"/>
    <w:rsid w:val="00C1672C"/>
    <w:rsid w:val="00C170C9"/>
    <w:rsid w:val="00C172B8"/>
    <w:rsid w:val="00C20960"/>
    <w:rsid w:val="00C20B27"/>
    <w:rsid w:val="00C20D7E"/>
    <w:rsid w:val="00C2112D"/>
    <w:rsid w:val="00C2116E"/>
    <w:rsid w:val="00C215B5"/>
    <w:rsid w:val="00C2177A"/>
    <w:rsid w:val="00C22400"/>
    <w:rsid w:val="00C2259F"/>
    <w:rsid w:val="00C225F1"/>
    <w:rsid w:val="00C228C6"/>
    <w:rsid w:val="00C22959"/>
    <w:rsid w:val="00C229B7"/>
    <w:rsid w:val="00C22CCF"/>
    <w:rsid w:val="00C25136"/>
    <w:rsid w:val="00C25BAE"/>
    <w:rsid w:val="00C261EE"/>
    <w:rsid w:val="00C265AF"/>
    <w:rsid w:val="00C26982"/>
    <w:rsid w:val="00C273D1"/>
    <w:rsid w:val="00C27734"/>
    <w:rsid w:val="00C30214"/>
    <w:rsid w:val="00C30638"/>
    <w:rsid w:val="00C307F6"/>
    <w:rsid w:val="00C30FAD"/>
    <w:rsid w:val="00C313E1"/>
    <w:rsid w:val="00C31B68"/>
    <w:rsid w:val="00C320E6"/>
    <w:rsid w:val="00C3212F"/>
    <w:rsid w:val="00C326E6"/>
    <w:rsid w:val="00C32E66"/>
    <w:rsid w:val="00C32EB5"/>
    <w:rsid w:val="00C32F0E"/>
    <w:rsid w:val="00C33911"/>
    <w:rsid w:val="00C33AB8"/>
    <w:rsid w:val="00C34017"/>
    <w:rsid w:val="00C34122"/>
    <w:rsid w:val="00C343AA"/>
    <w:rsid w:val="00C345B2"/>
    <w:rsid w:val="00C345FC"/>
    <w:rsid w:val="00C36663"/>
    <w:rsid w:val="00C36AC9"/>
    <w:rsid w:val="00C36DE3"/>
    <w:rsid w:val="00C37531"/>
    <w:rsid w:val="00C41366"/>
    <w:rsid w:val="00C41693"/>
    <w:rsid w:val="00C41C50"/>
    <w:rsid w:val="00C41E39"/>
    <w:rsid w:val="00C41EB7"/>
    <w:rsid w:val="00C422B0"/>
    <w:rsid w:val="00C425C3"/>
    <w:rsid w:val="00C42A32"/>
    <w:rsid w:val="00C43826"/>
    <w:rsid w:val="00C44BC8"/>
    <w:rsid w:val="00C4582B"/>
    <w:rsid w:val="00C45EC9"/>
    <w:rsid w:val="00C46A8B"/>
    <w:rsid w:val="00C46B2B"/>
    <w:rsid w:val="00C46D28"/>
    <w:rsid w:val="00C46D44"/>
    <w:rsid w:val="00C4704F"/>
    <w:rsid w:val="00C4709E"/>
    <w:rsid w:val="00C4761E"/>
    <w:rsid w:val="00C47688"/>
    <w:rsid w:val="00C47B2F"/>
    <w:rsid w:val="00C47EBE"/>
    <w:rsid w:val="00C5033C"/>
    <w:rsid w:val="00C5057E"/>
    <w:rsid w:val="00C51577"/>
    <w:rsid w:val="00C51610"/>
    <w:rsid w:val="00C51828"/>
    <w:rsid w:val="00C5201A"/>
    <w:rsid w:val="00C52589"/>
    <w:rsid w:val="00C52FE4"/>
    <w:rsid w:val="00C53DBE"/>
    <w:rsid w:val="00C54485"/>
    <w:rsid w:val="00C56423"/>
    <w:rsid w:val="00C565EA"/>
    <w:rsid w:val="00C57188"/>
    <w:rsid w:val="00C5753E"/>
    <w:rsid w:val="00C57E57"/>
    <w:rsid w:val="00C60885"/>
    <w:rsid w:val="00C66581"/>
    <w:rsid w:val="00C6699F"/>
    <w:rsid w:val="00C6717D"/>
    <w:rsid w:val="00C67193"/>
    <w:rsid w:val="00C67F00"/>
    <w:rsid w:val="00C70114"/>
    <w:rsid w:val="00C70200"/>
    <w:rsid w:val="00C712E2"/>
    <w:rsid w:val="00C71B29"/>
    <w:rsid w:val="00C72CB3"/>
    <w:rsid w:val="00C74210"/>
    <w:rsid w:val="00C74495"/>
    <w:rsid w:val="00C74A27"/>
    <w:rsid w:val="00C7539E"/>
    <w:rsid w:val="00C75673"/>
    <w:rsid w:val="00C75943"/>
    <w:rsid w:val="00C76894"/>
    <w:rsid w:val="00C76BD9"/>
    <w:rsid w:val="00C76DA8"/>
    <w:rsid w:val="00C77091"/>
    <w:rsid w:val="00C774A2"/>
    <w:rsid w:val="00C80F6A"/>
    <w:rsid w:val="00C82B67"/>
    <w:rsid w:val="00C82C65"/>
    <w:rsid w:val="00C82D8E"/>
    <w:rsid w:val="00C82DAE"/>
    <w:rsid w:val="00C83BFB"/>
    <w:rsid w:val="00C85007"/>
    <w:rsid w:val="00C85141"/>
    <w:rsid w:val="00C856A0"/>
    <w:rsid w:val="00C85AA5"/>
    <w:rsid w:val="00C86186"/>
    <w:rsid w:val="00C86BD2"/>
    <w:rsid w:val="00C87B8D"/>
    <w:rsid w:val="00C90516"/>
    <w:rsid w:val="00C90C36"/>
    <w:rsid w:val="00C90F1E"/>
    <w:rsid w:val="00C91793"/>
    <w:rsid w:val="00C91D4D"/>
    <w:rsid w:val="00C91E2F"/>
    <w:rsid w:val="00C92074"/>
    <w:rsid w:val="00C93274"/>
    <w:rsid w:val="00C935F9"/>
    <w:rsid w:val="00C93A60"/>
    <w:rsid w:val="00C93B08"/>
    <w:rsid w:val="00C93C9B"/>
    <w:rsid w:val="00C9440C"/>
    <w:rsid w:val="00C9451B"/>
    <w:rsid w:val="00C947E1"/>
    <w:rsid w:val="00C94B3F"/>
    <w:rsid w:val="00C94F5F"/>
    <w:rsid w:val="00C95596"/>
    <w:rsid w:val="00C956DA"/>
    <w:rsid w:val="00C95A01"/>
    <w:rsid w:val="00C962AB"/>
    <w:rsid w:val="00C9726D"/>
    <w:rsid w:val="00CA0729"/>
    <w:rsid w:val="00CA085F"/>
    <w:rsid w:val="00CA1AC9"/>
    <w:rsid w:val="00CA21C7"/>
    <w:rsid w:val="00CA2273"/>
    <w:rsid w:val="00CA2C6B"/>
    <w:rsid w:val="00CA2F65"/>
    <w:rsid w:val="00CA3390"/>
    <w:rsid w:val="00CA35EA"/>
    <w:rsid w:val="00CA3AD5"/>
    <w:rsid w:val="00CA3CC5"/>
    <w:rsid w:val="00CA4A69"/>
    <w:rsid w:val="00CA4E1A"/>
    <w:rsid w:val="00CA4FB2"/>
    <w:rsid w:val="00CA5B1F"/>
    <w:rsid w:val="00CA6256"/>
    <w:rsid w:val="00CA65C4"/>
    <w:rsid w:val="00CA66FA"/>
    <w:rsid w:val="00CA6C89"/>
    <w:rsid w:val="00CA6D46"/>
    <w:rsid w:val="00CA6F71"/>
    <w:rsid w:val="00CA7156"/>
    <w:rsid w:val="00CA741B"/>
    <w:rsid w:val="00CB0008"/>
    <w:rsid w:val="00CB0081"/>
    <w:rsid w:val="00CB0A36"/>
    <w:rsid w:val="00CB0E8F"/>
    <w:rsid w:val="00CB100A"/>
    <w:rsid w:val="00CB122F"/>
    <w:rsid w:val="00CB17EF"/>
    <w:rsid w:val="00CB1B53"/>
    <w:rsid w:val="00CB1DAD"/>
    <w:rsid w:val="00CB21C1"/>
    <w:rsid w:val="00CB37BB"/>
    <w:rsid w:val="00CB39B6"/>
    <w:rsid w:val="00CB4358"/>
    <w:rsid w:val="00CB506A"/>
    <w:rsid w:val="00CB50A1"/>
    <w:rsid w:val="00CB5254"/>
    <w:rsid w:val="00CB628F"/>
    <w:rsid w:val="00CB7087"/>
    <w:rsid w:val="00CB7CC1"/>
    <w:rsid w:val="00CB7FDC"/>
    <w:rsid w:val="00CC04DA"/>
    <w:rsid w:val="00CC1B24"/>
    <w:rsid w:val="00CC25D2"/>
    <w:rsid w:val="00CC30A5"/>
    <w:rsid w:val="00CC3335"/>
    <w:rsid w:val="00CC3592"/>
    <w:rsid w:val="00CC37AB"/>
    <w:rsid w:val="00CC4297"/>
    <w:rsid w:val="00CC4445"/>
    <w:rsid w:val="00CC445D"/>
    <w:rsid w:val="00CC4728"/>
    <w:rsid w:val="00CC47B0"/>
    <w:rsid w:val="00CC530E"/>
    <w:rsid w:val="00CC621F"/>
    <w:rsid w:val="00CC6B45"/>
    <w:rsid w:val="00CC6BFC"/>
    <w:rsid w:val="00CC6C5D"/>
    <w:rsid w:val="00CC70E2"/>
    <w:rsid w:val="00CC75BD"/>
    <w:rsid w:val="00CC7771"/>
    <w:rsid w:val="00CC7BBA"/>
    <w:rsid w:val="00CC7BF6"/>
    <w:rsid w:val="00CD01AB"/>
    <w:rsid w:val="00CD058E"/>
    <w:rsid w:val="00CD072C"/>
    <w:rsid w:val="00CD09BF"/>
    <w:rsid w:val="00CD0D6A"/>
    <w:rsid w:val="00CD112A"/>
    <w:rsid w:val="00CD1205"/>
    <w:rsid w:val="00CD15F9"/>
    <w:rsid w:val="00CD1756"/>
    <w:rsid w:val="00CD190A"/>
    <w:rsid w:val="00CD1C06"/>
    <w:rsid w:val="00CD247B"/>
    <w:rsid w:val="00CD2A30"/>
    <w:rsid w:val="00CD3257"/>
    <w:rsid w:val="00CD3610"/>
    <w:rsid w:val="00CD3A42"/>
    <w:rsid w:val="00CD3B0A"/>
    <w:rsid w:val="00CD477D"/>
    <w:rsid w:val="00CD4C48"/>
    <w:rsid w:val="00CD5218"/>
    <w:rsid w:val="00CD59ED"/>
    <w:rsid w:val="00CD5DBF"/>
    <w:rsid w:val="00CD6E76"/>
    <w:rsid w:val="00CD72C7"/>
    <w:rsid w:val="00CD76D3"/>
    <w:rsid w:val="00CD7B12"/>
    <w:rsid w:val="00CD7E08"/>
    <w:rsid w:val="00CE09ED"/>
    <w:rsid w:val="00CE293E"/>
    <w:rsid w:val="00CE29B6"/>
    <w:rsid w:val="00CE2A07"/>
    <w:rsid w:val="00CE2EFD"/>
    <w:rsid w:val="00CE38AB"/>
    <w:rsid w:val="00CE3930"/>
    <w:rsid w:val="00CE3B86"/>
    <w:rsid w:val="00CE434B"/>
    <w:rsid w:val="00CE44F1"/>
    <w:rsid w:val="00CE49A9"/>
    <w:rsid w:val="00CE4FA5"/>
    <w:rsid w:val="00CE5E8C"/>
    <w:rsid w:val="00CE63AF"/>
    <w:rsid w:val="00CE66D9"/>
    <w:rsid w:val="00CE70FB"/>
    <w:rsid w:val="00CE743B"/>
    <w:rsid w:val="00CE7CC7"/>
    <w:rsid w:val="00CF00E4"/>
    <w:rsid w:val="00CF1650"/>
    <w:rsid w:val="00CF17C6"/>
    <w:rsid w:val="00CF187B"/>
    <w:rsid w:val="00CF3A21"/>
    <w:rsid w:val="00CF45FA"/>
    <w:rsid w:val="00CF5007"/>
    <w:rsid w:val="00CF5087"/>
    <w:rsid w:val="00CF558E"/>
    <w:rsid w:val="00CF6D62"/>
    <w:rsid w:val="00CF6EA0"/>
    <w:rsid w:val="00CF74CF"/>
    <w:rsid w:val="00CF76E1"/>
    <w:rsid w:val="00D00144"/>
    <w:rsid w:val="00D010CC"/>
    <w:rsid w:val="00D01315"/>
    <w:rsid w:val="00D02757"/>
    <w:rsid w:val="00D02BE3"/>
    <w:rsid w:val="00D02F58"/>
    <w:rsid w:val="00D0362B"/>
    <w:rsid w:val="00D03C98"/>
    <w:rsid w:val="00D040DD"/>
    <w:rsid w:val="00D04554"/>
    <w:rsid w:val="00D054CB"/>
    <w:rsid w:val="00D057A7"/>
    <w:rsid w:val="00D05DBA"/>
    <w:rsid w:val="00D06042"/>
    <w:rsid w:val="00D06BA8"/>
    <w:rsid w:val="00D06DCF"/>
    <w:rsid w:val="00D0748E"/>
    <w:rsid w:val="00D076BD"/>
    <w:rsid w:val="00D07DAC"/>
    <w:rsid w:val="00D10226"/>
    <w:rsid w:val="00D1045C"/>
    <w:rsid w:val="00D1086B"/>
    <w:rsid w:val="00D118DF"/>
    <w:rsid w:val="00D12CA6"/>
    <w:rsid w:val="00D13481"/>
    <w:rsid w:val="00D13D74"/>
    <w:rsid w:val="00D15261"/>
    <w:rsid w:val="00D15DAB"/>
    <w:rsid w:val="00D165EF"/>
    <w:rsid w:val="00D1752F"/>
    <w:rsid w:val="00D17533"/>
    <w:rsid w:val="00D20946"/>
    <w:rsid w:val="00D2096D"/>
    <w:rsid w:val="00D20FA9"/>
    <w:rsid w:val="00D21067"/>
    <w:rsid w:val="00D22031"/>
    <w:rsid w:val="00D22421"/>
    <w:rsid w:val="00D22708"/>
    <w:rsid w:val="00D24D33"/>
    <w:rsid w:val="00D257F5"/>
    <w:rsid w:val="00D25ABF"/>
    <w:rsid w:val="00D25E66"/>
    <w:rsid w:val="00D262A2"/>
    <w:rsid w:val="00D271F4"/>
    <w:rsid w:val="00D275EE"/>
    <w:rsid w:val="00D27BAB"/>
    <w:rsid w:val="00D27D0A"/>
    <w:rsid w:val="00D3061A"/>
    <w:rsid w:val="00D31056"/>
    <w:rsid w:val="00D314D2"/>
    <w:rsid w:val="00D318F8"/>
    <w:rsid w:val="00D31A8F"/>
    <w:rsid w:val="00D32200"/>
    <w:rsid w:val="00D324D8"/>
    <w:rsid w:val="00D32DEB"/>
    <w:rsid w:val="00D34B25"/>
    <w:rsid w:val="00D35341"/>
    <w:rsid w:val="00D35F75"/>
    <w:rsid w:val="00D3678C"/>
    <w:rsid w:val="00D36819"/>
    <w:rsid w:val="00D37871"/>
    <w:rsid w:val="00D40488"/>
    <w:rsid w:val="00D404E4"/>
    <w:rsid w:val="00D40B51"/>
    <w:rsid w:val="00D40BFE"/>
    <w:rsid w:val="00D414DD"/>
    <w:rsid w:val="00D41556"/>
    <w:rsid w:val="00D41BD8"/>
    <w:rsid w:val="00D420AE"/>
    <w:rsid w:val="00D42BD7"/>
    <w:rsid w:val="00D436C7"/>
    <w:rsid w:val="00D4377F"/>
    <w:rsid w:val="00D442E9"/>
    <w:rsid w:val="00D4473F"/>
    <w:rsid w:val="00D44EFE"/>
    <w:rsid w:val="00D44FA9"/>
    <w:rsid w:val="00D454A3"/>
    <w:rsid w:val="00D4599E"/>
    <w:rsid w:val="00D45DFA"/>
    <w:rsid w:val="00D4644A"/>
    <w:rsid w:val="00D466B7"/>
    <w:rsid w:val="00D4745C"/>
    <w:rsid w:val="00D47983"/>
    <w:rsid w:val="00D47C07"/>
    <w:rsid w:val="00D47D56"/>
    <w:rsid w:val="00D47F87"/>
    <w:rsid w:val="00D50A9D"/>
    <w:rsid w:val="00D50C86"/>
    <w:rsid w:val="00D50C99"/>
    <w:rsid w:val="00D50D0C"/>
    <w:rsid w:val="00D50EAB"/>
    <w:rsid w:val="00D5177F"/>
    <w:rsid w:val="00D52B06"/>
    <w:rsid w:val="00D53049"/>
    <w:rsid w:val="00D55101"/>
    <w:rsid w:val="00D5559C"/>
    <w:rsid w:val="00D55D03"/>
    <w:rsid w:val="00D55DDC"/>
    <w:rsid w:val="00D5681A"/>
    <w:rsid w:val="00D56830"/>
    <w:rsid w:val="00D5692F"/>
    <w:rsid w:val="00D569ED"/>
    <w:rsid w:val="00D56E85"/>
    <w:rsid w:val="00D57288"/>
    <w:rsid w:val="00D57487"/>
    <w:rsid w:val="00D607C8"/>
    <w:rsid w:val="00D608EB"/>
    <w:rsid w:val="00D609A8"/>
    <w:rsid w:val="00D610D8"/>
    <w:rsid w:val="00D6133F"/>
    <w:rsid w:val="00D617B0"/>
    <w:rsid w:val="00D62150"/>
    <w:rsid w:val="00D622F0"/>
    <w:rsid w:val="00D6259F"/>
    <w:rsid w:val="00D628E0"/>
    <w:rsid w:val="00D62FE9"/>
    <w:rsid w:val="00D637B3"/>
    <w:rsid w:val="00D63B79"/>
    <w:rsid w:val="00D6421C"/>
    <w:rsid w:val="00D654BC"/>
    <w:rsid w:val="00D654D5"/>
    <w:rsid w:val="00D65628"/>
    <w:rsid w:val="00D65660"/>
    <w:rsid w:val="00D65C9E"/>
    <w:rsid w:val="00D66A8E"/>
    <w:rsid w:val="00D67100"/>
    <w:rsid w:val="00D6752B"/>
    <w:rsid w:val="00D67DF7"/>
    <w:rsid w:val="00D70C3C"/>
    <w:rsid w:val="00D71112"/>
    <w:rsid w:val="00D720AB"/>
    <w:rsid w:val="00D72169"/>
    <w:rsid w:val="00D72725"/>
    <w:rsid w:val="00D729A9"/>
    <w:rsid w:val="00D72AFA"/>
    <w:rsid w:val="00D732DD"/>
    <w:rsid w:val="00D74206"/>
    <w:rsid w:val="00D74945"/>
    <w:rsid w:val="00D74F14"/>
    <w:rsid w:val="00D74FCF"/>
    <w:rsid w:val="00D750B0"/>
    <w:rsid w:val="00D7549C"/>
    <w:rsid w:val="00D75513"/>
    <w:rsid w:val="00D7564E"/>
    <w:rsid w:val="00D7588D"/>
    <w:rsid w:val="00D758C6"/>
    <w:rsid w:val="00D75F64"/>
    <w:rsid w:val="00D75F77"/>
    <w:rsid w:val="00D765E9"/>
    <w:rsid w:val="00D76CBF"/>
    <w:rsid w:val="00D772B7"/>
    <w:rsid w:val="00D77378"/>
    <w:rsid w:val="00D773FB"/>
    <w:rsid w:val="00D807AA"/>
    <w:rsid w:val="00D81935"/>
    <w:rsid w:val="00D81CCC"/>
    <w:rsid w:val="00D81E60"/>
    <w:rsid w:val="00D82139"/>
    <w:rsid w:val="00D83AFC"/>
    <w:rsid w:val="00D83C22"/>
    <w:rsid w:val="00D83DB7"/>
    <w:rsid w:val="00D840D5"/>
    <w:rsid w:val="00D845D6"/>
    <w:rsid w:val="00D85194"/>
    <w:rsid w:val="00D85DF1"/>
    <w:rsid w:val="00D85F30"/>
    <w:rsid w:val="00D86313"/>
    <w:rsid w:val="00D86554"/>
    <w:rsid w:val="00D870DF"/>
    <w:rsid w:val="00D903F9"/>
    <w:rsid w:val="00D90D4E"/>
    <w:rsid w:val="00D91726"/>
    <w:rsid w:val="00D91835"/>
    <w:rsid w:val="00D92620"/>
    <w:rsid w:val="00D92808"/>
    <w:rsid w:val="00D93876"/>
    <w:rsid w:val="00D938F2"/>
    <w:rsid w:val="00D93A14"/>
    <w:rsid w:val="00D943C9"/>
    <w:rsid w:val="00D94E7D"/>
    <w:rsid w:val="00D94FAA"/>
    <w:rsid w:val="00D951C7"/>
    <w:rsid w:val="00D95954"/>
    <w:rsid w:val="00D95A49"/>
    <w:rsid w:val="00D95C5E"/>
    <w:rsid w:val="00D95C66"/>
    <w:rsid w:val="00D95E8D"/>
    <w:rsid w:val="00D95FA4"/>
    <w:rsid w:val="00D96DE8"/>
    <w:rsid w:val="00D96E93"/>
    <w:rsid w:val="00D97689"/>
    <w:rsid w:val="00DA00FE"/>
    <w:rsid w:val="00DA0697"/>
    <w:rsid w:val="00DA08C4"/>
    <w:rsid w:val="00DA0D5A"/>
    <w:rsid w:val="00DA1169"/>
    <w:rsid w:val="00DA20C4"/>
    <w:rsid w:val="00DA2409"/>
    <w:rsid w:val="00DA2D3E"/>
    <w:rsid w:val="00DA38AF"/>
    <w:rsid w:val="00DA39D2"/>
    <w:rsid w:val="00DA45F5"/>
    <w:rsid w:val="00DA497F"/>
    <w:rsid w:val="00DA4B61"/>
    <w:rsid w:val="00DA51BB"/>
    <w:rsid w:val="00DA54F6"/>
    <w:rsid w:val="00DA565C"/>
    <w:rsid w:val="00DA65E0"/>
    <w:rsid w:val="00DA67AF"/>
    <w:rsid w:val="00DA7039"/>
    <w:rsid w:val="00DA705B"/>
    <w:rsid w:val="00DA7A5B"/>
    <w:rsid w:val="00DA7ED0"/>
    <w:rsid w:val="00DB0054"/>
    <w:rsid w:val="00DB059A"/>
    <w:rsid w:val="00DB08BA"/>
    <w:rsid w:val="00DB0A05"/>
    <w:rsid w:val="00DB184A"/>
    <w:rsid w:val="00DB19C2"/>
    <w:rsid w:val="00DB1B1C"/>
    <w:rsid w:val="00DB31AD"/>
    <w:rsid w:val="00DB3B19"/>
    <w:rsid w:val="00DB3ECC"/>
    <w:rsid w:val="00DB45B3"/>
    <w:rsid w:val="00DB4880"/>
    <w:rsid w:val="00DB4D31"/>
    <w:rsid w:val="00DB4F33"/>
    <w:rsid w:val="00DB576D"/>
    <w:rsid w:val="00DB5F31"/>
    <w:rsid w:val="00DB687B"/>
    <w:rsid w:val="00DB6C83"/>
    <w:rsid w:val="00DB72C7"/>
    <w:rsid w:val="00DB7943"/>
    <w:rsid w:val="00DC012A"/>
    <w:rsid w:val="00DC0278"/>
    <w:rsid w:val="00DC06DE"/>
    <w:rsid w:val="00DC1A90"/>
    <w:rsid w:val="00DC2889"/>
    <w:rsid w:val="00DC29C1"/>
    <w:rsid w:val="00DC29FF"/>
    <w:rsid w:val="00DC3167"/>
    <w:rsid w:val="00DC32D9"/>
    <w:rsid w:val="00DC3707"/>
    <w:rsid w:val="00DC47AA"/>
    <w:rsid w:val="00DC4E3A"/>
    <w:rsid w:val="00DC5B16"/>
    <w:rsid w:val="00DC5C55"/>
    <w:rsid w:val="00DC5DF3"/>
    <w:rsid w:val="00DC6470"/>
    <w:rsid w:val="00DC753E"/>
    <w:rsid w:val="00DC7D94"/>
    <w:rsid w:val="00DC7FB3"/>
    <w:rsid w:val="00DD08DA"/>
    <w:rsid w:val="00DD0E0E"/>
    <w:rsid w:val="00DD11F0"/>
    <w:rsid w:val="00DD155E"/>
    <w:rsid w:val="00DD2464"/>
    <w:rsid w:val="00DD25F8"/>
    <w:rsid w:val="00DD2C82"/>
    <w:rsid w:val="00DD3A50"/>
    <w:rsid w:val="00DD4A5C"/>
    <w:rsid w:val="00DD52FE"/>
    <w:rsid w:val="00DD589E"/>
    <w:rsid w:val="00DD5914"/>
    <w:rsid w:val="00DD5BB5"/>
    <w:rsid w:val="00DD68A5"/>
    <w:rsid w:val="00DD7651"/>
    <w:rsid w:val="00DD7D63"/>
    <w:rsid w:val="00DD7F0A"/>
    <w:rsid w:val="00DE0BE8"/>
    <w:rsid w:val="00DE1104"/>
    <w:rsid w:val="00DE1512"/>
    <w:rsid w:val="00DE1A91"/>
    <w:rsid w:val="00DE1E05"/>
    <w:rsid w:val="00DE24DE"/>
    <w:rsid w:val="00DE253D"/>
    <w:rsid w:val="00DE2BFF"/>
    <w:rsid w:val="00DE2C87"/>
    <w:rsid w:val="00DE349D"/>
    <w:rsid w:val="00DE34B6"/>
    <w:rsid w:val="00DE36F5"/>
    <w:rsid w:val="00DE3EC4"/>
    <w:rsid w:val="00DE406A"/>
    <w:rsid w:val="00DE4C26"/>
    <w:rsid w:val="00DE4CD9"/>
    <w:rsid w:val="00DE4F87"/>
    <w:rsid w:val="00DE5822"/>
    <w:rsid w:val="00DE5C2E"/>
    <w:rsid w:val="00DE5E7A"/>
    <w:rsid w:val="00DE6554"/>
    <w:rsid w:val="00DE6C86"/>
    <w:rsid w:val="00DE6E35"/>
    <w:rsid w:val="00DE7046"/>
    <w:rsid w:val="00DE794C"/>
    <w:rsid w:val="00DE7969"/>
    <w:rsid w:val="00DE7D00"/>
    <w:rsid w:val="00DF0B71"/>
    <w:rsid w:val="00DF111B"/>
    <w:rsid w:val="00DF112D"/>
    <w:rsid w:val="00DF15BF"/>
    <w:rsid w:val="00DF1931"/>
    <w:rsid w:val="00DF2054"/>
    <w:rsid w:val="00DF2858"/>
    <w:rsid w:val="00DF2D66"/>
    <w:rsid w:val="00DF2FA8"/>
    <w:rsid w:val="00DF3D43"/>
    <w:rsid w:val="00DF41C0"/>
    <w:rsid w:val="00DF4264"/>
    <w:rsid w:val="00DF48B9"/>
    <w:rsid w:val="00DF54EF"/>
    <w:rsid w:val="00DF5BBD"/>
    <w:rsid w:val="00DF5D98"/>
    <w:rsid w:val="00DF5DE2"/>
    <w:rsid w:val="00DF5E67"/>
    <w:rsid w:val="00DF6351"/>
    <w:rsid w:val="00DF6DD8"/>
    <w:rsid w:val="00DF6E3C"/>
    <w:rsid w:val="00DF770F"/>
    <w:rsid w:val="00DF78E3"/>
    <w:rsid w:val="00E0098A"/>
    <w:rsid w:val="00E00E96"/>
    <w:rsid w:val="00E00F04"/>
    <w:rsid w:val="00E01588"/>
    <w:rsid w:val="00E017E1"/>
    <w:rsid w:val="00E01CFC"/>
    <w:rsid w:val="00E01F5E"/>
    <w:rsid w:val="00E021F3"/>
    <w:rsid w:val="00E026E0"/>
    <w:rsid w:val="00E03309"/>
    <w:rsid w:val="00E03357"/>
    <w:rsid w:val="00E039D3"/>
    <w:rsid w:val="00E043B4"/>
    <w:rsid w:val="00E04B4C"/>
    <w:rsid w:val="00E0518B"/>
    <w:rsid w:val="00E054C7"/>
    <w:rsid w:val="00E077D5"/>
    <w:rsid w:val="00E10DBF"/>
    <w:rsid w:val="00E10DCB"/>
    <w:rsid w:val="00E12430"/>
    <w:rsid w:val="00E12DBB"/>
    <w:rsid w:val="00E13040"/>
    <w:rsid w:val="00E1360A"/>
    <w:rsid w:val="00E13834"/>
    <w:rsid w:val="00E13C53"/>
    <w:rsid w:val="00E13D17"/>
    <w:rsid w:val="00E148CE"/>
    <w:rsid w:val="00E14EBA"/>
    <w:rsid w:val="00E15C98"/>
    <w:rsid w:val="00E15FFB"/>
    <w:rsid w:val="00E1612F"/>
    <w:rsid w:val="00E16BA5"/>
    <w:rsid w:val="00E16CE6"/>
    <w:rsid w:val="00E172EE"/>
    <w:rsid w:val="00E20CCA"/>
    <w:rsid w:val="00E218B8"/>
    <w:rsid w:val="00E218CD"/>
    <w:rsid w:val="00E21E33"/>
    <w:rsid w:val="00E22107"/>
    <w:rsid w:val="00E2210B"/>
    <w:rsid w:val="00E22393"/>
    <w:rsid w:val="00E2247A"/>
    <w:rsid w:val="00E2331B"/>
    <w:rsid w:val="00E2350A"/>
    <w:rsid w:val="00E23663"/>
    <w:rsid w:val="00E241E6"/>
    <w:rsid w:val="00E24682"/>
    <w:rsid w:val="00E249C6"/>
    <w:rsid w:val="00E25166"/>
    <w:rsid w:val="00E262C6"/>
    <w:rsid w:val="00E26BB3"/>
    <w:rsid w:val="00E26D82"/>
    <w:rsid w:val="00E27012"/>
    <w:rsid w:val="00E270A1"/>
    <w:rsid w:val="00E271D7"/>
    <w:rsid w:val="00E2738A"/>
    <w:rsid w:val="00E27480"/>
    <w:rsid w:val="00E27963"/>
    <w:rsid w:val="00E302BA"/>
    <w:rsid w:val="00E30C31"/>
    <w:rsid w:val="00E3181B"/>
    <w:rsid w:val="00E323C1"/>
    <w:rsid w:val="00E32FEE"/>
    <w:rsid w:val="00E33B4F"/>
    <w:rsid w:val="00E33BEB"/>
    <w:rsid w:val="00E34C28"/>
    <w:rsid w:val="00E3593B"/>
    <w:rsid w:val="00E35950"/>
    <w:rsid w:val="00E361D1"/>
    <w:rsid w:val="00E361F3"/>
    <w:rsid w:val="00E365EE"/>
    <w:rsid w:val="00E36AAD"/>
    <w:rsid w:val="00E3711B"/>
    <w:rsid w:val="00E400A2"/>
    <w:rsid w:val="00E400E1"/>
    <w:rsid w:val="00E4013E"/>
    <w:rsid w:val="00E41646"/>
    <w:rsid w:val="00E41FFE"/>
    <w:rsid w:val="00E420B9"/>
    <w:rsid w:val="00E42A6D"/>
    <w:rsid w:val="00E42D97"/>
    <w:rsid w:val="00E42E37"/>
    <w:rsid w:val="00E43357"/>
    <w:rsid w:val="00E441F9"/>
    <w:rsid w:val="00E44FD2"/>
    <w:rsid w:val="00E458A2"/>
    <w:rsid w:val="00E466F3"/>
    <w:rsid w:val="00E467E5"/>
    <w:rsid w:val="00E47387"/>
    <w:rsid w:val="00E47550"/>
    <w:rsid w:val="00E47594"/>
    <w:rsid w:val="00E476AB"/>
    <w:rsid w:val="00E5019E"/>
    <w:rsid w:val="00E50760"/>
    <w:rsid w:val="00E50CC1"/>
    <w:rsid w:val="00E50EFF"/>
    <w:rsid w:val="00E51662"/>
    <w:rsid w:val="00E51D40"/>
    <w:rsid w:val="00E52046"/>
    <w:rsid w:val="00E52E0B"/>
    <w:rsid w:val="00E53219"/>
    <w:rsid w:val="00E53A9D"/>
    <w:rsid w:val="00E53B5F"/>
    <w:rsid w:val="00E54400"/>
    <w:rsid w:val="00E54844"/>
    <w:rsid w:val="00E54C17"/>
    <w:rsid w:val="00E54C3E"/>
    <w:rsid w:val="00E54CDC"/>
    <w:rsid w:val="00E556EE"/>
    <w:rsid w:val="00E55F38"/>
    <w:rsid w:val="00E56629"/>
    <w:rsid w:val="00E5667E"/>
    <w:rsid w:val="00E57CF7"/>
    <w:rsid w:val="00E60292"/>
    <w:rsid w:val="00E60C53"/>
    <w:rsid w:val="00E60F08"/>
    <w:rsid w:val="00E613A6"/>
    <w:rsid w:val="00E6168D"/>
    <w:rsid w:val="00E61750"/>
    <w:rsid w:val="00E61C0A"/>
    <w:rsid w:val="00E61EE3"/>
    <w:rsid w:val="00E623FD"/>
    <w:rsid w:val="00E628D2"/>
    <w:rsid w:val="00E63B03"/>
    <w:rsid w:val="00E63B5F"/>
    <w:rsid w:val="00E63E66"/>
    <w:rsid w:val="00E64047"/>
    <w:rsid w:val="00E6409E"/>
    <w:rsid w:val="00E64663"/>
    <w:rsid w:val="00E64902"/>
    <w:rsid w:val="00E64FF7"/>
    <w:rsid w:val="00E66814"/>
    <w:rsid w:val="00E676E7"/>
    <w:rsid w:val="00E7036B"/>
    <w:rsid w:val="00E703FA"/>
    <w:rsid w:val="00E72426"/>
    <w:rsid w:val="00E729D5"/>
    <w:rsid w:val="00E72C9C"/>
    <w:rsid w:val="00E731E9"/>
    <w:rsid w:val="00E742D8"/>
    <w:rsid w:val="00E743F5"/>
    <w:rsid w:val="00E74E7C"/>
    <w:rsid w:val="00E75048"/>
    <w:rsid w:val="00E750BD"/>
    <w:rsid w:val="00E751B3"/>
    <w:rsid w:val="00E75319"/>
    <w:rsid w:val="00E7553E"/>
    <w:rsid w:val="00E7557E"/>
    <w:rsid w:val="00E762B6"/>
    <w:rsid w:val="00E76819"/>
    <w:rsid w:val="00E76AB5"/>
    <w:rsid w:val="00E7750F"/>
    <w:rsid w:val="00E77B52"/>
    <w:rsid w:val="00E80DF1"/>
    <w:rsid w:val="00E81302"/>
    <w:rsid w:val="00E817CF"/>
    <w:rsid w:val="00E82042"/>
    <w:rsid w:val="00E82436"/>
    <w:rsid w:val="00E82C36"/>
    <w:rsid w:val="00E83054"/>
    <w:rsid w:val="00E843EC"/>
    <w:rsid w:val="00E859A7"/>
    <w:rsid w:val="00E85DE5"/>
    <w:rsid w:val="00E873D2"/>
    <w:rsid w:val="00E8741E"/>
    <w:rsid w:val="00E87DA8"/>
    <w:rsid w:val="00E9009B"/>
    <w:rsid w:val="00E9063E"/>
    <w:rsid w:val="00E90754"/>
    <w:rsid w:val="00E910DC"/>
    <w:rsid w:val="00E921BF"/>
    <w:rsid w:val="00E9233D"/>
    <w:rsid w:val="00E92453"/>
    <w:rsid w:val="00E92927"/>
    <w:rsid w:val="00E92991"/>
    <w:rsid w:val="00E9339B"/>
    <w:rsid w:val="00E93888"/>
    <w:rsid w:val="00E948A7"/>
    <w:rsid w:val="00E94994"/>
    <w:rsid w:val="00E966A8"/>
    <w:rsid w:val="00E96906"/>
    <w:rsid w:val="00EA0525"/>
    <w:rsid w:val="00EA15E7"/>
    <w:rsid w:val="00EA1A78"/>
    <w:rsid w:val="00EA2A6E"/>
    <w:rsid w:val="00EA2B65"/>
    <w:rsid w:val="00EA30E1"/>
    <w:rsid w:val="00EA34BB"/>
    <w:rsid w:val="00EA35E6"/>
    <w:rsid w:val="00EA405A"/>
    <w:rsid w:val="00EA5BD7"/>
    <w:rsid w:val="00EA6481"/>
    <w:rsid w:val="00EA6BFD"/>
    <w:rsid w:val="00EA7664"/>
    <w:rsid w:val="00EB0627"/>
    <w:rsid w:val="00EB0782"/>
    <w:rsid w:val="00EB133E"/>
    <w:rsid w:val="00EB1527"/>
    <w:rsid w:val="00EB1B13"/>
    <w:rsid w:val="00EB1C28"/>
    <w:rsid w:val="00EB2466"/>
    <w:rsid w:val="00EB2E1C"/>
    <w:rsid w:val="00EB2F3D"/>
    <w:rsid w:val="00EB3B61"/>
    <w:rsid w:val="00EB3D92"/>
    <w:rsid w:val="00EB4243"/>
    <w:rsid w:val="00EB52B0"/>
    <w:rsid w:val="00EB60DF"/>
    <w:rsid w:val="00EB61ED"/>
    <w:rsid w:val="00EB6C9A"/>
    <w:rsid w:val="00EB7A2D"/>
    <w:rsid w:val="00EB7C6D"/>
    <w:rsid w:val="00EB7CDB"/>
    <w:rsid w:val="00EB7D41"/>
    <w:rsid w:val="00EB7EAB"/>
    <w:rsid w:val="00EC0BF4"/>
    <w:rsid w:val="00EC0C24"/>
    <w:rsid w:val="00EC0E74"/>
    <w:rsid w:val="00EC1681"/>
    <w:rsid w:val="00EC1ACF"/>
    <w:rsid w:val="00EC1D0E"/>
    <w:rsid w:val="00EC246B"/>
    <w:rsid w:val="00EC2D28"/>
    <w:rsid w:val="00EC33CE"/>
    <w:rsid w:val="00EC399B"/>
    <w:rsid w:val="00EC3BAB"/>
    <w:rsid w:val="00EC3C1B"/>
    <w:rsid w:val="00EC3C90"/>
    <w:rsid w:val="00EC4084"/>
    <w:rsid w:val="00EC426D"/>
    <w:rsid w:val="00EC4832"/>
    <w:rsid w:val="00EC4B6A"/>
    <w:rsid w:val="00EC4EA4"/>
    <w:rsid w:val="00EC5C99"/>
    <w:rsid w:val="00EC608B"/>
    <w:rsid w:val="00EC6A9D"/>
    <w:rsid w:val="00EC6C39"/>
    <w:rsid w:val="00EC6D8A"/>
    <w:rsid w:val="00EC75A9"/>
    <w:rsid w:val="00ED0D3A"/>
    <w:rsid w:val="00ED1277"/>
    <w:rsid w:val="00ED1502"/>
    <w:rsid w:val="00ED160E"/>
    <w:rsid w:val="00ED19A3"/>
    <w:rsid w:val="00ED1E7E"/>
    <w:rsid w:val="00ED1F49"/>
    <w:rsid w:val="00ED1FBA"/>
    <w:rsid w:val="00ED24DB"/>
    <w:rsid w:val="00ED270B"/>
    <w:rsid w:val="00ED318F"/>
    <w:rsid w:val="00ED3921"/>
    <w:rsid w:val="00ED39F7"/>
    <w:rsid w:val="00ED3AA0"/>
    <w:rsid w:val="00ED3C01"/>
    <w:rsid w:val="00ED3F07"/>
    <w:rsid w:val="00ED492B"/>
    <w:rsid w:val="00ED50F5"/>
    <w:rsid w:val="00ED59E8"/>
    <w:rsid w:val="00ED5BFF"/>
    <w:rsid w:val="00ED60A6"/>
    <w:rsid w:val="00ED690B"/>
    <w:rsid w:val="00ED6C84"/>
    <w:rsid w:val="00ED6CED"/>
    <w:rsid w:val="00ED6EB6"/>
    <w:rsid w:val="00ED7425"/>
    <w:rsid w:val="00ED7470"/>
    <w:rsid w:val="00ED770C"/>
    <w:rsid w:val="00EE0162"/>
    <w:rsid w:val="00EE0165"/>
    <w:rsid w:val="00EE0F8E"/>
    <w:rsid w:val="00EE1680"/>
    <w:rsid w:val="00EE1E7D"/>
    <w:rsid w:val="00EE1FFF"/>
    <w:rsid w:val="00EE3BA3"/>
    <w:rsid w:val="00EE3D7D"/>
    <w:rsid w:val="00EE4BED"/>
    <w:rsid w:val="00EE4DDB"/>
    <w:rsid w:val="00EE52A1"/>
    <w:rsid w:val="00EE5E3E"/>
    <w:rsid w:val="00EE5EAD"/>
    <w:rsid w:val="00EE5EC9"/>
    <w:rsid w:val="00EE669C"/>
    <w:rsid w:val="00EE69CF"/>
    <w:rsid w:val="00EE7122"/>
    <w:rsid w:val="00EF0641"/>
    <w:rsid w:val="00EF0A60"/>
    <w:rsid w:val="00EF147F"/>
    <w:rsid w:val="00EF1794"/>
    <w:rsid w:val="00EF2033"/>
    <w:rsid w:val="00EF333B"/>
    <w:rsid w:val="00EF3A91"/>
    <w:rsid w:val="00EF3ADD"/>
    <w:rsid w:val="00EF3F13"/>
    <w:rsid w:val="00EF486B"/>
    <w:rsid w:val="00EF4AC4"/>
    <w:rsid w:val="00EF51E7"/>
    <w:rsid w:val="00EF538F"/>
    <w:rsid w:val="00EF5818"/>
    <w:rsid w:val="00EF5A03"/>
    <w:rsid w:val="00EF5DB2"/>
    <w:rsid w:val="00EF60D8"/>
    <w:rsid w:val="00EF6774"/>
    <w:rsid w:val="00EF6AC4"/>
    <w:rsid w:val="00EF6AFC"/>
    <w:rsid w:val="00EF71E6"/>
    <w:rsid w:val="00EF7409"/>
    <w:rsid w:val="00EF774C"/>
    <w:rsid w:val="00EF7AC4"/>
    <w:rsid w:val="00EF7D6C"/>
    <w:rsid w:val="00EF7E3F"/>
    <w:rsid w:val="00F0011B"/>
    <w:rsid w:val="00F001AF"/>
    <w:rsid w:val="00F003B1"/>
    <w:rsid w:val="00F009F9"/>
    <w:rsid w:val="00F0156F"/>
    <w:rsid w:val="00F019AD"/>
    <w:rsid w:val="00F01D9B"/>
    <w:rsid w:val="00F01ECC"/>
    <w:rsid w:val="00F02359"/>
    <w:rsid w:val="00F02DD8"/>
    <w:rsid w:val="00F03473"/>
    <w:rsid w:val="00F0386E"/>
    <w:rsid w:val="00F03F6E"/>
    <w:rsid w:val="00F03FAD"/>
    <w:rsid w:val="00F047BD"/>
    <w:rsid w:val="00F057C3"/>
    <w:rsid w:val="00F05B2A"/>
    <w:rsid w:val="00F05CB3"/>
    <w:rsid w:val="00F0628C"/>
    <w:rsid w:val="00F066E9"/>
    <w:rsid w:val="00F0769F"/>
    <w:rsid w:val="00F07C07"/>
    <w:rsid w:val="00F07C69"/>
    <w:rsid w:val="00F10BB5"/>
    <w:rsid w:val="00F10EB4"/>
    <w:rsid w:val="00F11ABF"/>
    <w:rsid w:val="00F11DFD"/>
    <w:rsid w:val="00F11F27"/>
    <w:rsid w:val="00F12809"/>
    <w:rsid w:val="00F12A78"/>
    <w:rsid w:val="00F12E94"/>
    <w:rsid w:val="00F1309D"/>
    <w:rsid w:val="00F14197"/>
    <w:rsid w:val="00F14251"/>
    <w:rsid w:val="00F14CC3"/>
    <w:rsid w:val="00F14D03"/>
    <w:rsid w:val="00F15050"/>
    <w:rsid w:val="00F1520A"/>
    <w:rsid w:val="00F1634D"/>
    <w:rsid w:val="00F16A27"/>
    <w:rsid w:val="00F16DCC"/>
    <w:rsid w:val="00F16EF7"/>
    <w:rsid w:val="00F17656"/>
    <w:rsid w:val="00F2008F"/>
    <w:rsid w:val="00F205BC"/>
    <w:rsid w:val="00F20656"/>
    <w:rsid w:val="00F20952"/>
    <w:rsid w:val="00F209F5"/>
    <w:rsid w:val="00F21EC2"/>
    <w:rsid w:val="00F22850"/>
    <w:rsid w:val="00F22EE2"/>
    <w:rsid w:val="00F2376D"/>
    <w:rsid w:val="00F23A47"/>
    <w:rsid w:val="00F23E9A"/>
    <w:rsid w:val="00F23EA3"/>
    <w:rsid w:val="00F2459A"/>
    <w:rsid w:val="00F245B6"/>
    <w:rsid w:val="00F24831"/>
    <w:rsid w:val="00F25130"/>
    <w:rsid w:val="00F26084"/>
    <w:rsid w:val="00F269A9"/>
    <w:rsid w:val="00F2736D"/>
    <w:rsid w:val="00F27761"/>
    <w:rsid w:val="00F27D02"/>
    <w:rsid w:val="00F3064F"/>
    <w:rsid w:val="00F30842"/>
    <w:rsid w:val="00F30E2F"/>
    <w:rsid w:val="00F316FC"/>
    <w:rsid w:val="00F3182F"/>
    <w:rsid w:val="00F31E1F"/>
    <w:rsid w:val="00F31ED8"/>
    <w:rsid w:val="00F31F97"/>
    <w:rsid w:val="00F3278E"/>
    <w:rsid w:val="00F32821"/>
    <w:rsid w:val="00F32E6F"/>
    <w:rsid w:val="00F33329"/>
    <w:rsid w:val="00F33A1E"/>
    <w:rsid w:val="00F33CB5"/>
    <w:rsid w:val="00F341BD"/>
    <w:rsid w:val="00F341E0"/>
    <w:rsid w:val="00F3500D"/>
    <w:rsid w:val="00F353E1"/>
    <w:rsid w:val="00F3580B"/>
    <w:rsid w:val="00F358BD"/>
    <w:rsid w:val="00F36C41"/>
    <w:rsid w:val="00F374B8"/>
    <w:rsid w:val="00F375C7"/>
    <w:rsid w:val="00F378A9"/>
    <w:rsid w:val="00F37C35"/>
    <w:rsid w:val="00F37FF9"/>
    <w:rsid w:val="00F40522"/>
    <w:rsid w:val="00F40627"/>
    <w:rsid w:val="00F410A1"/>
    <w:rsid w:val="00F41154"/>
    <w:rsid w:val="00F41E2E"/>
    <w:rsid w:val="00F41E54"/>
    <w:rsid w:val="00F41F8F"/>
    <w:rsid w:val="00F42CB8"/>
    <w:rsid w:val="00F42CE2"/>
    <w:rsid w:val="00F448CD"/>
    <w:rsid w:val="00F449D4"/>
    <w:rsid w:val="00F44AA5"/>
    <w:rsid w:val="00F4505D"/>
    <w:rsid w:val="00F45170"/>
    <w:rsid w:val="00F4613E"/>
    <w:rsid w:val="00F46D6F"/>
    <w:rsid w:val="00F471BF"/>
    <w:rsid w:val="00F47202"/>
    <w:rsid w:val="00F47C0C"/>
    <w:rsid w:val="00F504D8"/>
    <w:rsid w:val="00F50772"/>
    <w:rsid w:val="00F50A80"/>
    <w:rsid w:val="00F50C4C"/>
    <w:rsid w:val="00F51697"/>
    <w:rsid w:val="00F52CA6"/>
    <w:rsid w:val="00F53A14"/>
    <w:rsid w:val="00F53F69"/>
    <w:rsid w:val="00F547F4"/>
    <w:rsid w:val="00F550D5"/>
    <w:rsid w:val="00F552DC"/>
    <w:rsid w:val="00F56EB7"/>
    <w:rsid w:val="00F57348"/>
    <w:rsid w:val="00F60A92"/>
    <w:rsid w:val="00F60BA2"/>
    <w:rsid w:val="00F61810"/>
    <w:rsid w:val="00F61C34"/>
    <w:rsid w:val="00F61D92"/>
    <w:rsid w:val="00F61E42"/>
    <w:rsid w:val="00F625AB"/>
    <w:rsid w:val="00F62796"/>
    <w:rsid w:val="00F62963"/>
    <w:rsid w:val="00F62D1A"/>
    <w:rsid w:val="00F62D2F"/>
    <w:rsid w:val="00F63278"/>
    <w:rsid w:val="00F638AC"/>
    <w:rsid w:val="00F6402F"/>
    <w:rsid w:val="00F64161"/>
    <w:rsid w:val="00F64611"/>
    <w:rsid w:val="00F661B4"/>
    <w:rsid w:val="00F664EC"/>
    <w:rsid w:val="00F6736A"/>
    <w:rsid w:val="00F67D2F"/>
    <w:rsid w:val="00F701F1"/>
    <w:rsid w:val="00F706C2"/>
    <w:rsid w:val="00F70EFA"/>
    <w:rsid w:val="00F71103"/>
    <w:rsid w:val="00F713D6"/>
    <w:rsid w:val="00F7166D"/>
    <w:rsid w:val="00F71939"/>
    <w:rsid w:val="00F7270B"/>
    <w:rsid w:val="00F729E9"/>
    <w:rsid w:val="00F72DFB"/>
    <w:rsid w:val="00F730F0"/>
    <w:rsid w:val="00F731F8"/>
    <w:rsid w:val="00F73B7E"/>
    <w:rsid w:val="00F75142"/>
    <w:rsid w:val="00F7540B"/>
    <w:rsid w:val="00F7574F"/>
    <w:rsid w:val="00F75807"/>
    <w:rsid w:val="00F7606C"/>
    <w:rsid w:val="00F760F5"/>
    <w:rsid w:val="00F76109"/>
    <w:rsid w:val="00F76346"/>
    <w:rsid w:val="00F7677F"/>
    <w:rsid w:val="00F769DD"/>
    <w:rsid w:val="00F76D19"/>
    <w:rsid w:val="00F76FA7"/>
    <w:rsid w:val="00F77086"/>
    <w:rsid w:val="00F7735A"/>
    <w:rsid w:val="00F808CE"/>
    <w:rsid w:val="00F80D75"/>
    <w:rsid w:val="00F81251"/>
    <w:rsid w:val="00F81257"/>
    <w:rsid w:val="00F815C4"/>
    <w:rsid w:val="00F81BDE"/>
    <w:rsid w:val="00F82121"/>
    <w:rsid w:val="00F8260E"/>
    <w:rsid w:val="00F82880"/>
    <w:rsid w:val="00F82C4E"/>
    <w:rsid w:val="00F837CC"/>
    <w:rsid w:val="00F83B5D"/>
    <w:rsid w:val="00F84362"/>
    <w:rsid w:val="00F84D4A"/>
    <w:rsid w:val="00F84F31"/>
    <w:rsid w:val="00F8597E"/>
    <w:rsid w:val="00F85D58"/>
    <w:rsid w:val="00F86048"/>
    <w:rsid w:val="00F86611"/>
    <w:rsid w:val="00F87B86"/>
    <w:rsid w:val="00F9010C"/>
    <w:rsid w:val="00F90373"/>
    <w:rsid w:val="00F90C7B"/>
    <w:rsid w:val="00F912DE"/>
    <w:rsid w:val="00F916B7"/>
    <w:rsid w:val="00F9182D"/>
    <w:rsid w:val="00F918BC"/>
    <w:rsid w:val="00F93334"/>
    <w:rsid w:val="00F93597"/>
    <w:rsid w:val="00F93EEE"/>
    <w:rsid w:val="00F9400F"/>
    <w:rsid w:val="00F94EC8"/>
    <w:rsid w:val="00F94F83"/>
    <w:rsid w:val="00F95A1C"/>
    <w:rsid w:val="00F96F46"/>
    <w:rsid w:val="00F97B24"/>
    <w:rsid w:val="00FA0DC8"/>
    <w:rsid w:val="00FA1AAD"/>
    <w:rsid w:val="00FA1CF6"/>
    <w:rsid w:val="00FA3405"/>
    <w:rsid w:val="00FA34DE"/>
    <w:rsid w:val="00FA38B4"/>
    <w:rsid w:val="00FA3CEE"/>
    <w:rsid w:val="00FA3D73"/>
    <w:rsid w:val="00FA3E9F"/>
    <w:rsid w:val="00FA4BEA"/>
    <w:rsid w:val="00FA4CBD"/>
    <w:rsid w:val="00FA58ED"/>
    <w:rsid w:val="00FA59DF"/>
    <w:rsid w:val="00FA6BA2"/>
    <w:rsid w:val="00FA76B4"/>
    <w:rsid w:val="00FA7818"/>
    <w:rsid w:val="00FB02DF"/>
    <w:rsid w:val="00FB0BEF"/>
    <w:rsid w:val="00FB1186"/>
    <w:rsid w:val="00FB202A"/>
    <w:rsid w:val="00FB22A8"/>
    <w:rsid w:val="00FB24FE"/>
    <w:rsid w:val="00FB350F"/>
    <w:rsid w:val="00FB4172"/>
    <w:rsid w:val="00FB45A7"/>
    <w:rsid w:val="00FB492D"/>
    <w:rsid w:val="00FB510A"/>
    <w:rsid w:val="00FB643F"/>
    <w:rsid w:val="00FB6614"/>
    <w:rsid w:val="00FB6872"/>
    <w:rsid w:val="00FB77F1"/>
    <w:rsid w:val="00FB7934"/>
    <w:rsid w:val="00FC11A3"/>
    <w:rsid w:val="00FC1906"/>
    <w:rsid w:val="00FC1A43"/>
    <w:rsid w:val="00FC1AE7"/>
    <w:rsid w:val="00FC274D"/>
    <w:rsid w:val="00FC285E"/>
    <w:rsid w:val="00FC29DF"/>
    <w:rsid w:val="00FC35ED"/>
    <w:rsid w:val="00FC36F9"/>
    <w:rsid w:val="00FC44E6"/>
    <w:rsid w:val="00FC473F"/>
    <w:rsid w:val="00FC4BC0"/>
    <w:rsid w:val="00FC4C9B"/>
    <w:rsid w:val="00FC4CD7"/>
    <w:rsid w:val="00FC4EC1"/>
    <w:rsid w:val="00FC52A4"/>
    <w:rsid w:val="00FC5673"/>
    <w:rsid w:val="00FC5AF2"/>
    <w:rsid w:val="00FC5E75"/>
    <w:rsid w:val="00FC605A"/>
    <w:rsid w:val="00FC637A"/>
    <w:rsid w:val="00FC65F1"/>
    <w:rsid w:val="00FC7118"/>
    <w:rsid w:val="00FC73E1"/>
    <w:rsid w:val="00FC77DC"/>
    <w:rsid w:val="00FC78BE"/>
    <w:rsid w:val="00FC7AF3"/>
    <w:rsid w:val="00FC7EBD"/>
    <w:rsid w:val="00FD0CB2"/>
    <w:rsid w:val="00FD0F3E"/>
    <w:rsid w:val="00FD1272"/>
    <w:rsid w:val="00FD12B8"/>
    <w:rsid w:val="00FD13CA"/>
    <w:rsid w:val="00FD20F0"/>
    <w:rsid w:val="00FD2136"/>
    <w:rsid w:val="00FD2254"/>
    <w:rsid w:val="00FD2FB6"/>
    <w:rsid w:val="00FD366A"/>
    <w:rsid w:val="00FD4BD6"/>
    <w:rsid w:val="00FD54AE"/>
    <w:rsid w:val="00FD562A"/>
    <w:rsid w:val="00FD5992"/>
    <w:rsid w:val="00FD60A7"/>
    <w:rsid w:val="00FD65B8"/>
    <w:rsid w:val="00FD76A8"/>
    <w:rsid w:val="00FD7A40"/>
    <w:rsid w:val="00FD7AA7"/>
    <w:rsid w:val="00FD7F65"/>
    <w:rsid w:val="00FE0541"/>
    <w:rsid w:val="00FE17C9"/>
    <w:rsid w:val="00FE1C1B"/>
    <w:rsid w:val="00FE21F0"/>
    <w:rsid w:val="00FE34B1"/>
    <w:rsid w:val="00FE38D6"/>
    <w:rsid w:val="00FE4935"/>
    <w:rsid w:val="00FE4FD4"/>
    <w:rsid w:val="00FE630F"/>
    <w:rsid w:val="00FE67BA"/>
    <w:rsid w:val="00FE6EB5"/>
    <w:rsid w:val="00FE715F"/>
    <w:rsid w:val="00FE7BA5"/>
    <w:rsid w:val="00FE7CDF"/>
    <w:rsid w:val="00FF01BA"/>
    <w:rsid w:val="00FF0DFF"/>
    <w:rsid w:val="00FF0E27"/>
    <w:rsid w:val="00FF13F8"/>
    <w:rsid w:val="00FF15C3"/>
    <w:rsid w:val="00FF19A1"/>
    <w:rsid w:val="00FF1AA2"/>
    <w:rsid w:val="00FF2147"/>
    <w:rsid w:val="00FF23D7"/>
    <w:rsid w:val="00FF2CE3"/>
    <w:rsid w:val="00FF3DDB"/>
    <w:rsid w:val="00FF3DF3"/>
    <w:rsid w:val="00FF4286"/>
    <w:rsid w:val="00FF5EC7"/>
    <w:rsid w:val="00FF66DF"/>
    <w:rsid w:val="00FF6953"/>
    <w:rsid w:val="00FF6EF3"/>
    <w:rsid w:val="00FF75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8673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801"/>
    <w:pPr>
      <w:spacing w:after="200" w:line="276" w:lineRule="auto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DB059A"/>
    <w:pPr>
      <w:keepNext/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32"/>
      <w:sz w:val="26"/>
      <w:szCs w:val="26"/>
    </w:rPr>
  </w:style>
  <w:style w:type="paragraph" w:styleId="2">
    <w:name w:val="heading 2"/>
    <w:basedOn w:val="a"/>
    <w:next w:val="a"/>
    <w:link w:val="20"/>
    <w:qFormat/>
    <w:rsid w:val="00DB059A"/>
    <w:pPr>
      <w:keepNext/>
      <w:spacing w:before="240" w:after="60" w:line="240" w:lineRule="auto"/>
      <w:jc w:val="center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DB059A"/>
    <w:pPr>
      <w:keepNext/>
      <w:spacing w:before="240" w:after="60" w:line="240" w:lineRule="auto"/>
      <w:jc w:val="center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33370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B059A"/>
    <w:rPr>
      <w:rFonts w:ascii="Arial" w:hAnsi="Arial" w:cs="Arial"/>
      <w:b/>
      <w:bCs/>
      <w:kern w:val="32"/>
      <w:sz w:val="26"/>
      <w:szCs w:val="26"/>
      <w:lang w:val="ru-RU" w:eastAsia="ru-RU" w:bidi="ar-SA"/>
    </w:rPr>
  </w:style>
  <w:style w:type="character" w:customStyle="1" w:styleId="20">
    <w:name w:val="Заголовок 2 Знак"/>
    <w:basedOn w:val="a0"/>
    <w:link w:val="2"/>
    <w:rsid w:val="00DB059A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DB059A"/>
    <w:rPr>
      <w:rFonts w:ascii="Arial" w:hAnsi="Arial" w:cs="Arial"/>
      <w:b/>
      <w:bCs/>
      <w:sz w:val="26"/>
      <w:szCs w:val="26"/>
    </w:rPr>
  </w:style>
  <w:style w:type="paragraph" w:styleId="a3">
    <w:name w:val="caption"/>
    <w:basedOn w:val="a"/>
    <w:next w:val="a"/>
    <w:qFormat/>
    <w:rsid w:val="00DB059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4">
    <w:name w:val="Subtitle"/>
    <w:basedOn w:val="a"/>
    <w:next w:val="a"/>
    <w:link w:val="a5"/>
    <w:qFormat/>
    <w:rsid w:val="00DB059A"/>
    <w:pPr>
      <w:spacing w:after="60" w:line="240" w:lineRule="auto"/>
      <w:jc w:val="center"/>
      <w:outlineLvl w:val="1"/>
    </w:pPr>
    <w:rPr>
      <w:rFonts w:ascii="Arial" w:eastAsia="Times New Roman" w:hAnsi="Arial" w:cs="Arial"/>
      <w:b/>
      <w:i/>
      <w:sz w:val="26"/>
      <w:szCs w:val="26"/>
    </w:rPr>
  </w:style>
  <w:style w:type="character" w:customStyle="1" w:styleId="a5">
    <w:name w:val="Подзаголовок Знак"/>
    <w:basedOn w:val="a0"/>
    <w:link w:val="a4"/>
    <w:rsid w:val="00DB059A"/>
    <w:rPr>
      <w:rFonts w:ascii="Arial" w:hAnsi="Arial" w:cs="Arial"/>
      <w:b/>
      <w:i/>
      <w:sz w:val="26"/>
      <w:szCs w:val="26"/>
      <w:lang w:val="ru-RU" w:eastAsia="ru-RU" w:bidi="ar-SA"/>
    </w:rPr>
  </w:style>
  <w:style w:type="character" w:styleId="a6">
    <w:name w:val="Strong"/>
    <w:basedOn w:val="a0"/>
    <w:uiPriority w:val="22"/>
    <w:qFormat/>
    <w:rsid w:val="00DB059A"/>
    <w:rPr>
      <w:b/>
      <w:bCs/>
    </w:rPr>
  </w:style>
  <w:style w:type="table" w:styleId="a7">
    <w:name w:val="Table Grid"/>
    <w:basedOn w:val="a1"/>
    <w:uiPriority w:val="99"/>
    <w:rsid w:val="00054801"/>
    <w:pPr>
      <w:jc w:val="left"/>
    </w:pPr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">
    <w:name w:val="Style5"/>
    <w:basedOn w:val="a"/>
    <w:uiPriority w:val="99"/>
    <w:rsid w:val="000548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60">
    <w:name w:val="Font Style60"/>
    <w:basedOn w:val="a0"/>
    <w:uiPriority w:val="99"/>
    <w:rsid w:val="00054801"/>
    <w:rPr>
      <w:rFonts w:ascii="Palatino Linotype" w:hAnsi="Palatino Linotype" w:cs="Palatino Linotype"/>
      <w:b/>
      <w:bCs/>
      <w:color w:val="000000"/>
      <w:sz w:val="16"/>
      <w:szCs w:val="16"/>
    </w:rPr>
  </w:style>
  <w:style w:type="paragraph" w:styleId="a8">
    <w:name w:val="List Paragraph"/>
    <w:basedOn w:val="a"/>
    <w:uiPriority w:val="34"/>
    <w:qFormat/>
    <w:rsid w:val="003E566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C26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265AF"/>
    <w:rPr>
      <w:rFonts w:ascii="Tahoma" w:eastAsiaTheme="minorEastAsia" w:hAnsi="Tahoma" w:cs="Tahoma"/>
      <w:sz w:val="16"/>
      <w:szCs w:val="16"/>
    </w:rPr>
  </w:style>
  <w:style w:type="paragraph" w:customStyle="1" w:styleId="Style13">
    <w:name w:val="Style13"/>
    <w:basedOn w:val="a"/>
    <w:uiPriority w:val="99"/>
    <w:rsid w:val="00FA78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8C2CF4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E302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302BA"/>
    <w:rPr>
      <w:rFonts w:asciiTheme="minorHAnsi" w:eastAsiaTheme="minorEastAsia" w:hAnsiTheme="minorHAnsi" w:cstheme="minorBidi"/>
      <w:sz w:val="22"/>
      <w:szCs w:val="22"/>
    </w:rPr>
  </w:style>
  <w:style w:type="paragraph" w:styleId="ae">
    <w:name w:val="footer"/>
    <w:basedOn w:val="a"/>
    <w:link w:val="af"/>
    <w:uiPriority w:val="99"/>
    <w:unhideWhenUsed/>
    <w:rsid w:val="00E302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302BA"/>
    <w:rPr>
      <w:rFonts w:asciiTheme="minorHAnsi" w:eastAsiaTheme="minorEastAsia" w:hAnsiTheme="minorHAnsi" w:cstheme="minorBidi"/>
      <w:sz w:val="22"/>
      <w:szCs w:val="22"/>
    </w:rPr>
  </w:style>
  <w:style w:type="character" w:customStyle="1" w:styleId="FontStyle229">
    <w:name w:val="Font Style229"/>
    <w:basedOn w:val="a0"/>
    <w:uiPriority w:val="99"/>
    <w:rsid w:val="007C2F10"/>
    <w:rPr>
      <w:rFonts w:ascii="Times New Roman" w:hAnsi="Times New Roman" w:cs="Times New Roman"/>
      <w:sz w:val="24"/>
      <w:szCs w:val="24"/>
    </w:rPr>
  </w:style>
  <w:style w:type="paragraph" w:styleId="af0">
    <w:name w:val="No Spacing"/>
    <w:link w:val="af1"/>
    <w:uiPriority w:val="1"/>
    <w:qFormat/>
    <w:rsid w:val="007C2F10"/>
    <w:pPr>
      <w:jc w:val="left"/>
    </w:pPr>
    <w:rPr>
      <w:sz w:val="28"/>
      <w:szCs w:val="24"/>
    </w:rPr>
  </w:style>
  <w:style w:type="paragraph" w:styleId="af2">
    <w:name w:val="Block Text"/>
    <w:basedOn w:val="a"/>
    <w:rsid w:val="007C2F10"/>
    <w:pPr>
      <w:spacing w:after="0" w:line="240" w:lineRule="auto"/>
      <w:ind w:left="-540" w:right="75" w:firstLine="709"/>
      <w:jc w:val="both"/>
    </w:pPr>
    <w:rPr>
      <w:rFonts w:ascii="Times New Roman" w:eastAsia="Times New Roman" w:hAnsi="Times New Roman" w:cs="Times New Roman"/>
      <w:sz w:val="28"/>
      <w:szCs w:val="27"/>
    </w:rPr>
  </w:style>
  <w:style w:type="paragraph" w:styleId="af3">
    <w:name w:val="Plain Text"/>
    <w:basedOn w:val="a"/>
    <w:link w:val="11"/>
    <w:uiPriority w:val="99"/>
    <w:rsid w:val="00FC52A4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4">
    <w:name w:val="Текст Знак"/>
    <w:basedOn w:val="a0"/>
    <w:link w:val="af3"/>
    <w:uiPriority w:val="99"/>
    <w:semiHidden/>
    <w:rsid w:val="00FC52A4"/>
    <w:rPr>
      <w:rFonts w:ascii="Consolas" w:eastAsiaTheme="minorEastAsia" w:hAnsi="Consolas" w:cstheme="minorBidi"/>
      <w:sz w:val="21"/>
      <w:szCs w:val="21"/>
    </w:rPr>
  </w:style>
  <w:style w:type="character" w:customStyle="1" w:styleId="11">
    <w:name w:val="Текст Знак1"/>
    <w:basedOn w:val="a0"/>
    <w:link w:val="af3"/>
    <w:uiPriority w:val="99"/>
    <w:locked/>
    <w:rsid w:val="00FC52A4"/>
    <w:rPr>
      <w:rFonts w:ascii="Courier New" w:hAnsi="Courier New" w:cs="Courier New"/>
    </w:rPr>
  </w:style>
  <w:style w:type="paragraph" w:customStyle="1" w:styleId="12">
    <w:name w:val="Обычный1"/>
    <w:rsid w:val="002F46CB"/>
    <w:pPr>
      <w:snapToGrid w:val="0"/>
      <w:spacing w:before="100" w:after="100"/>
      <w:jc w:val="left"/>
    </w:pPr>
    <w:rPr>
      <w:sz w:val="24"/>
    </w:rPr>
  </w:style>
  <w:style w:type="paragraph" w:styleId="af5">
    <w:name w:val="Title"/>
    <w:basedOn w:val="a"/>
    <w:link w:val="13"/>
    <w:uiPriority w:val="99"/>
    <w:qFormat/>
    <w:rsid w:val="001A030E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af6">
    <w:name w:val="Название Знак"/>
    <w:basedOn w:val="a0"/>
    <w:link w:val="af5"/>
    <w:uiPriority w:val="10"/>
    <w:rsid w:val="001A030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3">
    <w:name w:val="Название Знак1"/>
    <w:basedOn w:val="a0"/>
    <w:link w:val="af5"/>
    <w:uiPriority w:val="99"/>
    <w:locked/>
    <w:rsid w:val="001A030E"/>
    <w:rPr>
      <w:b/>
      <w:bCs/>
      <w:sz w:val="28"/>
    </w:rPr>
  </w:style>
  <w:style w:type="character" w:customStyle="1" w:styleId="FontStyle86">
    <w:name w:val="Font Style86"/>
    <w:basedOn w:val="a0"/>
    <w:rsid w:val="00D95A49"/>
    <w:rPr>
      <w:rFonts w:ascii="Calibri" w:hAnsi="Calibri" w:cs="Calibri"/>
      <w:color w:val="000000"/>
      <w:sz w:val="16"/>
      <w:szCs w:val="16"/>
    </w:rPr>
  </w:style>
  <w:style w:type="paragraph" w:customStyle="1" w:styleId="Style17">
    <w:name w:val="Style17"/>
    <w:basedOn w:val="a"/>
    <w:uiPriority w:val="99"/>
    <w:rsid w:val="00D95A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51">
    <w:name w:val="Style51"/>
    <w:basedOn w:val="a"/>
    <w:uiPriority w:val="99"/>
    <w:rsid w:val="0010465A"/>
    <w:pPr>
      <w:widowControl w:val="0"/>
      <w:autoSpaceDE w:val="0"/>
      <w:autoSpaceDN w:val="0"/>
      <w:adjustRightInd w:val="0"/>
      <w:spacing w:after="0" w:line="288" w:lineRule="exact"/>
      <w:ind w:firstLine="142"/>
    </w:pPr>
    <w:rPr>
      <w:rFonts w:ascii="Times New Roman" w:hAnsi="Times New Roman" w:cs="Times New Roman"/>
      <w:sz w:val="24"/>
      <w:szCs w:val="24"/>
    </w:rPr>
  </w:style>
  <w:style w:type="paragraph" w:styleId="af7">
    <w:name w:val="Body Text"/>
    <w:basedOn w:val="a"/>
    <w:link w:val="af8"/>
    <w:rsid w:val="00CD3257"/>
    <w:pPr>
      <w:overflowPunct w:val="0"/>
      <w:autoSpaceDE w:val="0"/>
      <w:autoSpaceDN w:val="0"/>
      <w:adjustRightInd w:val="0"/>
      <w:spacing w:after="12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8">
    <w:name w:val="Основной текст Знак"/>
    <w:basedOn w:val="a0"/>
    <w:link w:val="af7"/>
    <w:rsid w:val="00CD3257"/>
    <w:rPr>
      <w:sz w:val="28"/>
    </w:rPr>
  </w:style>
  <w:style w:type="paragraph" w:styleId="af9">
    <w:name w:val="Normal (Web)"/>
    <w:aliases w:val="Обычный (Web),Обычный (веб)1,Обычный (веб) Знак,Обычный (веб) Знак1 Знак,Обычный (веб) Знак Знак Знак,Обычный (веб) Знак1 Знак Знак,Обычный (веб) Знак Знак Знак Знак,Обычный (веб) Знак1,Обычный (веб) Знак Знак,Обычный (Web)1"/>
    <w:basedOn w:val="a"/>
    <w:uiPriority w:val="99"/>
    <w:unhideWhenUsed/>
    <w:qFormat/>
    <w:rsid w:val="009E6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Без интервала Знак"/>
    <w:basedOn w:val="a0"/>
    <w:link w:val="af0"/>
    <w:uiPriority w:val="1"/>
    <w:rsid w:val="009E68F2"/>
    <w:rPr>
      <w:sz w:val="28"/>
      <w:szCs w:val="24"/>
    </w:rPr>
  </w:style>
  <w:style w:type="character" w:customStyle="1" w:styleId="50">
    <w:name w:val="Заголовок 5 Знак"/>
    <w:basedOn w:val="a0"/>
    <w:link w:val="5"/>
    <w:uiPriority w:val="9"/>
    <w:rsid w:val="0033370E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styleId="31">
    <w:name w:val="Body Text Indent 3"/>
    <w:basedOn w:val="a"/>
    <w:link w:val="32"/>
    <w:rsid w:val="00937977"/>
    <w:pPr>
      <w:overflowPunct w:val="0"/>
      <w:autoSpaceDE w:val="0"/>
      <w:autoSpaceDN w:val="0"/>
      <w:adjustRightInd w:val="0"/>
      <w:spacing w:after="120" w:line="240" w:lineRule="auto"/>
      <w:ind w:left="283"/>
      <w:textAlignment w:val="baseline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937977"/>
    <w:rPr>
      <w:sz w:val="16"/>
      <w:szCs w:val="16"/>
    </w:rPr>
  </w:style>
  <w:style w:type="character" w:styleId="afa">
    <w:name w:val="Placeholder Text"/>
    <w:basedOn w:val="a0"/>
    <w:uiPriority w:val="99"/>
    <w:semiHidden/>
    <w:rsid w:val="00302BB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087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857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2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9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chart" Target="charts/chart3.xml"/><Relationship Id="rId26" Type="http://schemas.openxmlformats.org/officeDocument/2006/relationships/image" Target="media/image11.jpeg"/><Relationship Id="rId39" Type="http://schemas.openxmlformats.org/officeDocument/2006/relationships/image" Target="media/image19.jpeg"/><Relationship Id="rId21" Type="http://schemas.openxmlformats.org/officeDocument/2006/relationships/image" Target="media/image7.jpeg"/><Relationship Id="rId34" Type="http://schemas.openxmlformats.org/officeDocument/2006/relationships/image" Target="media/image14.jpeg"/><Relationship Id="rId42" Type="http://schemas.openxmlformats.org/officeDocument/2006/relationships/image" Target="media/image22.jpeg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image" Target="media/image34.jpeg"/><Relationship Id="rId63" Type="http://schemas.openxmlformats.org/officeDocument/2006/relationships/image" Target="media/image42.jpeg"/><Relationship Id="rId68" Type="http://schemas.openxmlformats.org/officeDocument/2006/relationships/image" Target="media/image47.jpeg"/><Relationship Id="rId76" Type="http://schemas.openxmlformats.org/officeDocument/2006/relationships/image" Target="media/image55.jpeg"/><Relationship Id="rId84" Type="http://schemas.openxmlformats.org/officeDocument/2006/relationships/footer" Target="footer1.xml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0.jpe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9" Type="http://schemas.openxmlformats.org/officeDocument/2006/relationships/chart" Target="charts/chart7.xml"/><Relationship Id="rId11" Type="http://schemas.openxmlformats.org/officeDocument/2006/relationships/hyperlink" Target="mailto:olenegorsk@admol.ru" TargetMode="External"/><Relationship Id="rId24" Type="http://schemas.openxmlformats.org/officeDocument/2006/relationships/image" Target="media/image9.jpeg"/><Relationship Id="rId32" Type="http://schemas.openxmlformats.org/officeDocument/2006/relationships/chart" Target="charts/chart9.xml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image" Target="media/image25.jpeg"/><Relationship Id="rId53" Type="http://schemas.openxmlformats.org/officeDocument/2006/relationships/image" Target="media/image32.jpeg"/><Relationship Id="rId58" Type="http://schemas.openxmlformats.org/officeDocument/2006/relationships/image" Target="media/image37.jpeg"/><Relationship Id="rId66" Type="http://schemas.openxmlformats.org/officeDocument/2006/relationships/image" Target="media/image45.jpeg"/><Relationship Id="rId74" Type="http://schemas.openxmlformats.org/officeDocument/2006/relationships/image" Target="media/image53.jpeg"/><Relationship Id="rId79" Type="http://schemas.openxmlformats.org/officeDocument/2006/relationships/image" Target="media/image58.jpeg"/><Relationship Id="rId87" Type="http://schemas.openxmlformats.org/officeDocument/2006/relationships/footer" Target="footer3.xml"/><Relationship Id="rId5" Type="http://schemas.openxmlformats.org/officeDocument/2006/relationships/webSettings" Target="webSettings.xml"/><Relationship Id="rId61" Type="http://schemas.openxmlformats.org/officeDocument/2006/relationships/image" Target="media/image40.jpeg"/><Relationship Id="rId82" Type="http://schemas.openxmlformats.org/officeDocument/2006/relationships/header" Target="header1.xml"/><Relationship Id="rId19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2.jpeg"/><Relationship Id="rId30" Type="http://schemas.openxmlformats.org/officeDocument/2006/relationships/image" Target="media/image13.jpeg"/><Relationship Id="rId35" Type="http://schemas.openxmlformats.org/officeDocument/2006/relationships/image" Target="media/image15.jpeg"/><Relationship Id="rId43" Type="http://schemas.openxmlformats.org/officeDocument/2006/relationships/image" Target="media/image23.jpeg"/><Relationship Id="rId48" Type="http://schemas.openxmlformats.org/officeDocument/2006/relationships/image" Target="media/image27.jpeg"/><Relationship Id="rId56" Type="http://schemas.openxmlformats.org/officeDocument/2006/relationships/image" Target="media/image35.jpeg"/><Relationship Id="rId64" Type="http://schemas.openxmlformats.org/officeDocument/2006/relationships/image" Target="media/image43.jpeg"/><Relationship Id="rId69" Type="http://schemas.openxmlformats.org/officeDocument/2006/relationships/image" Target="media/image48.jpeg"/><Relationship Id="rId77" Type="http://schemas.openxmlformats.org/officeDocument/2006/relationships/image" Target="media/image56.jpeg"/><Relationship Id="rId8" Type="http://schemas.openxmlformats.org/officeDocument/2006/relationships/image" Target="media/image1.png"/><Relationship Id="rId51" Type="http://schemas.openxmlformats.org/officeDocument/2006/relationships/image" Target="media/image30.jpeg"/><Relationship Id="rId72" Type="http://schemas.openxmlformats.org/officeDocument/2006/relationships/image" Target="media/image51.jpeg"/><Relationship Id="rId80" Type="http://schemas.openxmlformats.org/officeDocument/2006/relationships/image" Target="media/image59.jpeg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hyperlink" Target="mailto:fin_olen@admol.ru" TargetMode="External"/><Relationship Id="rId17" Type="http://schemas.openxmlformats.org/officeDocument/2006/relationships/chart" Target="charts/chart2.xml"/><Relationship Id="rId25" Type="http://schemas.openxmlformats.org/officeDocument/2006/relationships/image" Target="media/image10.jpeg"/><Relationship Id="rId33" Type="http://schemas.openxmlformats.org/officeDocument/2006/relationships/chart" Target="charts/chart10.xml"/><Relationship Id="rId38" Type="http://schemas.openxmlformats.org/officeDocument/2006/relationships/image" Target="media/image18.jpeg"/><Relationship Id="rId46" Type="http://schemas.openxmlformats.org/officeDocument/2006/relationships/chart" Target="charts/chart11.xml"/><Relationship Id="rId59" Type="http://schemas.openxmlformats.org/officeDocument/2006/relationships/image" Target="media/image38.jpeg"/><Relationship Id="rId67" Type="http://schemas.openxmlformats.org/officeDocument/2006/relationships/image" Target="media/image46.jpeg"/><Relationship Id="rId20" Type="http://schemas.openxmlformats.org/officeDocument/2006/relationships/image" Target="media/image6.jpeg"/><Relationship Id="rId41" Type="http://schemas.openxmlformats.org/officeDocument/2006/relationships/image" Target="media/image21.jpeg"/><Relationship Id="rId54" Type="http://schemas.openxmlformats.org/officeDocument/2006/relationships/image" Target="media/image33.jpeg"/><Relationship Id="rId62" Type="http://schemas.openxmlformats.org/officeDocument/2006/relationships/image" Target="media/image41.jpeg"/><Relationship Id="rId70" Type="http://schemas.openxmlformats.org/officeDocument/2006/relationships/image" Target="media/image49.jpeg"/><Relationship Id="rId75" Type="http://schemas.openxmlformats.org/officeDocument/2006/relationships/image" Target="media/image54.jpeg"/><Relationship Id="rId83" Type="http://schemas.openxmlformats.org/officeDocument/2006/relationships/header" Target="header2.xm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chart" Target="charts/chart5.xml"/><Relationship Id="rId28" Type="http://schemas.openxmlformats.org/officeDocument/2006/relationships/chart" Target="charts/chart6.xml"/><Relationship Id="rId36" Type="http://schemas.openxmlformats.org/officeDocument/2006/relationships/image" Target="media/image16.jpeg"/><Relationship Id="rId49" Type="http://schemas.openxmlformats.org/officeDocument/2006/relationships/image" Target="media/image28.jpeg"/><Relationship Id="rId57" Type="http://schemas.openxmlformats.org/officeDocument/2006/relationships/image" Target="media/image36.jpeg"/><Relationship Id="rId10" Type="http://schemas.openxmlformats.org/officeDocument/2006/relationships/hyperlink" Target="http://olenegorsk.gov-murman.ru/" TargetMode="External"/><Relationship Id="rId31" Type="http://schemas.openxmlformats.org/officeDocument/2006/relationships/chart" Target="charts/chart8.xml"/><Relationship Id="rId44" Type="http://schemas.openxmlformats.org/officeDocument/2006/relationships/image" Target="media/image24.jpeg"/><Relationship Id="rId52" Type="http://schemas.openxmlformats.org/officeDocument/2006/relationships/image" Target="media/image31.jpeg"/><Relationship Id="rId60" Type="http://schemas.openxmlformats.org/officeDocument/2006/relationships/image" Target="media/image39.jpeg"/><Relationship Id="rId65" Type="http://schemas.openxmlformats.org/officeDocument/2006/relationships/image" Target="media/image44.jpeg"/><Relationship Id="rId73" Type="http://schemas.openxmlformats.org/officeDocument/2006/relationships/image" Target="media/image52.jpeg"/><Relationship Id="rId78" Type="http://schemas.openxmlformats.org/officeDocument/2006/relationships/image" Target="media/image57.jpeg"/><Relationship Id="rId81" Type="http://schemas.openxmlformats.org/officeDocument/2006/relationships/image" Target="media/image60.png"/><Relationship Id="rId86" Type="http://schemas.openxmlformats.org/officeDocument/2006/relationships/header" Target="header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4"/>
  <c:chart>
    <c:title>
      <c:tx>
        <c:rich>
          <a:bodyPr/>
          <a:lstStyle/>
          <a:p>
            <a:pPr>
              <a:defRPr sz="1000"/>
            </a:pPr>
            <a:r>
              <a:rPr lang="ru-RU" sz="10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Численность населения по полу и пятилетним возрастным группам  на начало 2017 года (%)</a:t>
            </a:r>
          </a:p>
        </c:rich>
      </c:tx>
      <c:layout/>
    </c:title>
    <c:plotArea>
      <c:layout>
        <c:manualLayout>
          <c:layoutTarget val="inner"/>
          <c:xMode val="edge"/>
          <c:yMode val="edge"/>
          <c:x val="8.0710744490272268E-2"/>
          <c:y val="0.26606493632740752"/>
          <c:w val="0.75649743782027945"/>
          <c:h val="0.36695781082920653"/>
        </c:manualLayout>
      </c:layout>
      <c:areaChart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мужчины</c:v>
                </c:pt>
              </c:strCache>
            </c:strRef>
          </c:tx>
          <c:spPr>
            <a:solidFill>
              <a:schemeClr val="accent1"/>
            </a:solidFill>
            <a:ln cap="sq">
              <a:gradFill flip="none" rotWithShape="1">
                <a:gsLst>
                  <a:gs pos="0">
                    <a:schemeClr val="tx2">
                      <a:lumMod val="60000"/>
                      <a:lumOff val="40000"/>
                    </a:schemeClr>
                  </a:gs>
                  <a:gs pos="17999">
                    <a:srgbClr val="99CCFF"/>
                  </a:gs>
                  <a:gs pos="36000">
                    <a:srgbClr val="9966FF"/>
                  </a:gs>
                  <a:gs pos="61000">
                    <a:srgbClr val="CC99FF"/>
                  </a:gs>
                  <a:gs pos="82001">
                    <a:srgbClr val="99CCFF"/>
                  </a:gs>
                  <a:gs pos="100000">
                    <a:srgbClr val="CCCCFF"/>
                  </a:gs>
                </a:gsLst>
                <a:lin ang="2700000" scaled="0"/>
                <a:tileRect/>
              </a:gradFill>
              <a:miter lim="800000"/>
            </a:ln>
            <a:effectLst>
              <a:innerShdw blurRad="114300">
                <a:prstClr val="black"/>
              </a:innerShdw>
            </a:effectLst>
          </c:spPr>
          <c:cat>
            <c:strRef>
              <c:f>Лист1!$A$2:$A$16</c:f>
              <c:strCache>
                <c:ptCount val="15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 и старше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51.5</c:v>
                </c:pt>
                <c:pt idx="1">
                  <c:v>51.5</c:v>
                </c:pt>
                <c:pt idx="2">
                  <c:v>50.2</c:v>
                </c:pt>
                <c:pt idx="3">
                  <c:v>59.8</c:v>
                </c:pt>
                <c:pt idx="4">
                  <c:v>73.2</c:v>
                </c:pt>
                <c:pt idx="5">
                  <c:v>58.3</c:v>
                </c:pt>
                <c:pt idx="6">
                  <c:v>54</c:v>
                </c:pt>
                <c:pt idx="7">
                  <c:v>50.6</c:v>
                </c:pt>
                <c:pt idx="8">
                  <c:v>51.6</c:v>
                </c:pt>
                <c:pt idx="9">
                  <c:v>48.6</c:v>
                </c:pt>
                <c:pt idx="10">
                  <c:v>46</c:v>
                </c:pt>
                <c:pt idx="11">
                  <c:v>44</c:v>
                </c:pt>
                <c:pt idx="12">
                  <c:v>36.9</c:v>
                </c:pt>
                <c:pt idx="13">
                  <c:v>32.299999999999997</c:v>
                </c:pt>
                <c:pt idx="14">
                  <c:v>21.6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женщины</c:v>
                </c:pt>
              </c:strCache>
            </c:strRef>
          </c:tx>
          <c:cat>
            <c:strRef>
              <c:f>Лист1!$A$2:$A$16</c:f>
              <c:strCache>
                <c:ptCount val="15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 и старше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48.5</c:v>
                </c:pt>
                <c:pt idx="1">
                  <c:v>48.5</c:v>
                </c:pt>
                <c:pt idx="2">
                  <c:v>49.8</c:v>
                </c:pt>
                <c:pt idx="3">
                  <c:v>40.200000000000003</c:v>
                </c:pt>
                <c:pt idx="4">
                  <c:v>26.799999999999997</c:v>
                </c:pt>
                <c:pt idx="5">
                  <c:v>41.7</c:v>
                </c:pt>
                <c:pt idx="6">
                  <c:v>46</c:v>
                </c:pt>
                <c:pt idx="7">
                  <c:v>49.4</c:v>
                </c:pt>
                <c:pt idx="8">
                  <c:v>48.4</c:v>
                </c:pt>
                <c:pt idx="9">
                  <c:v>51.4</c:v>
                </c:pt>
                <c:pt idx="10">
                  <c:v>54</c:v>
                </c:pt>
                <c:pt idx="11">
                  <c:v>56</c:v>
                </c:pt>
                <c:pt idx="12">
                  <c:v>63.1</c:v>
                </c:pt>
                <c:pt idx="13">
                  <c:v>67.7</c:v>
                </c:pt>
                <c:pt idx="14">
                  <c:v>78.400000000000006</c:v>
                </c:pt>
              </c:numCache>
            </c:numRef>
          </c:val>
        </c:ser>
        <c:axId val="126361600"/>
        <c:axId val="126363136"/>
      </c:areaChart>
      <c:catAx>
        <c:axId val="126361600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6363136"/>
        <c:crosses val="autoZero"/>
        <c:auto val="1"/>
        <c:lblAlgn val="ctr"/>
        <c:lblOffset val="100"/>
      </c:catAx>
      <c:valAx>
        <c:axId val="126363136"/>
        <c:scaling>
          <c:orientation val="minMax"/>
        </c:scaling>
        <c:axPos val="l"/>
        <c:majorGridlines/>
        <c:numFmt formatCode="0%" sourceLinked="1"/>
        <c:tickLblPos val="nextTo"/>
        <c:crossAx val="126361600"/>
        <c:crosses val="autoZero"/>
        <c:crossBetween val="midCat"/>
      </c:valAx>
    </c:plotArea>
    <c:legend>
      <c:legendPos val="r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solidFill>
      <a:schemeClr val="accent5">
        <a:lumMod val="20000"/>
        <a:lumOff val="80000"/>
      </a:schemeClr>
    </a:solidFill>
    <a:ln w="28575">
      <a:noFill/>
    </a:ln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8"/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Обеспеченность медицинским  персоналом на 10 тыс. населения</a:t>
            </a:r>
          </a:p>
        </c:rich>
      </c:tx>
      <c:layout/>
    </c:title>
    <c:plotArea>
      <c:layout>
        <c:manualLayout>
          <c:layoutTarget val="inner"/>
          <c:xMode val="edge"/>
          <c:yMode val="edge"/>
          <c:x val="2.3178685431723342E-2"/>
          <c:y val="0.19099408210969207"/>
          <c:w val="0.70472561463751759"/>
          <c:h val="0.61897235277370743"/>
        </c:manualLayout>
      </c:layout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врачами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a:ln>
          </c:spPr>
          <c:dLbls>
            <c:spPr>
              <a:solidFill>
                <a:schemeClr val="bg1"/>
              </a:solidFill>
              <a:ln>
                <a:solidFill>
                  <a:schemeClr val="accent1">
                    <a:lumMod val="40000"/>
                    <a:lumOff val="60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Лист1!$B$2:$B$5</c:f>
              <c:numCache>
                <c:formatCode>0.00</c:formatCode>
                <c:ptCount val="4"/>
                <c:pt idx="0">
                  <c:v>49.83050847457627</c:v>
                </c:pt>
                <c:pt idx="1">
                  <c:v>48.648648648648646</c:v>
                </c:pt>
                <c:pt idx="2">
                  <c:v>45.637583892617435</c:v>
                </c:pt>
                <c:pt idx="3" formatCode="General">
                  <c:v>39.14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средним медицинским персоналом</c:v>
                </c:pt>
              </c:strCache>
            </c:strRef>
          </c:tx>
          <c:dLbls>
            <c:spPr>
              <a:solidFill>
                <a:schemeClr val="bg1"/>
              </a:solidFill>
              <a:ln>
                <a:solidFill>
                  <a:schemeClr val="accent1">
                    <a:lumMod val="40000"/>
                    <a:lumOff val="60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Лист1!$C$2:$C$5</c:f>
              <c:numCache>
                <c:formatCode>0.00</c:formatCode>
                <c:ptCount val="4"/>
                <c:pt idx="0">
                  <c:v>112.54237288135592</c:v>
                </c:pt>
                <c:pt idx="1">
                  <c:v>111.48648648648648</c:v>
                </c:pt>
                <c:pt idx="2">
                  <c:v>107.38255033557044</c:v>
                </c:pt>
                <c:pt idx="3" formatCode="General">
                  <c:v>87.649999999999991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младшим медицинским персоналом </c:v>
                </c:pt>
              </c:strCache>
            </c:strRef>
          </c:tx>
          <c:dLbls>
            <c:spPr>
              <a:solidFill>
                <a:schemeClr val="bg1"/>
              </a:solidFill>
              <a:ln>
                <a:solidFill>
                  <a:schemeClr val="accent1">
                    <a:lumMod val="40000"/>
                    <a:lumOff val="60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Лист1!$D$2:$D$5</c:f>
              <c:numCache>
                <c:formatCode>0.00</c:formatCode>
                <c:ptCount val="4"/>
                <c:pt idx="0">
                  <c:v>58.983050847457626</c:v>
                </c:pt>
                <c:pt idx="1">
                  <c:v>58.108108108108119</c:v>
                </c:pt>
                <c:pt idx="2">
                  <c:v>40.604026845637577</c:v>
                </c:pt>
                <c:pt idx="3" formatCode="General">
                  <c:v>11.04</c:v>
                </c:pt>
              </c:numCache>
            </c:numRef>
          </c:val>
        </c:ser>
        <c:dLbls>
          <c:showVal val="1"/>
        </c:dLbls>
        <c:gapWidth val="95"/>
        <c:overlap val="100"/>
        <c:axId val="147602432"/>
        <c:axId val="147612416"/>
      </c:barChart>
      <c:catAx>
        <c:axId val="147602432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7612416"/>
        <c:crosses val="autoZero"/>
        <c:auto val="1"/>
        <c:lblAlgn val="ctr"/>
        <c:lblOffset val="100"/>
      </c:catAx>
      <c:valAx>
        <c:axId val="147612416"/>
        <c:scaling>
          <c:orientation val="minMax"/>
        </c:scaling>
        <c:delete val="1"/>
        <c:axPos val="l"/>
        <c:numFmt formatCode="0.00" sourceLinked="1"/>
        <c:majorTickMark val="none"/>
        <c:tickLblPos val="none"/>
        <c:crossAx val="147602432"/>
        <c:crosses val="autoZero"/>
        <c:crossBetween val="between"/>
      </c:valAx>
      <c:spPr>
        <a:gradFill>
          <a:gsLst>
            <a:gs pos="0">
              <a:srgbClr val="5E9EFF"/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</c:spPr>
    </c:plotArea>
    <c:legend>
      <c:legendPos val="r"/>
      <c:layout>
        <c:manualLayout>
          <c:xMode val="edge"/>
          <c:yMode val="edge"/>
          <c:x val="0.73633291295350223"/>
          <c:y val="0.18742289374977544"/>
          <c:w val="0.25102416772010538"/>
          <c:h val="0.76349261484512465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solidFill>
      <a:schemeClr val="accent2">
        <a:lumMod val="20000"/>
        <a:lumOff val="80000"/>
      </a:schemeClr>
    </a:solidFill>
    <a:ln w="19050">
      <a:noFill/>
    </a:ln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1"/>
  <c:chart>
    <c:title>
      <c:tx>
        <c:rich>
          <a:bodyPr/>
          <a:lstStyle/>
          <a:p>
            <a:pPr>
              <a:defRPr sz="12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Доля населения систематически занимающегося физической культурой и спортом (31,8%), том числе по основным видам спорта (%)</a:t>
            </a:r>
          </a:p>
        </c:rich>
      </c:tx>
      <c:layout>
        <c:manualLayout>
          <c:xMode val="edge"/>
          <c:yMode val="edge"/>
          <c:x val="1.8104789421963821E-2"/>
          <c:y val="2.9696179276277571E-3"/>
        </c:manualLayout>
      </c:layout>
    </c:title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населения систематически занимающегося физической культурой и спортом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Лист1!$A$2:$A$11</c:f>
              <c:strCache>
                <c:ptCount val="10"/>
                <c:pt idx="0">
                  <c:v>баскетбол</c:v>
                </c:pt>
                <c:pt idx="1">
                  <c:v>бокс</c:v>
                </c:pt>
                <c:pt idx="2">
                  <c:v>волейбол</c:v>
                </c:pt>
                <c:pt idx="3">
                  <c:v>конькобежный спорт</c:v>
                </c:pt>
                <c:pt idx="4">
                  <c:v>лыжные гонки</c:v>
                </c:pt>
                <c:pt idx="5">
                  <c:v>настольный теннис</c:v>
                </c:pt>
                <c:pt idx="6">
                  <c:v>плавание</c:v>
                </c:pt>
                <c:pt idx="7">
                  <c:v>фигурное катание</c:v>
                </c:pt>
                <c:pt idx="8">
                  <c:v>футбол</c:v>
                </c:pt>
                <c:pt idx="9">
                  <c:v>хоккей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1.3</c:v>
                </c:pt>
                <c:pt idx="1">
                  <c:v>0.44</c:v>
                </c:pt>
                <c:pt idx="2">
                  <c:v>1.8</c:v>
                </c:pt>
                <c:pt idx="3">
                  <c:v>0.4</c:v>
                </c:pt>
                <c:pt idx="4">
                  <c:v>1.5</c:v>
                </c:pt>
                <c:pt idx="5">
                  <c:v>0.70000000000000062</c:v>
                </c:pt>
                <c:pt idx="6">
                  <c:v>1.7</c:v>
                </c:pt>
                <c:pt idx="7">
                  <c:v>0.30000000000000032</c:v>
                </c:pt>
                <c:pt idx="8">
                  <c:v>1.9000000000000001</c:v>
                </c:pt>
                <c:pt idx="9">
                  <c:v>1.8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67579490063743075"/>
          <c:y val="0.29719742230664781"/>
          <c:w val="0.28452255968003998"/>
          <c:h val="0.65670761971874891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solidFill>
      <a:schemeClr val="accent5">
        <a:lumMod val="40000"/>
        <a:lumOff val="60000"/>
      </a:schemeClr>
    </a:solidFill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1"/>
  <c:chart>
    <c:title>
      <c:layout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plotArea>
      <c:layout>
        <c:manualLayout>
          <c:layoutTarget val="inner"/>
          <c:xMode val="edge"/>
          <c:yMode val="edge"/>
          <c:x val="0.15191307501036758"/>
          <c:y val="0.20369333745945922"/>
          <c:w val="0.29645030390939253"/>
          <c:h val="0.78708202959346241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Процентное соотношение доли трудоспособного населения, старше и младше трудоспособного возраста в общей численности населения</c:v>
                </c:pt>
              </c:strCache>
            </c:strRef>
          </c:tx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59,8</a:t>
                    </a:r>
                    <a:endParaRPr lang="en-US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20,2</a:t>
                    </a:r>
                    <a:endParaRPr lang="en-US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20,0</a:t>
                    </a:r>
                    <a:endParaRPr lang="en-US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spPr>
              <a:solidFill>
                <a:schemeClr val="accent5">
                  <a:lumMod val="20000"/>
                  <a:lumOff val="80000"/>
                </a:schemeClr>
              </a:solidFill>
              <a:ln>
                <a:solidFill>
                  <a:srgbClr val="002060"/>
                </a:solidFill>
              </a:ln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трудоспособное население</c:v>
                </c:pt>
                <c:pt idx="1">
                  <c:v>старше трудоспособного возраста</c:v>
                </c:pt>
                <c:pt idx="2">
                  <c:v>младше трудоспособного возраста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59.8</c:v>
                </c:pt>
                <c:pt idx="1">
                  <c:v>20.2</c:v>
                </c:pt>
                <c:pt idx="2">
                  <c:v>20</c:v>
                </c:pt>
              </c:numCache>
            </c:numRef>
          </c:val>
        </c:ser>
        <c:dLbls>
          <c:showVal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5934751013266012"/>
          <c:y val="0.34924274203715799"/>
          <c:w val="0.33262746035329627"/>
          <c:h val="0.56443970704535296"/>
        </c:manualLayout>
      </c:layout>
      <c:spPr>
        <a:ln>
          <a:noFill/>
        </a:ln>
      </c:spPr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solidFill>
      <a:schemeClr val="accent5">
        <a:lumMod val="20000"/>
        <a:lumOff val="80000"/>
      </a:schemeClr>
    </a:solidFill>
    <a:ln w="28575"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31"/>
  <c:chart>
    <c:view3D>
      <c:rAngAx val="1"/>
    </c:view3D>
    <c:plotArea>
      <c:layout>
        <c:manualLayout>
          <c:layoutTarget val="inner"/>
          <c:xMode val="edge"/>
          <c:yMode val="edge"/>
          <c:x val="0.22667042841143228"/>
          <c:y val="5.8511302687953855E-2"/>
          <c:w val="0.72555541306522364"/>
          <c:h val="0.56489205647714924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трудоспособное</c:v>
                </c:pt>
              </c:strCache>
            </c:strRef>
          </c:tx>
          <c:dLbls>
            <c:dLbl>
              <c:idx val="0"/>
              <c:layout>
                <c:manualLayout>
                  <c:x val="2.1632001826019586E-17"/>
                  <c:y val="0.12935323383084579"/>
                </c:manualLayout>
              </c:layout>
              <c:showVal val="1"/>
            </c:dLbl>
            <c:spPr>
              <a:solidFill>
                <a:schemeClr val="accent4">
                  <a:lumMod val="40000"/>
                  <a:lumOff val="60000"/>
                </a:schemeClr>
              </a:solidFill>
              <a:ln>
                <a:solidFill>
                  <a:srgbClr val="002060"/>
                </a:solidFill>
              </a:ln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занято в экономике</c:v>
                </c:pt>
              </c:strCache>
            </c:strRef>
          </c:tx>
          <c:dLbls>
            <c:dLbl>
              <c:idx val="0"/>
              <c:layout>
                <c:manualLayout>
                  <c:x val="9.4395280235988217E-3"/>
                  <c:y val="8.95522388059702E-2"/>
                </c:manualLayout>
              </c:layout>
              <c:showVal val="1"/>
            </c:dLbl>
            <c:spPr>
              <a:solidFill>
                <a:schemeClr val="accent4">
                  <a:lumMod val="40000"/>
                  <a:lumOff val="60000"/>
                </a:schemeClr>
              </a:solidFill>
              <a:ln>
                <a:solidFill>
                  <a:srgbClr val="002060"/>
                </a:solidFill>
              </a:ln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82.3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трудовой резерв</c:v>
                </c:pt>
              </c:strCache>
            </c:strRef>
          </c:tx>
          <c:dLbls>
            <c:dLbl>
              <c:idx val="0"/>
              <c:layout>
                <c:manualLayout>
                  <c:x val="1.3029315960912141E-2"/>
                  <c:y val="-2.0529706513958478E-2"/>
                </c:manualLayout>
              </c:layout>
              <c:showVal val="1"/>
            </c:dLbl>
            <c:spPr>
              <a:solidFill>
                <a:schemeClr val="accent4">
                  <a:lumMod val="40000"/>
                  <a:lumOff val="60000"/>
                </a:schemeClr>
              </a:solidFill>
              <a:ln>
                <a:solidFill>
                  <a:srgbClr val="002060"/>
                </a:solidFill>
              </a:ln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17.700000000000003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официальная безработица</c:v>
                </c:pt>
              </c:strCache>
            </c:strRef>
          </c:tx>
          <c:dLbls>
            <c:dLbl>
              <c:idx val="0"/>
              <c:layout>
                <c:manualLayout>
                  <c:x val="3.0678466076696182E-2"/>
                  <c:y val="-1.4925373134328361E-2"/>
                </c:manualLayout>
              </c:layout>
              <c:showVal val="1"/>
            </c:dLbl>
            <c:spPr>
              <a:solidFill>
                <a:schemeClr val="accent4">
                  <a:lumMod val="40000"/>
                  <a:lumOff val="60000"/>
                </a:schemeClr>
              </a:solidFill>
              <a:ln>
                <a:solidFill>
                  <a:srgbClr val="002060"/>
                </a:solidFill>
              </a:ln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2.1</c:v>
                </c:pt>
              </c:numCache>
            </c:numRef>
          </c:val>
        </c:ser>
        <c:dLbls>
          <c:showVal val="1"/>
        </c:dLbls>
        <c:shape val="cylinder"/>
        <c:axId val="128004480"/>
        <c:axId val="128006016"/>
        <c:axId val="0"/>
      </c:bar3DChart>
      <c:catAx>
        <c:axId val="128004480"/>
        <c:scaling>
          <c:orientation val="minMax"/>
        </c:scaling>
        <c:delete val="1"/>
        <c:axPos val="b"/>
        <c:tickLblPos val="none"/>
        <c:crossAx val="128006016"/>
        <c:crosses val="autoZero"/>
        <c:auto val="1"/>
        <c:lblAlgn val="ctr"/>
        <c:lblOffset val="100"/>
      </c:catAx>
      <c:valAx>
        <c:axId val="128006016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>
                    <a:latin typeface="Times New Roman" pitchFamily="18" charset="0"/>
                    <a:cs typeface="Times New Roman" pitchFamily="18" charset="0"/>
                  </a:rPr>
                  <a:t>проценты</a:t>
                </a:r>
              </a:p>
            </c:rich>
          </c:tx>
          <c:layout/>
        </c:title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8004480"/>
        <c:crosses val="autoZero"/>
        <c:crossBetween val="between"/>
      </c:valAx>
    </c:plotArea>
    <c:legend>
      <c:legendPos val="b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solidFill>
      <a:schemeClr val="accent5">
        <a:lumMod val="20000"/>
        <a:lumOff val="80000"/>
      </a:schemeClr>
    </a:solidFill>
    <a:ln w="28575"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9"/>
  <c:chart>
    <c:view3D>
      <c:rAngAx val="1"/>
    </c:view3D>
    <c:plotArea>
      <c:layout>
        <c:manualLayout>
          <c:layoutTarget val="inner"/>
          <c:xMode val="edge"/>
          <c:yMode val="edge"/>
          <c:x val="0.13957579626870967"/>
          <c:y val="5.8557593275524095E-2"/>
          <c:w val="0.81087465418174165"/>
          <c:h val="0.49304005116449917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население младше трудоспособного возраста</c:v>
                </c:pt>
              </c:strCache>
            </c:strRef>
          </c:tx>
          <c:dLbls>
            <c:spPr>
              <a:solidFill>
                <a:schemeClr val="accent5">
                  <a:lumMod val="20000"/>
                  <a:lumOff val="80000"/>
                </a:schemeClr>
              </a:solidFill>
              <a:ln>
                <a:solidFill>
                  <a:srgbClr val="002060"/>
                </a:solidFill>
              </a:ln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дошкольного возраста</c:v>
                </c:pt>
              </c:strCache>
            </c:strRef>
          </c:tx>
          <c:dLbls>
            <c:spPr>
              <a:solidFill>
                <a:schemeClr val="accent5">
                  <a:lumMod val="20000"/>
                  <a:lumOff val="80000"/>
                </a:schemeClr>
              </a:solidFill>
              <a:ln>
                <a:solidFill>
                  <a:srgbClr val="002060"/>
                </a:solidFill>
              </a:ln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40.6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школьного возраста</c:v>
                </c:pt>
              </c:strCache>
            </c:strRef>
          </c:tx>
          <c:dLbls>
            <c:spPr>
              <a:solidFill>
                <a:schemeClr val="accent5">
                  <a:lumMod val="20000"/>
                  <a:lumOff val="80000"/>
                </a:schemeClr>
              </a:solidFill>
              <a:ln>
                <a:solidFill>
                  <a:srgbClr val="002060"/>
                </a:solidFill>
              </a:ln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59.4</c:v>
                </c:pt>
              </c:numCache>
            </c:numRef>
          </c:val>
        </c:ser>
        <c:dLbls>
          <c:showVal val="1"/>
        </c:dLbls>
        <c:shape val="cylinder"/>
        <c:axId val="128115456"/>
        <c:axId val="128116992"/>
        <c:axId val="0"/>
      </c:bar3DChart>
      <c:catAx>
        <c:axId val="128115456"/>
        <c:scaling>
          <c:orientation val="minMax"/>
        </c:scaling>
        <c:delete val="1"/>
        <c:axPos val="b"/>
        <c:tickLblPos val="none"/>
        <c:crossAx val="128116992"/>
        <c:crosses val="autoZero"/>
        <c:auto val="1"/>
        <c:lblAlgn val="ctr"/>
        <c:lblOffset val="100"/>
      </c:catAx>
      <c:valAx>
        <c:axId val="12811699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8115456"/>
        <c:crosses val="autoZero"/>
        <c:crossBetween val="between"/>
      </c:valAx>
    </c:plotArea>
    <c:legend>
      <c:legendPos val="b"/>
      <c:legendEntry>
        <c:idx val="0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12039511952897802"/>
          <c:y val="0.56268688328515892"/>
          <c:w val="0.74524544229269574"/>
          <c:h val="0.40039622354877835"/>
        </c:manualLayout>
      </c:layout>
      <c:spPr>
        <a:ln w="38100">
          <a:noFill/>
        </a:ln>
      </c:spPr>
    </c:legend>
    <c:plotVisOnly val="1"/>
  </c:chart>
  <c:spPr>
    <a:solidFill>
      <a:schemeClr val="accent3">
        <a:lumMod val="40000"/>
        <a:lumOff val="60000"/>
      </a:schemeClr>
    </a:solidFill>
    <a:ln w="28575"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Соотношение численности граждан, состоящих на учете в ГОБУ  ЦЗН г.Оенегорска</a:t>
            </a:r>
            <a:r>
              <a:rPr lang="ru-RU" sz="1100" baseline="0">
                <a:latin typeface="Times New Roman" pitchFamily="18" charset="0"/>
                <a:cs typeface="Times New Roman" pitchFamily="18" charset="0"/>
              </a:rPr>
              <a:t>,  и количества заявленных вакансий</a:t>
            </a:r>
            <a:endParaRPr lang="ru-RU">
              <a:latin typeface="Times New Roman" pitchFamily="18" charset="0"/>
              <a:cs typeface="Times New Roman" pitchFamily="18" charset="0"/>
            </a:endParaRPr>
          </a:p>
        </c:rich>
      </c:tx>
      <c:layout/>
    </c:title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Заявленная потребность в работниках</c:v>
                </c:pt>
              </c:strCache>
            </c:strRef>
          </c:tx>
          <c:marker>
            <c:symbol val="none"/>
          </c:marker>
          <c:dLbls>
            <c:dLbl>
              <c:idx val="0"/>
              <c:spPr>
                <a:solidFill>
                  <a:schemeClr val="bg1">
                    <a:lumMod val="85000"/>
                  </a:schemeClr>
                </a:solidFill>
                <a:ln>
                  <a:solidFill>
                    <a:schemeClr val="tx2"/>
                  </a:solidFill>
                </a:ln>
              </c:spPr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</c:dLbl>
            <c:dLbl>
              <c:idx val="5"/>
              <c:layout>
                <c:manualLayout>
                  <c:x val="8.6580086580087048E-3"/>
                  <c:y val="3.0476190476191156E-2"/>
                </c:manualLayout>
              </c:layout>
              <c:showVal val="1"/>
            </c:dLbl>
            <c:dLbl>
              <c:idx val="6"/>
              <c:layout>
                <c:manualLayout>
                  <c:x val="0"/>
                  <c:y val="4.1904761904761903E-2"/>
                </c:manualLayout>
              </c:layout>
              <c:showVal val="1"/>
            </c:dLbl>
            <c:dLbl>
              <c:idx val="7"/>
              <c:layout>
                <c:manualLayout>
                  <c:x val="-7.9364162543508069E-17"/>
                  <c:y val="3.4285714285715065E-2"/>
                </c:manualLayout>
              </c:layout>
              <c:showVal val="1"/>
            </c:dLbl>
            <c:dLbl>
              <c:idx val="8"/>
              <c:layout>
                <c:manualLayout>
                  <c:x val="0"/>
                  <c:y val="4.1904761904761903E-2"/>
                </c:manualLayout>
              </c:layout>
              <c:showVal val="1"/>
            </c:dLbl>
            <c:dLbl>
              <c:idx val="9"/>
              <c:layout>
                <c:manualLayout>
                  <c:x val="-2.1645021645021892E-3"/>
                  <c:y val="4.9523809523809526E-2"/>
                </c:manualLayout>
              </c:layout>
              <c:showVal val="1"/>
            </c:dLbl>
            <c:dLbl>
              <c:idx val="10"/>
              <c:layout>
                <c:manualLayout>
                  <c:x val="4.3290043290043333E-3"/>
                  <c:y val="5.7142857142857141E-2"/>
                </c:manualLayout>
              </c:layout>
              <c:showVal val="1"/>
            </c:dLbl>
            <c:spPr>
              <a:solidFill>
                <a:schemeClr val="bg1">
                  <a:lumMod val="85000"/>
                </a:schemeClr>
              </a:solidFill>
              <a:ln>
                <a:solidFill>
                  <a:schemeClr val="tx2"/>
                </a:solidFill>
              </a:ln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Лист1!$A$2:$A$13</c:f>
              <c:numCache>
                <c:formatCode>mmm/yy</c:formatCode>
                <c:ptCount val="12"/>
                <c:pt idx="0">
                  <c:v>42736</c:v>
                </c:pt>
                <c:pt idx="1">
                  <c:v>42767</c:v>
                </c:pt>
                <c:pt idx="2">
                  <c:v>42795</c:v>
                </c:pt>
                <c:pt idx="3">
                  <c:v>42826</c:v>
                </c:pt>
                <c:pt idx="4">
                  <c:v>42856</c:v>
                </c:pt>
                <c:pt idx="5">
                  <c:v>42887</c:v>
                </c:pt>
                <c:pt idx="6">
                  <c:v>42917</c:v>
                </c:pt>
                <c:pt idx="7">
                  <c:v>42948</c:v>
                </c:pt>
                <c:pt idx="8">
                  <c:v>42979</c:v>
                </c:pt>
                <c:pt idx="9">
                  <c:v>43009</c:v>
                </c:pt>
                <c:pt idx="10">
                  <c:v>43040</c:v>
                </c:pt>
                <c:pt idx="11">
                  <c:v>43070</c:v>
                </c:pt>
              </c:numCache>
            </c:num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150</c:v>
                </c:pt>
                <c:pt idx="1">
                  <c:v>149</c:v>
                </c:pt>
                <c:pt idx="2">
                  <c:v>149</c:v>
                </c:pt>
                <c:pt idx="3">
                  <c:v>144</c:v>
                </c:pt>
                <c:pt idx="4">
                  <c:v>338</c:v>
                </c:pt>
                <c:pt idx="5">
                  <c:v>252</c:v>
                </c:pt>
                <c:pt idx="6">
                  <c:v>205</c:v>
                </c:pt>
                <c:pt idx="7">
                  <c:v>170</c:v>
                </c:pt>
                <c:pt idx="8">
                  <c:v>171</c:v>
                </c:pt>
                <c:pt idx="9">
                  <c:v>179</c:v>
                </c:pt>
                <c:pt idx="10">
                  <c:v>249</c:v>
                </c:pt>
                <c:pt idx="11">
                  <c:v>245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Численность безработных граждан на конец отчетного периода</c:v>
                </c:pt>
              </c:strCache>
            </c:strRef>
          </c:tx>
          <c:marker>
            <c:symbol val="none"/>
          </c:marker>
          <c:dLbls>
            <c:dLbl>
              <c:idx val="5"/>
              <c:layout>
                <c:manualLayout>
                  <c:x val="-4.3290043290043333E-3"/>
                  <c:y val="-3.4285714285715065E-2"/>
                </c:manualLayout>
              </c:layout>
              <c:showVal val="1"/>
            </c:dLbl>
            <c:dLbl>
              <c:idx val="6"/>
              <c:layout>
                <c:manualLayout>
                  <c:x val="0"/>
                  <c:y val="-3.8095238095238099E-2"/>
                </c:manualLayout>
              </c:layout>
              <c:showVal val="1"/>
            </c:dLbl>
            <c:dLbl>
              <c:idx val="7"/>
              <c:layout>
                <c:manualLayout>
                  <c:x val="-7.9364162543508069E-17"/>
                  <c:y val="-1.9047619047619448E-2"/>
                </c:manualLayout>
              </c:layout>
              <c:showVal val="1"/>
            </c:dLbl>
            <c:dLbl>
              <c:idx val="8"/>
              <c:layout>
                <c:manualLayout>
                  <c:x val="0"/>
                  <c:y val="-3.0476190476191156E-2"/>
                </c:manualLayout>
              </c:layout>
              <c:showVal val="1"/>
            </c:dLbl>
            <c:dLbl>
              <c:idx val="9"/>
              <c:layout>
                <c:manualLayout>
                  <c:x val="0"/>
                  <c:y val="-2.2857142857143693E-2"/>
                </c:manualLayout>
              </c:layout>
              <c:showVal val="1"/>
            </c:dLbl>
            <c:dLbl>
              <c:idx val="10"/>
              <c:layout>
                <c:manualLayout>
                  <c:x val="-2.1645021645021892E-3"/>
                  <c:y val="-2.6666666666666672E-2"/>
                </c:manualLayout>
              </c:layout>
              <c:showVal val="1"/>
            </c:dLbl>
            <c:spPr>
              <a:solidFill>
                <a:schemeClr val="accent5">
                  <a:lumMod val="40000"/>
                  <a:lumOff val="60000"/>
                </a:schemeClr>
              </a:solidFill>
              <a:ln>
                <a:solidFill>
                  <a:srgbClr val="0070C0"/>
                </a:solidFill>
              </a:ln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Лист1!$A$2:$A$13</c:f>
              <c:numCache>
                <c:formatCode>mmm/yy</c:formatCode>
                <c:ptCount val="12"/>
                <c:pt idx="0">
                  <c:v>42736</c:v>
                </c:pt>
                <c:pt idx="1">
                  <c:v>42767</c:v>
                </c:pt>
                <c:pt idx="2">
                  <c:v>42795</c:v>
                </c:pt>
                <c:pt idx="3">
                  <c:v>42826</c:v>
                </c:pt>
                <c:pt idx="4">
                  <c:v>42856</c:v>
                </c:pt>
                <c:pt idx="5">
                  <c:v>42887</c:v>
                </c:pt>
                <c:pt idx="6">
                  <c:v>42917</c:v>
                </c:pt>
                <c:pt idx="7">
                  <c:v>42948</c:v>
                </c:pt>
                <c:pt idx="8">
                  <c:v>42979</c:v>
                </c:pt>
                <c:pt idx="9">
                  <c:v>43009</c:v>
                </c:pt>
                <c:pt idx="10">
                  <c:v>43040</c:v>
                </c:pt>
                <c:pt idx="11">
                  <c:v>43070</c:v>
                </c:pt>
              </c:numCache>
            </c:num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390</c:v>
                </c:pt>
                <c:pt idx="1">
                  <c:v>417</c:v>
                </c:pt>
                <c:pt idx="2">
                  <c:v>412</c:v>
                </c:pt>
                <c:pt idx="3">
                  <c:v>381</c:v>
                </c:pt>
                <c:pt idx="4">
                  <c:v>339</c:v>
                </c:pt>
                <c:pt idx="5">
                  <c:v>286</c:v>
                </c:pt>
                <c:pt idx="6">
                  <c:v>298</c:v>
                </c:pt>
                <c:pt idx="7">
                  <c:v>286</c:v>
                </c:pt>
                <c:pt idx="8">
                  <c:v>251</c:v>
                </c:pt>
                <c:pt idx="9">
                  <c:v>271</c:v>
                </c:pt>
                <c:pt idx="10">
                  <c:v>298</c:v>
                </c:pt>
                <c:pt idx="11">
                  <c:v>321</c:v>
                </c:pt>
              </c:numCache>
            </c:numRef>
          </c:val>
        </c:ser>
        <c:dLbls>
          <c:showVal val="1"/>
        </c:dLbls>
        <c:marker val="1"/>
        <c:axId val="128426752"/>
        <c:axId val="128428288"/>
      </c:lineChart>
      <c:dateAx>
        <c:axId val="128426752"/>
        <c:scaling>
          <c:orientation val="minMax"/>
        </c:scaling>
        <c:axPos val="b"/>
        <c:majorGridlines/>
        <c:numFmt formatCode="mmm/yy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8428288"/>
        <c:crosses val="autoZero"/>
        <c:auto val="1"/>
        <c:lblOffset val="100"/>
      </c:dateAx>
      <c:valAx>
        <c:axId val="12842828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8426752"/>
        <c:crosses val="autoZero"/>
        <c:crossBetween val="between"/>
      </c:valAx>
    </c:plotArea>
    <c:legend>
      <c:legendPos val="b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solidFill>
      <a:schemeClr val="accent4">
        <a:lumMod val="40000"/>
        <a:lumOff val="60000"/>
      </a:schemeClr>
    </a:solidFill>
    <a:ln w="28575"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8"/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Инвестиции</a:t>
            </a:r>
            <a:r>
              <a:rPr lang="ru-RU" sz="1100" baseline="0">
                <a:latin typeface="Times New Roman" pitchFamily="18" charset="0"/>
                <a:cs typeface="Times New Roman" pitchFamily="18" charset="0"/>
              </a:rPr>
              <a:t> в основной капитал за счет всех источников финансирования </a:t>
            </a:r>
            <a:endParaRPr lang="ru-RU" sz="1100">
              <a:latin typeface="Times New Roman" pitchFamily="18" charset="0"/>
              <a:cs typeface="Times New Roman" pitchFamily="18" charset="0"/>
            </a:endParaRPr>
          </a:p>
        </c:rich>
      </c:tx>
      <c:layout/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инвестиций в основной капитал, млн. руб.</c:v>
                </c:pt>
              </c:strCache>
            </c:strRef>
          </c:tx>
          <c:dLbls>
            <c:spPr>
              <a:solidFill>
                <a:schemeClr val="bg1"/>
              </a:solidFill>
              <a:ln>
                <a:solidFill>
                  <a:schemeClr val="accent6"/>
                </a:solidFill>
              </a:ln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1928.4</c:v>
                </c:pt>
                <c:pt idx="1">
                  <c:v>2117.4</c:v>
                </c:pt>
                <c:pt idx="2">
                  <c:v>1357.1</c:v>
                </c:pt>
                <c:pt idx="3">
                  <c:v>1119.7</c:v>
                </c:pt>
                <c:pt idx="4">
                  <c:v>1435.1</c:v>
                </c:pt>
              </c:numCache>
            </c:numRef>
          </c:val>
        </c:ser>
        <c:dLbls>
          <c:showVal val="1"/>
        </c:dLbls>
        <c:shape val="cylinder"/>
        <c:axId val="133164416"/>
        <c:axId val="134685824"/>
        <c:axId val="0"/>
      </c:bar3DChart>
      <c:catAx>
        <c:axId val="13316441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685824"/>
        <c:crosses val="autoZero"/>
        <c:auto val="1"/>
        <c:lblAlgn val="ctr"/>
        <c:lblOffset val="100"/>
      </c:catAx>
      <c:valAx>
        <c:axId val="13468582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31644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7412274302532271"/>
          <c:y val="0.14509720669716647"/>
          <c:w val="0.32431139622191701"/>
          <c:h val="0.76200230804909563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solidFill>
      <a:schemeClr val="accent2">
        <a:lumMod val="20000"/>
        <a:lumOff val="80000"/>
      </a:schemeClr>
    </a:solidFill>
    <a:ln w="28575"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1"/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Промышленное производство (млн. руб.)</a:t>
            </a:r>
          </a:p>
        </c:rich>
      </c:tx>
      <c:layout>
        <c:manualLayout>
          <c:xMode val="edge"/>
          <c:yMode val="edge"/>
          <c:x val="0.23422653721682848"/>
          <c:y val="4.9937578027465714E-2"/>
        </c:manualLayout>
      </c:layout>
    </c:title>
    <c:view3D>
      <c:rAngAx val="1"/>
    </c:view3D>
    <c:plotArea>
      <c:layout>
        <c:manualLayout>
          <c:layoutTarget val="inner"/>
          <c:xMode val="edge"/>
          <c:yMode val="edge"/>
          <c:x val="9.6297894927904595E-2"/>
          <c:y val="0.16710905600303438"/>
          <c:w val="0.80217864264672079"/>
          <c:h val="0.4802986067749466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</c:v>
                </c:pt>
              </c:strCache>
            </c:strRef>
          </c:tx>
          <c:dLbls>
            <c:dLbl>
              <c:idx val="0"/>
              <c:layout>
                <c:manualLayout>
                  <c:x val="1.2944983818770227E-2"/>
                  <c:y val="0"/>
                </c:manualLayout>
              </c:layout>
              <c:showVal val="1"/>
            </c:dLbl>
            <c:spPr>
              <a:solidFill>
                <a:schemeClr val="bg1"/>
              </a:solidFill>
              <a:ln>
                <a:solidFill>
                  <a:schemeClr val="tx2">
                    <a:lumMod val="20000"/>
                    <a:lumOff val="80000"/>
                  </a:schemeClr>
                </a:solidFill>
              </a:ln>
            </c:spPr>
            <c:txPr>
              <a:bodyPr/>
              <a:lstStyle/>
              <a:p>
                <a:pPr>
                  <a:defRPr sz="6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Добыча полезных ископаемых</c:v>
                </c:pt>
                <c:pt idx="1">
                  <c:v>Обрабатывающее производство</c:v>
                </c:pt>
                <c:pt idx="2">
                  <c:v>Производство и распределение электроэнергии, пара и воды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11207.5</c:v>
                </c:pt>
                <c:pt idx="1">
                  <c:v>614.6</c:v>
                </c:pt>
                <c:pt idx="2">
                  <c:v>839.4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</c:v>
                </c:pt>
              </c:strCache>
            </c:strRef>
          </c:tx>
          <c:dLbls>
            <c:dLbl>
              <c:idx val="1"/>
              <c:layout>
                <c:manualLayout>
                  <c:x val="7.7669902912622605E-3"/>
                  <c:y val="-5.4931335830212834E-2"/>
                </c:manualLayout>
              </c:layout>
              <c:showVal val="1"/>
            </c:dLbl>
            <c:spPr>
              <a:solidFill>
                <a:schemeClr val="bg1"/>
              </a:solidFill>
              <a:ln>
                <a:solidFill>
                  <a:schemeClr val="accent1">
                    <a:lumMod val="20000"/>
                    <a:lumOff val="80000"/>
                  </a:schemeClr>
                </a:solidFill>
              </a:ln>
            </c:spPr>
            <c:txPr>
              <a:bodyPr/>
              <a:lstStyle/>
              <a:p>
                <a:pPr>
                  <a:defRPr sz="6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Добыча полезных ископаемых</c:v>
                </c:pt>
                <c:pt idx="1">
                  <c:v>Обрабатывающее производство</c:v>
                </c:pt>
                <c:pt idx="2">
                  <c:v>Производство и распределение электроэнергии, пара и воды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9500</c:v>
                </c:pt>
                <c:pt idx="1">
                  <c:v>1080</c:v>
                </c:pt>
                <c:pt idx="2">
                  <c:v>957.4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0.1198501872659176"/>
                </c:manualLayout>
              </c:layout>
              <c:showVal val="1"/>
            </c:dLbl>
            <c:dLbl>
              <c:idx val="2"/>
              <c:layout>
                <c:manualLayout>
                  <c:x val="1.2944983818770133E-2"/>
                  <c:y val="0"/>
                </c:manualLayout>
              </c:layout>
              <c:showVal val="1"/>
            </c:dLbl>
            <c:spPr>
              <a:solidFill>
                <a:schemeClr val="bg1"/>
              </a:solidFill>
              <a:ln>
                <a:solidFill>
                  <a:schemeClr val="tx2">
                    <a:lumMod val="20000"/>
                    <a:lumOff val="80000"/>
                  </a:schemeClr>
                </a:solidFill>
              </a:ln>
            </c:spPr>
            <c:txPr>
              <a:bodyPr/>
              <a:lstStyle/>
              <a:p>
                <a:pPr>
                  <a:defRPr sz="6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Добыча полезных ископаемых</c:v>
                </c:pt>
                <c:pt idx="1">
                  <c:v>Обрабатывающее производство</c:v>
                </c:pt>
                <c:pt idx="2">
                  <c:v>Производство и распределение электроэнергии, пара и воды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8334</c:v>
                </c:pt>
                <c:pt idx="1">
                  <c:v>1084.3</c:v>
                </c:pt>
                <c:pt idx="2">
                  <c:v>933.9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2016</c:v>
                </c:pt>
              </c:strCache>
            </c:strRef>
          </c:tx>
          <c:dLbls>
            <c:dLbl>
              <c:idx val="0"/>
              <c:layout>
                <c:manualLayout>
                  <c:x val="2.5889967637541058E-2"/>
                  <c:y val="0.12182331141191773"/>
                </c:manualLayout>
              </c:layout>
              <c:showVal val="1"/>
            </c:dLbl>
            <c:dLbl>
              <c:idx val="1"/>
              <c:layout>
                <c:manualLayout>
                  <c:x val="-1.8355213217375274E-3"/>
                  <c:y val="-5.1029469317627495E-2"/>
                </c:manualLayout>
              </c:layout>
              <c:showVal val="1"/>
            </c:dLbl>
            <c:dLbl>
              <c:idx val="2"/>
              <c:layout>
                <c:manualLayout>
                  <c:x val="3.1067961165048542E-2"/>
                  <c:y val="4.9937578027465833E-3"/>
                </c:manualLayout>
              </c:layout>
              <c:showVal val="1"/>
            </c:dLbl>
            <c:spPr>
              <a:solidFill>
                <a:schemeClr val="bg1"/>
              </a:solidFill>
              <a:ln>
                <a:solidFill>
                  <a:schemeClr val="accent1"/>
                </a:solidFill>
              </a:ln>
            </c:spPr>
            <c:txPr>
              <a:bodyPr/>
              <a:lstStyle/>
              <a:p>
                <a:pPr>
                  <a:defRPr sz="6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Добыча полезных ископаемых</c:v>
                </c:pt>
                <c:pt idx="1">
                  <c:v>Обрабатывающее производство</c:v>
                </c:pt>
                <c:pt idx="2">
                  <c:v>Производство и распределение электроэнергии, пара и воды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8568</c:v>
                </c:pt>
                <c:pt idx="1">
                  <c:v>1101.7</c:v>
                </c:pt>
                <c:pt idx="2">
                  <c:v>1228.5999999999999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2017</c:v>
                </c:pt>
              </c:strCache>
            </c:strRef>
          </c:tx>
          <c:dLbls>
            <c:spPr>
              <a:solidFill>
                <a:schemeClr val="bg1"/>
              </a:solidFill>
              <a:ln>
                <a:solidFill>
                  <a:schemeClr val="tx2">
                    <a:lumMod val="20000"/>
                    <a:lumOff val="80000"/>
                  </a:schemeClr>
                </a:solidFill>
              </a:ln>
            </c:spPr>
            <c:txPr>
              <a:bodyPr/>
              <a:lstStyle/>
              <a:p>
                <a:pPr>
                  <a:defRPr sz="600">
                    <a:ln>
                      <a:noFill/>
                    </a:ln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Добыча полезных ископаемых</c:v>
                </c:pt>
                <c:pt idx="1">
                  <c:v>Обрабатывающее производство</c:v>
                </c:pt>
                <c:pt idx="2">
                  <c:v>Производство и распределение электроэнергии, пара и воды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12637.8</c:v>
                </c:pt>
                <c:pt idx="1">
                  <c:v>1108.3</c:v>
                </c:pt>
                <c:pt idx="2">
                  <c:v>1223</c:v>
                </c:pt>
              </c:numCache>
            </c:numRef>
          </c:val>
        </c:ser>
        <c:dLbls>
          <c:showVal val="1"/>
        </c:dLbls>
        <c:shape val="cylinder"/>
        <c:axId val="145370112"/>
        <c:axId val="145396480"/>
        <c:axId val="0"/>
      </c:bar3DChart>
      <c:catAx>
        <c:axId val="145370112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5396480"/>
        <c:crosses val="autoZero"/>
        <c:auto val="1"/>
        <c:lblAlgn val="ctr"/>
        <c:lblOffset val="100"/>
      </c:catAx>
      <c:valAx>
        <c:axId val="14539648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5370112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solidFill>
      <a:schemeClr val="accent5">
        <a:lumMod val="20000"/>
        <a:lumOff val="80000"/>
      </a:schemeClr>
    </a:solidFill>
    <a:ln w="28575">
      <a:noFill/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0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Динамика  количества СМП  </a:t>
            </a:r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</c:v>
                </c:pt>
              </c:strCache>
            </c:strRef>
          </c:tx>
          <c:dLbls>
            <c:spPr>
              <a:solidFill>
                <a:schemeClr val="accent4">
                  <a:lumMod val="20000"/>
                  <a:lumOff val="80000"/>
                </a:schemeClr>
              </a:solidFill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Лист1!$A$2:$A$3</c:f>
              <c:strCache>
                <c:ptCount val="2"/>
                <c:pt idx="0">
                  <c:v>Малые предприятия, включая микропредприятия</c:v>
                </c:pt>
                <c:pt idx="1">
                  <c:v>Индивидуальные предприниматели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171</c:v>
                </c:pt>
                <c:pt idx="1">
                  <c:v>613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</c:v>
                </c:pt>
              </c:strCache>
            </c:strRef>
          </c:tx>
          <c:dLbls>
            <c:spPr>
              <a:solidFill>
                <a:schemeClr val="accent4">
                  <a:lumMod val="20000"/>
                  <a:lumOff val="80000"/>
                </a:schemeClr>
              </a:solidFill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Лист1!$A$2:$A$3</c:f>
              <c:strCache>
                <c:ptCount val="2"/>
                <c:pt idx="0">
                  <c:v>Малые предприятия, включая микропредприятия</c:v>
                </c:pt>
                <c:pt idx="1">
                  <c:v>Индивидуальные предприниматели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160</c:v>
                </c:pt>
                <c:pt idx="1">
                  <c:v>601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</c:v>
                </c:pt>
              </c:strCache>
            </c:strRef>
          </c:tx>
          <c:dLbls>
            <c:spPr>
              <a:solidFill>
                <a:schemeClr val="accent4">
                  <a:lumMod val="20000"/>
                  <a:lumOff val="80000"/>
                </a:schemeClr>
              </a:solidFill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Лист1!$A$2:$A$3</c:f>
              <c:strCache>
                <c:ptCount val="2"/>
                <c:pt idx="0">
                  <c:v>Малые предприятия, включая микропредприятия</c:v>
                </c:pt>
                <c:pt idx="1">
                  <c:v>Индивидуальные предприниматели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192</c:v>
                </c:pt>
                <c:pt idx="1">
                  <c:v>586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2016</c:v>
                </c:pt>
              </c:strCache>
            </c:strRef>
          </c:tx>
          <c:dLbls>
            <c:spPr>
              <a:solidFill>
                <a:schemeClr val="accent4">
                  <a:lumMod val="20000"/>
                  <a:lumOff val="80000"/>
                </a:schemeClr>
              </a:solidFill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Лист1!$A$2:$A$3</c:f>
              <c:strCache>
                <c:ptCount val="2"/>
                <c:pt idx="0">
                  <c:v>Малые предприятия, включая микропредприятия</c:v>
                </c:pt>
                <c:pt idx="1">
                  <c:v>Индивидуальные предприниматели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160</c:v>
                </c:pt>
                <c:pt idx="1">
                  <c:v>566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2017</c:v>
                </c:pt>
              </c:strCache>
            </c:strRef>
          </c:tx>
          <c:dLbls>
            <c:spPr>
              <a:solidFill>
                <a:schemeClr val="accent4">
                  <a:lumMod val="20000"/>
                  <a:lumOff val="80000"/>
                </a:schemeClr>
              </a:solidFill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Малые предприятия, включая микропредприятия</c:v>
                </c:pt>
                <c:pt idx="1">
                  <c:v>Индивидуальные предприниматели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170</c:v>
                </c:pt>
                <c:pt idx="1">
                  <c:v>564</c:v>
                </c:pt>
              </c:numCache>
            </c:numRef>
          </c:val>
        </c:ser>
        <c:dLbls>
          <c:showVal val="1"/>
        </c:dLbls>
        <c:axId val="145454208"/>
        <c:axId val="145455744"/>
      </c:barChart>
      <c:catAx>
        <c:axId val="145454208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5455744"/>
        <c:crosses val="autoZero"/>
        <c:auto val="1"/>
        <c:lblAlgn val="ctr"/>
        <c:lblOffset val="100"/>
      </c:catAx>
      <c:valAx>
        <c:axId val="14545574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5454208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solidFill>
      <a:schemeClr val="accent4">
        <a:lumMod val="20000"/>
        <a:lumOff val="80000"/>
      </a:schemeClr>
    </a:solidFill>
    <a:ln w="28575">
      <a:noFill/>
    </a:ln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Распределение СМП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 по видам экономической деятельности (</a:t>
            </a:r>
            <a:r>
              <a:rPr lang="en-US" sz="1200">
                <a:latin typeface="Times New Roman" pitchFamily="18" charset="0"/>
                <a:cs typeface="Times New Roman" pitchFamily="18" charset="0"/>
              </a:rPr>
              <a:t>%</a:t>
            </a:r>
            <a:r>
              <a:rPr lang="ru-RU" sz="1200">
                <a:latin typeface="Times New Roman" pitchFamily="18" charset="0"/>
                <a:cs typeface="Times New Roman" pitchFamily="18" charset="0"/>
              </a:rPr>
              <a:t>)</a:t>
            </a:r>
            <a:endParaRPr lang="en-US" sz="12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6.9762685914264086E-2"/>
          <c:y val="2.3809523809523812E-2"/>
        </c:manualLayout>
      </c:layout>
    </c:title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dLbls>
            <c:dLbl>
              <c:idx val="3"/>
              <c:layout>
                <c:manualLayout>
                  <c:x val="-2.3148148148148168E-2"/>
                  <c:y val="-3.9682539682539802E-3"/>
                </c:manualLayout>
              </c:layout>
              <c:showVal val="1"/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6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Лист1!$A$2:$A$9</c:f>
              <c:strCache>
                <c:ptCount val="8"/>
                <c:pt idx="0">
                  <c:v>обрабатывающие производства</c:v>
                </c:pt>
                <c:pt idx="1">
                  <c:v>оптовая и роничная торговля, ремонт автотранспортных средств, бытовых изделий</c:v>
                </c:pt>
                <c:pt idx="2">
                  <c:v>гостиницы и общественное питание</c:v>
                </c:pt>
                <c:pt idx="3">
                  <c:v>строительство</c:v>
                </c:pt>
                <c:pt idx="4">
                  <c:v>транспорт и связь</c:v>
                </c:pt>
                <c:pt idx="5">
                  <c:v>операции с недвижимым имуществом, аренда и предоставление услуг</c:v>
                </c:pt>
                <c:pt idx="6">
                  <c:v>образование, здравоохранение и предоставление социальных услуг</c:v>
                </c:pt>
                <c:pt idx="7">
                  <c:v>предоставление прочих коммунальных, социальных и персональных услуг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3.7</c:v>
                </c:pt>
                <c:pt idx="1">
                  <c:v>56.2</c:v>
                </c:pt>
                <c:pt idx="2">
                  <c:v>2</c:v>
                </c:pt>
                <c:pt idx="3">
                  <c:v>3.9</c:v>
                </c:pt>
                <c:pt idx="4">
                  <c:v>11.6</c:v>
                </c:pt>
                <c:pt idx="5">
                  <c:v>7.7</c:v>
                </c:pt>
                <c:pt idx="6">
                  <c:v>1.9000000000000001</c:v>
                </c:pt>
                <c:pt idx="7">
                  <c:v>13</c:v>
                </c:pt>
              </c:numCache>
            </c:numRef>
          </c:val>
        </c:ser>
        <c:dLbls>
          <c:showVal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65164242405610795"/>
          <c:y val="1.9964235949450669E-3"/>
          <c:w val="0.31681064492736755"/>
          <c:h val="0.91727231971759138"/>
        </c:manualLayout>
      </c:layout>
      <c:spPr>
        <a:ln>
          <a:noFill/>
        </a:ln>
      </c:spPr>
      <c:txPr>
        <a:bodyPr/>
        <a:lstStyle/>
        <a:p>
          <a:pPr>
            <a:defRPr sz="6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solidFill>
      <a:schemeClr val="accent4">
        <a:lumMod val="20000"/>
        <a:lumOff val="80000"/>
      </a:schemeClr>
    </a:solidFill>
    <a:ln w="28575"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D5B23D-B5A0-4F47-813E-83A4FC514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2107</TotalTime>
  <Pages>27</Pages>
  <Words>7838</Words>
  <Characters>44683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Инвестиционный паспорт муниципального образования город Оленегорск с подведомственной территорией Мурманской о</vt:lpstr>
    </vt:vector>
  </TitlesOfParts>
  <Company>Департамент экономразвития МО</Company>
  <LinksUpToDate>false</LinksUpToDate>
  <CharactersWithSpaces>52417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Инвестиционный паспорт муниципального образования город Оленегорск с подведомственной территорией Мурманской о</dc:title>
  <dc:creator>Сербина Ю.В.</dc:creator>
  <cp:lastModifiedBy>panikar</cp:lastModifiedBy>
  <cp:revision>99</cp:revision>
  <cp:lastPrinted>2016-10-06T12:23:00Z</cp:lastPrinted>
  <dcterms:created xsi:type="dcterms:W3CDTF">2017-08-14T06:53:00Z</dcterms:created>
  <dcterms:modified xsi:type="dcterms:W3CDTF">2018-10-01T08:32:00Z</dcterms:modified>
</cp:coreProperties>
</file>