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FB" w:rsidRDefault="00A311F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11FB" w:rsidRDefault="00A311FB">
      <w:pPr>
        <w:pStyle w:val="ConsPlusNormal"/>
        <w:jc w:val="both"/>
        <w:outlineLvl w:val="0"/>
      </w:pPr>
    </w:p>
    <w:p w:rsidR="00A311FB" w:rsidRPr="00A311FB" w:rsidRDefault="00A311FB">
      <w:pPr>
        <w:pStyle w:val="ConsPlusTitle"/>
        <w:jc w:val="center"/>
        <w:outlineLvl w:val="0"/>
      </w:pPr>
      <w:r w:rsidRPr="00A311FB">
        <w:t>ПРАВИТЕЛЬСТВО МУРМАНСКОЙ ОБЛАСТИ</w:t>
      </w:r>
    </w:p>
    <w:p w:rsidR="00A311FB" w:rsidRPr="00A311FB" w:rsidRDefault="00A311FB">
      <w:pPr>
        <w:pStyle w:val="ConsPlusTitle"/>
        <w:jc w:val="center"/>
      </w:pPr>
    </w:p>
    <w:p w:rsidR="00A311FB" w:rsidRPr="00A311FB" w:rsidRDefault="00A311FB">
      <w:pPr>
        <w:pStyle w:val="ConsPlusTitle"/>
        <w:jc w:val="center"/>
      </w:pPr>
      <w:r w:rsidRPr="00A311FB">
        <w:t>ПОСТАНОВЛЕНИЕ</w:t>
      </w:r>
    </w:p>
    <w:p w:rsidR="00A311FB" w:rsidRPr="00A311FB" w:rsidRDefault="00A311FB">
      <w:pPr>
        <w:pStyle w:val="ConsPlusTitle"/>
        <w:jc w:val="center"/>
      </w:pPr>
      <w:r w:rsidRPr="00A311FB">
        <w:t>от 14 октября 2016 г. N 508-ПП</w:t>
      </w:r>
    </w:p>
    <w:p w:rsidR="00A311FB" w:rsidRPr="00A311FB" w:rsidRDefault="00A311FB">
      <w:pPr>
        <w:pStyle w:val="ConsPlusTitle"/>
        <w:jc w:val="center"/>
      </w:pPr>
    </w:p>
    <w:p w:rsidR="00A311FB" w:rsidRPr="00A311FB" w:rsidRDefault="00A311FB">
      <w:pPr>
        <w:pStyle w:val="ConsPlusTitle"/>
        <w:jc w:val="center"/>
      </w:pPr>
      <w:r w:rsidRPr="00A311FB">
        <w:t>ОБ ОКАЗАНИИ ФИНАНСОВОЙ ПОДДЕРЖКИ В ВИДЕ СУБСИДИЙ</w:t>
      </w:r>
    </w:p>
    <w:p w:rsidR="00A311FB" w:rsidRPr="00A311FB" w:rsidRDefault="00A311FB">
      <w:pPr>
        <w:pStyle w:val="ConsPlusTitle"/>
        <w:jc w:val="center"/>
      </w:pPr>
      <w:r w:rsidRPr="00A311FB">
        <w:t>СУБЪЕКТАМ МАЛОГО И СРЕДНЕГО ПРЕДПРИНИМАТЕЛЬСТВА</w:t>
      </w:r>
    </w:p>
    <w:p w:rsidR="00A311FB" w:rsidRPr="00A311FB" w:rsidRDefault="00A311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11FB" w:rsidRPr="00A311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1FB" w:rsidRPr="00A311FB" w:rsidRDefault="00A311FB">
            <w:pPr>
              <w:pStyle w:val="ConsPlusNormal"/>
              <w:jc w:val="center"/>
            </w:pPr>
            <w:r w:rsidRPr="00A311FB">
              <w:rPr>
                <w:color w:val="392C69"/>
              </w:rPr>
              <w:t>Список изменяющих документов</w:t>
            </w:r>
          </w:p>
          <w:p w:rsidR="00A311FB" w:rsidRPr="00A311FB" w:rsidRDefault="00A311FB">
            <w:pPr>
              <w:pStyle w:val="ConsPlusNormal"/>
              <w:jc w:val="center"/>
            </w:pPr>
            <w:proofErr w:type="gramStart"/>
            <w:r w:rsidRPr="00A311FB"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A311FB" w:rsidRPr="00A311FB" w:rsidRDefault="00A311FB">
            <w:pPr>
              <w:pStyle w:val="ConsPlusNormal"/>
              <w:jc w:val="center"/>
            </w:pPr>
            <w:r w:rsidRPr="00A311FB">
              <w:rPr>
                <w:color w:val="392C69"/>
              </w:rPr>
              <w:t xml:space="preserve">от 05.04.2017 </w:t>
            </w:r>
            <w:hyperlink r:id="rId5">
              <w:r w:rsidRPr="00A311FB">
                <w:rPr>
                  <w:color w:val="0000FF"/>
                </w:rPr>
                <w:t>N 176-ПП</w:t>
              </w:r>
            </w:hyperlink>
            <w:r w:rsidRPr="00A311FB">
              <w:rPr>
                <w:color w:val="392C69"/>
              </w:rPr>
              <w:t xml:space="preserve">, от 12.09.2018 </w:t>
            </w:r>
            <w:hyperlink r:id="rId6">
              <w:r w:rsidRPr="00A311FB">
                <w:rPr>
                  <w:color w:val="0000FF"/>
                </w:rPr>
                <w:t>N 426-ПП</w:t>
              </w:r>
            </w:hyperlink>
            <w:r w:rsidRPr="00A311FB">
              <w:rPr>
                <w:color w:val="392C69"/>
              </w:rPr>
              <w:t xml:space="preserve">, от 29.04.2019 </w:t>
            </w:r>
            <w:hyperlink r:id="rId7">
              <w:r w:rsidRPr="00A311FB">
                <w:rPr>
                  <w:color w:val="0000FF"/>
                </w:rPr>
                <w:t>N 200-ПП</w:t>
              </w:r>
            </w:hyperlink>
            <w:r w:rsidRPr="00A311FB">
              <w:rPr>
                <w:color w:val="392C69"/>
              </w:rPr>
              <w:t>,</w:t>
            </w:r>
          </w:p>
          <w:p w:rsidR="00A311FB" w:rsidRPr="00A311FB" w:rsidRDefault="00A311FB">
            <w:pPr>
              <w:pStyle w:val="ConsPlusNormal"/>
              <w:jc w:val="center"/>
            </w:pPr>
            <w:r w:rsidRPr="00A311FB">
              <w:rPr>
                <w:color w:val="392C69"/>
              </w:rPr>
              <w:t xml:space="preserve">от 13.03.2020 </w:t>
            </w:r>
            <w:hyperlink r:id="rId8">
              <w:r w:rsidRPr="00A311FB">
                <w:rPr>
                  <w:color w:val="0000FF"/>
                </w:rPr>
                <w:t>N 109-ПП</w:t>
              </w:r>
            </w:hyperlink>
            <w:r w:rsidRPr="00A311FB">
              <w:rPr>
                <w:color w:val="392C69"/>
              </w:rPr>
              <w:t xml:space="preserve">, от 26.05.2020 </w:t>
            </w:r>
            <w:hyperlink r:id="rId9">
              <w:r w:rsidRPr="00A311FB">
                <w:rPr>
                  <w:color w:val="0000FF"/>
                </w:rPr>
                <w:t>N 349-ПП</w:t>
              </w:r>
            </w:hyperlink>
            <w:r w:rsidRPr="00A311FB">
              <w:rPr>
                <w:color w:val="392C69"/>
              </w:rPr>
              <w:t xml:space="preserve">, от 23.04.2021 </w:t>
            </w:r>
            <w:hyperlink r:id="rId10">
              <w:r w:rsidRPr="00A311FB">
                <w:rPr>
                  <w:color w:val="0000FF"/>
                </w:rPr>
                <w:t>N 232-ПП</w:t>
              </w:r>
            </w:hyperlink>
            <w:r w:rsidRPr="00A311FB">
              <w:rPr>
                <w:color w:val="392C69"/>
              </w:rPr>
              <w:t>,</w:t>
            </w:r>
          </w:p>
          <w:p w:rsidR="00A311FB" w:rsidRPr="00A311FB" w:rsidRDefault="00A311FB">
            <w:pPr>
              <w:pStyle w:val="ConsPlusNormal"/>
              <w:jc w:val="center"/>
            </w:pPr>
            <w:r w:rsidRPr="00A311FB">
              <w:rPr>
                <w:color w:val="392C69"/>
              </w:rPr>
              <w:t xml:space="preserve">от 16.03.2022 </w:t>
            </w:r>
            <w:hyperlink r:id="rId11">
              <w:r w:rsidRPr="00A311FB">
                <w:rPr>
                  <w:color w:val="0000FF"/>
                </w:rPr>
                <w:t>N 176-ПП</w:t>
              </w:r>
            </w:hyperlink>
            <w:r w:rsidRPr="00A311FB">
              <w:rPr>
                <w:color w:val="392C69"/>
              </w:rPr>
              <w:t xml:space="preserve">, от 23.12.2022 </w:t>
            </w:r>
            <w:hyperlink r:id="rId12">
              <w:r w:rsidRPr="00A311FB">
                <w:rPr>
                  <w:color w:val="0000FF"/>
                </w:rPr>
                <w:t>N 1053-ПП</w:t>
              </w:r>
            </w:hyperlink>
            <w:r w:rsidRPr="00A311FB">
              <w:rPr>
                <w:color w:val="392C69"/>
              </w:rPr>
              <w:t xml:space="preserve">, от 24.04.2023 </w:t>
            </w:r>
            <w:hyperlink r:id="rId13">
              <w:r w:rsidRPr="00A311FB">
                <w:rPr>
                  <w:color w:val="0000FF"/>
                </w:rPr>
                <w:t>N 305-ПП</w:t>
              </w:r>
            </w:hyperlink>
            <w:r w:rsidRPr="00A311FB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</w:pPr>
          </w:p>
        </w:tc>
      </w:tr>
    </w:tbl>
    <w:p w:rsidR="00A311FB" w:rsidRPr="00A311FB" w:rsidRDefault="00A311FB">
      <w:pPr>
        <w:pStyle w:val="ConsPlusNormal"/>
        <w:jc w:val="both"/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t xml:space="preserve">В соответствии с Федеральным </w:t>
      </w:r>
      <w:hyperlink r:id="rId14">
        <w:r w:rsidRPr="00A311FB">
          <w:rPr>
            <w:color w:val="0000FF"/>
          </w:rPr>
          <w:t>законом</w:t>
        </w:r>
      </w:hyperlink>
      <w:r w:rsidRPr="00A311FB">
        <w:t xml:space="preserve"> от 24.07.2007 N 209-ФЗ "О развитии малого и среднего предпринимательства в Российской Федерации", </w:t>
      </w:r>
      <w:hyperlink r:id="rId15">
        <w:r w:rsidRPr="00A311FB">
          <w:rPr>
            <w:color w:val="0000FF"/>
          </w:rPr>
          <w:t>Законом</w:t>
        </w:r>
      </w:hyperlink>
      <w:r w:rsidRPr="00A311FB">
        <w:t xml:space="preserve"> Мурманской области от 27.05.2008 N 977-01-ЗМО "О содействии развитию и государственной поддержке малого и среднего предпринимательства в Мурманской области", государственной </w:t>
      </w:r>
      <w:hyperlink r:id="rId16">
        <w:r w:rsidRPr="00A311FB">
          <w:rPr>
            <w:color w:val="0000FF"/>
          </w:rPr>
          <w:t>программой</w:t>
        </w:r>
      </w:hyperlink>
      <w:r w:rsidRPr="00A311FB">
        <w:t xml:space="preserve"> Мурманской области "Экономический потенциал", утвержденной постановлением Правительства </w:t>
      </w:r>
      <w:r w:rsidRPr="00A311FB">
        <w:rPr>
          <w:rFonts w:ascii="Times New Roman" w:hAnsi="Times New Roman" w:cs="Times New Roman"/>
        </w:rPr>
        <w:t>Мурманской области от 11.11.2020 N 780-ПП, с целью формирования благоприятных условий для развития</w:t>
      </w:r>
      <w:proofErr w:type="gramEnd"/>
      <w:r w:rsidRPr="00A311FB">
        <w:rPr>
          <w:rFonts w:ascii="Times New Roman" w:hAnsi="Times New Roman" w:cs="Times New Roman"/>
        </w:rPr>
        <w:t xml:space="preserve"> предпринимательской деятельности в Мурманской области Правительство Мурманской области постановляет: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(преамбула в ред. </w:t>
      </w:r>
      <w:hyperlink r:id="rId17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23.04.2021 N 232-ПП)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 Утвердить прилагаемые: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</w:t>
      </w:r>
      <w:hyperlink w:anchor="P38">
        <w:r w:rsidRPr="00A311FB">
          <w:rPr>
            <w:rFonts w:ascii="Times New Roman" w:hAnsi="Times New Roman" w:cs="Times New Roman"/>
            <w:color w:val="0000FF"/>
          </w:rPr>
          <w:t>Порядок</w:t>
        </w:r>
      </w:hyperlink>
      <w:r w:rsidRPr="00A311FB">
        <w:rPr>
          <w:rFonts w:ascii="Times New Roman" w:hAnsi="Times New Roman" w:cs="Times New Roman"/>
        </w:rPr>
        <w:t xml:space="preserve"> предоставления субсидий субъектам малого и среднего предпринимательства на возмещение затрат, связанных с кредитно-лизинговыми обязательствами;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</w:t>
      </w:r>
      <w:hyperlink w:anchor="P715">
        <w:r w:rsidRPr="00A311FB">
          <w:rPr>
            <w:rFonts w:ascii="Times New Roman" w:hAnsi="Times New Roman" w:cs="Times New Roman"/>
            <w:color w:val="0000FF"/>
          </w:rPr>
          <w:t>Порядок</w:t>
        </w:r>
      </w:hyperlink>
      <w:r w:rsidRPr="00A311FB">
        <w:rPr>
          <w:rFonts w:ascii="Times New Roman" w:hAnsi="Times New Roman" w:cs="Times New Roman"/>
        </w:rPr>
        <w:t xml:space="preserve"> предоставления субсидий субъектам малого и среднего предпринимательства, осуществляющим общественно значимую деятельность.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8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13.03.2020 N 109-ПП)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 Министерству развития Арктики и экономики Мурманской области организовать проведение конкурсов на предоставление финансовой поддержки в виде субсидий субъектам малого и среднего предпринимательства в соответствии с утвержденными </w:t>
      </w:r>
      <w:hyperlink w:anchor="P38">
        <w:r w:rsidRPr="00A311FB">
          <w:rPr>
            <w:rFonts w:ascii="Times New Roman" w:hAnsi="Times New Roman" w:cs="Times New Roman"/>
            <w:color w:val="0000FF"/>
          </w:rPr>
          <w:t>Порядками</w:t>
        </w:r>
      </w:hyperlink>
      <w:r w:rsidRPr="00A311FB">
        <w:rPr>
          <w:rFonts w:ascii="Times New Roman" w:hAnsi="Times New Roman" w:cs="Times New Roman"/>
        </w:rPr>
        <w:t>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2 в ред. </w:t>
      </w:r>
      <w:hyperlink r:id="rId19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23.04.2021 N 232-ПП)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 Определить некоммерческую </w:t>
      </w:r>
      <w:proofErr w:type="spellStart"/>
      <w:r w:rsidRPr="00A311FB">
        <w:rPr>
          <w:rFonts w:ascii="Times New Roman" w:hAnsi="Times New Roman" w:cs="Times New Roman"/>
        </w:rPr>
        <w:t>микрокредитную</w:t>
      </w:r>
      <w:proofErr w:type="spellEnd"/>
      <w:r w:rsidRPr="00A311FB">
        <w:rPr>
          <w:rFonts w:ascii="Times New Roman" w:hAnsi="Times New Roman" w:cs="Times New Roman"/>
        </w:rPr>
        <w:t xml:space="preserve"> компанию "Фонд развития малого и среднего предпринимательства Мурманской области" (Дочкин А.В.) оператором конкурсов на предоставление финансовой поддержки в виде субсидий субъектам малого и среднего предпринимательства в соответствии с утвержденными </w:t>
      </w:r>
      <w:hyperlink w:anchor="P38">
        <w:r w:rsidRPr="00A311FB">
          <w:rPr>
            <w:rFonts w:ascii="Times New Roman" w:hAnsi="Times New Roman" w:cs="Times New Roman"/>
            <w:color w:val="0000FF"/>
          </w:rPr>
          <w:t>Порядками</w:t>
        </w:r>
      </w:hyperlink>
      <w:r w:rsidRPr="00A311FB">
        <w:rPr>
          <w:rFonts w:ascii="Times New Roman" w:hAnsi="Times New Roman" w:cs="Times New Roman"/>
        </w:rPr>
        <w:t>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20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12.09.2018 N 426-ПП)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Врио</w:t>
      </w:r>
      <w:proofErr w:type="spellEnd"/>
      <w:r w:rsidRPr="00A311FB">
        <w:rPr>
          <w:rFonts w:ascii="Times New Roman" w:hAnsi="Times New Roman" w:cs="Times New Roman"/>
        </w:rPr>
        <w:t xml:space="preserve"> Губернатора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Мурманской области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А.М.ТЮКАВИН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Утвержден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>постановлением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Правительства Мурманской области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от 14 октября 2016 г. N 508-ПП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A311FB">
        <w:rPr>
          <w:rFonts w:ascii="Times New Roman" w:hAnsi="Times New Roman" w:cs="Times New Roman"/>
        </w:rPr>
        <w:t>ПОРЯДОК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ПРЕДОСТАВЛЕНИЯ СУБСИДИЙ СУБЪЕКТАМ МАЛОГО И СРЕДНЕГО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ПРЕДПРИНИМАТЕЛЬСТВА НА ВОЗМЕЩЕНИЕ ЗАТРАТ, СВЯЗАННЫХ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С КРЕДИТНО-ЛИЗИНГОВЫМИ ОБЯЗАТЕЛЬСТВАМИ</w:t>
      </w:r>
    </w:p>
    <w:p w:rsidR="00A311FB" w:rsidRPr="00A311FB" w:rsidRDefault="00A311F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11FB" w:rsidRPr="00A311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11FB">
              <w:rPr>
                <w:rFonts w:ascii="Times New Roman" w:hAnsi="Times New Roman" w:cs="Times New Roman"/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 xml:space="preserve">от 23.04.2021 </w:t>
            </w:r>
            <w:hyperlink r:id="rId21">
              <w:r w:rsidRPr="00A311FB">
                <w:rPr>
                  <w:rFonts w:ascii="Times New Roman" w:hAnsi="Times New Roman" w:cs="Times New Roman"/>
                  <w:color w:val="0000FF"/>
                </w:rPr>
                <w:t>N 232-ПП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 xml:space="preserve">, от 16.03.2022 </w:t>
            </w:r>
            <w:hyperlink r:id="rId22">
              <w:r w:rsidRPr="00A311FB">
                <w:rPr>
                  <w:rFonts w:ascii="Times New Roman" w:hAnsi="Times New Roman" w:cs="Times New Roman"/>
                  <w:color w:val="0000FF"/>
                </w:rPr>
                <w:t>N 176-ПП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 xml:space="preserve">, от 24.04.2023 </w:t>
            </w:r>
            <w:hyperlink r:id="rId23">
              <w:r w:rsidRPr="00A311FB">
                <w:rPr>
                  <w:rFonts w:ascii="Times New Roman" w:hAnsi="Times New Roman" w:cs="Times New Roman"/>
                  <w:color w:val="0000FF"/>
                </w:rPr>
                <w:t>N 305-ПП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 Общие положения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1.1. Настоящий Порядок разработан в соответствии с законодательством Российской Федерации и Мурманской области, регулирующим развитие и государственную поддержку малого и среднего предпринимательства.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1.2. </w:t>
      </w:r>
      <w:proofErr w:type="gramStart"/>
      <w:r w:rsidRPr="00A311FB">
        <w:rPr>
          <w:rFonts w:ascii="Times New Roman" w:hAnsi="Times New Roman" w:cs="Times New Roman"/>
        </w:rPr>
        <w:t>Сведения о субсидии, предоставляемой в соответствии с настоящим Порядком, подлежат размещению на едином портале бюджетной системы Российской Федерации (далее - Единый портал) в информационно-телекоммуникационной сети Интернет (http://budget.gov.ru) (в разделе единого портала) не позднее 15-го рабочего дня, следующего за днем принятия закона о бюджете (закона о внесении изменений в закон о бюджете), а также подлежат размещению на официальном сайте</w:t>
      </w:r>
      <w:proofErr w:type="gramEnd"/>
      <w:r w:rsidRPr="00A311FB">
        <w:rPr>
          <w:rFonts w:ascii="Times New Roman" w:hAnsi="Times New Roman" w:cs="Times New Roman"/>
        </w:rPr>
        <w:t xml:space="preserve"> Организатора конкурса в информационно-телекоммуникационной сети Интернет (https://minec.gov-murman.ru/), на официальном сайте Оператора конкурса в информационно-телекоммуникационной сети Интернет (https://formap.ru).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1.2 в ред. </w:t>
      </w:r>
      <w:hyperlink r:id="rId24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1"/>
      <w:bookmarkEnd w:id="1"/>
      <w:r w:rsidRPr="00A311FB">
        <w:rPr>
          <w:rFonts w:ascii="Times New Roman" w:hAnsi="Times New Roman" w:cs="Times New Roman"/>
        </w:rPr>
        <w:t>1.3. Финансовая поддержка субъектам малого и среднего предпринимательства на покрытие затрат, связанных с кредитно-лизинговыми обязательствами (далее - Субсидия), оказывается на конкурсной основе и в соответствии с требованиями к критериям отбора и условиям предоставления финансовой поддержки субъектам малого и среднего предпринимательства на покрытие затрат, связанных с кредитно-лизинговыми обязательствами.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1.4. Целью предоставления финансовой поддержки является возмещение затрат субъектов малого и среднего предпринимательства, направленных на модернизацию производства.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1.5. Предоставление средств финансовой поддержки, оказываемой субъектам малого и среднего предпринимательства, носит целевой характер, данные средства не могут быть использованы на другие цели.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1.6. Основные термины и определения: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1.6.1. Организатор конкурса, главный распорядитель как получатель бюджетных средств - Министерство развития Арктики и экономики Мурманской области (далее - Главный распорядитель как получатель бюджетных средств, Министерство).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1.6.2. Оператор конкурса - некоммерческая </w:t>
      </w:r>
      <w:proofErr w:type="spellStart"/>
      <w:r w:rsidRPr="00A311FB">
        <w:rPr>
          <w:rFonts w:ascii="Times New Roman" w:hAnsi="Times New Roman" w:cs="Times New Roman"/>
        </w:rPr>
        <w:t>микрокредитная</w:t>
      </w:r>
      <w:proofErr w:type="spellEnd"/>
      <w:r w:rsidRPr="00A311FB">
        <w:rPr>
          <w:rFonts w:ascii="Times New Roman" w:hAnsi="Times New Roman" w:cs="Times New Roman"/>
        </w:rPr>
        <w:t xml:space="preserve"> компания "Фонд развития малого и среднего предпринимательства Мурманской области" (НМКК "ФОРМАП" (Фонд)).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в</w:t>
      </w:r>
      <w:proofErr w:type="gramEnd"/>
      <w:r w:rsidRPr="00A311FB">
        <w:rPr>
          <w:rFonts w:ascii="Times New Roman" w:hAnsi="Times New Roman" w:cs="Times New Roman"/>
        </w:rPr>
        <w:t xml:space="preserve"> ред. </w:t>
      </w:r>
      <w:hyperlink r:id="rId25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16.03.2022 N 176-ПП)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1.6.3. Субъект малого и среднего предпринимательства (далее - СМСП) - юридическое лицо или индивидуальный предприниматель, соответствующее (соответствующий) требованиям </w:t>
      </w:r>
      <w:hyperlink r:id="rId26">
        <w:r w:rsidRPr="00A311FB">
          <w:rPr>
            <w:rFonts w:ascii="Times New Roman" w:hAnsi="Times New Roman" w:cs="Times New Roman"/>
            <w:color w:val="0000FF"/>
          </w:rPr>
          <w:t>статьи 4</w:t>
        </w:r>
      </w:hyperlink>
      <w:r w:rsidRPr="00A311FB">
        <w:rPr>
          <w:rFonts w:ascii="Times New Roman" w:hAnsi="Times New Roman" w:cs="Times New Roman"/>
        </w:rPr>
        <w:t xml:space="preserve"> Федерального закона от 24.07.2007 N 209-ФЗ "О развитии малого и среднего предпринимательства в Российской Федерации", сведения о котором внесены в единый реестр субъектов малого и среднего предпринимательства.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>1.6.4. Заявитель - СМСП, соответствующий критериям конкурсного отбора и представивший заявку на участие в конкурсе.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1.6.5. Комиссия по государственной поддержке малого и среднего предпринимательства Мурманской области (далее - Комиссия) - коллегиальный орган, основной функцией которого является рассмотрение документов заявителей и направление рекомендаций Главному распорядителю как получателю бюджетных средств о предоставлении финансовой поддержки. Положение о Комиссии и ее состав утверждаются приказом Министерства.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1.6.6. Получатель финансовой поддержки - заявитель, победивший в конкурсном отборе на получение финансовой поддержки.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1.6.7. Календарный год - год, начинающийся с 1 января и заканчивающийся 31 декабря.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1.7. Организатор конкурса несет ответственность в соответствии с законодательством Российской Федерации за целевое использование бюджетных средств, предназначенных для выплаты Субсидии.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1.8. Субсидия предоставляется в случаях, предусмотренных законом Мурманской области об областном бюджете на соответствующий финансовый год и плановый период, в соответствии со сводной бюджетной росписью, в пределах лимитов бюджетных обязательств, предусмотренных на указанные цели Министерству. Источником финансирования субсидии являются средства областного бюджета и средства федерального бюджета, предоставленные областному бюджету.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1.9. Утратил силу. - </w:t>
      </w:r>
      <w:hyperlink r:id="rId27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P67"/>
      <w:bookmarkEnd w:id="2"/>
      <w:r w:rsidRPr="00A311FB">
        <w:rPr>
          <w:rFonts w:ascii="Times New Roman" w:hAnsi="Times New Roman" w:cs="Times New Roman"/>
        </w:rPr>
        <w:t>2. Критерии отбора заявителей, имеющих право на получение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Субсидии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Субсидия предоставляется заявителям, соответствующим на первое число месяца подачи заявки следующим критериям: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28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2.1. Сведения о заявителе внесены в единый реестр субъектов малого и среднего предпринимательства.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2.2. Заявитель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2.3. Заявитель не является участником соглашений о разделе продукции.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2.4. - 2.5. Утратили силу. - </w:t>
      </w:r>
      <w:hyperlink r:id="rId29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2.6. Заявитель не осуществляет предпринимательскую деятельность в сферах торговли товарами и игорного бизнеса.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2.7. </w:t>
      </w:r>
      <w:proofErr w:type="gramStart"/>
      <w:r w:rsidRPr="00A311FB">
        <w:rPr>
          <w:rFonts w:ascii="Times New Roman" w:hAnsi="Times New Roman" w:cs="Times New Roman"/>
        </w:rPr>
        <w:t xml:space="preserve">Заявитель не осуществляет производство и реализацию подакцизных товаров (алкогольной продукции, табачных изделий, нефтепродуктов и т.д.), за исключением ведения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311FB">
        <w:rPr>
          <w:rFonts w:ascii="Times New Roman" w:hAnsi="Times New Roman" w:cs="Times New Roman"/>
        </w:rPr>
        <w:t>коронавирусной</w:t>
      </w:r>
      <w:proofErr w:type="spellEnd"/>
      <w:r w:rsidRPr="00A311FB">
        <w:rPr>
          <w:rFonts w:ascii="Times New Roman" w:hAnsi="Times New Roman" w:cs="Times New Roman"/>
        </w:rPr>
        <w:t xml:space="preserve"> инфекции, </w:t>
      </w:r>
      <w:hyperlink r:id="rId30">
        <w:r w:rsidRPr="00A311FB">
          <w:rPr>
            <w:rFonts w:ascii="Times New Roman" w:hAnsi="Times New Roman" w:cs="Times New Roman"/>
            <w:color w:val="0000FF"/>
          </w:rPr>
          <w:t>перечень</w:t>
        </w:r>
      </w:hyperlink>
      <w:r w:rsidRPr="00A311FB">
        <w:rPr>
          <w:rFonts w:ascii="Times New Roman" w:hAnsi="Times New Roman" w:cs="Times New Roman"/>
        </w:rPr>
        <w:t xml:space="preserve"> которых утвержден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</w:t>
      </w:r>
      <w:proofErr w:type="gramEnd"/>
      <w:r w:rsidRPr="00A311FB">
        <w:rPr>
          <w:rFonts w:ascii="Times New Roman" w:hAnsi="Times New Roman" w:cs="Times New Roman"/>
        </w:rPr>
        <w:t xml:space="preserve"> </w:t>
      </w:r>
      <w:proofErr w:type="gramStart"/>
      <w:r w:rsidRPr="00A311FB">
        <w:rPr>
          <w:rFonts w:ascii="Times New Roman" w:hAnsi="Times New Roman" w:cs="Times New Roman"/>
        </w:rPr>
        <w:t>условиях</w:t>
      </w:r>
      <w:proofErr w:type="gramEnd"/>
      <w:r w:rsidRPr="00A311FB">
        <w:rPr>
          <w:rFonts w:ascii="Times New Roman" w:hAnsi="Times New Roman" w:cs="Times New Roman"/>
        </w:rPr>
        <w:t xml:space="preserve"> ухудшения ситуации в результате распространения новой </w:t>
      </w:r>
      <w:proofErr w:type="spellStart"/>
      <w:r w:rsidRPr="00A311FB">
        <w:rPr>
          <w:rFonts w:ascii="Times New Roman" w:hAnsi="Times New Roman" w:cs="Times New Roman"/>
        </w:rPr>
        <w:t>коронавирусной</w:t>
      </w:r>
      <w:proofErr w:type="spellEnd"/>
      <w:r w:rsidRPr="00A311FB">
        <w:rPr>
          <w:rFonts w:ascii="Times New Roman" w:hAnsi="Times New Roman" w:cs="Times New Roman"/>
        </w:rPr>
        <w:t xml:space="preserve"> инфекции", а также добычу и реализацию полезных ископаемых, за исключением общераспространенных полезных ископаемых.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2.7 в ред. </w:t>
      </w:r>
      <w:hyperlink r:id="rId31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 xml:space="preserve">2.8. - 2.11. Утратили силу. - </w:t>
      </w:r>
      <w:hyperlink r:id="rId32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2.12. Размер среднемесячной заработной платы сотрудников заявителя не ниже минимального </w:t>
      </w:r>
      <w:proofErr w:type="gramStart"/>
      <w:r w:rsidRPr="00A311FB">
        <w:rPr>
          <w:rFonts w:ascii="Times New Roman" w:hAnsi="Times New Roman" w:cs="Times New Roman"/>
        </w:rPr>
        <w:t>размера оплаты труда</w:t>
      </w:r>
      <w:proofErr w:type="gramEnd"/>
      <w:r w:rsidRPr="00A311FB">
        <w:rPr>
          <w:rFonts w:ascii="Times New Roman" w:hAnsi="Times New Roman" w:cs="Times New Roman"/>
        </w:rPr>
        <w:t>, установленного на федеральном уровне и действующего на дату подачи заявки на получение субсидии, умноженного на 2,2.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2.12 в ред. </w:t>
      </w:r>
      <w:hyperlink r:id="rId33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2.13. Заявитель зарегистрирован как СМСП в Мурманской области и осуществляет свою деятельность на территории Мурманской области.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2.14. Заявитель дает согласие </w:t>
      </w:r>
      <w:proofErr w:type="gramStart"/>
      <w:r w:rsidRPr="00A311FB">
        <w:rPr>
          <w:rFonts w:ascii="Times New Roman" w:hAnsi="Times New Roman" w:cs="Times New Roman"/>
        </w:rPr>
        <w:t>на</w:t>
      </w:r>
      <w:proofErr w:type="gramEnd"/>
      <w:r w:rsidRPr="00A311FB">
        <w:rPr>
          <w:rFonts w:ascii="Times New Roman" w:hAnsi="Times New Roman" w:cs="Times New Roman"/>
        </w:rPr>
        <w:t>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2.14 в ред. </w:t>
      </w:r>
      <w:hyperlink r:id="rId34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2.14.1. Обработку персональных данных по форме согласно </w:t>
      </w:r>
      <w:hyperlink w:anchor="P308">
        <w:r w:rsidRPr="00A311FB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A311FB">
        <w:rPr>
          <w:rFonts w:ascii="Times New Roman" w:hAnsi="Times New Roman" w:cs="Times New Roman"/>
        </w:rPr>
        <w:t xml:space="preserve"> к Порядку (для физического лица).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в</w:t>
      </w:r>
      <w:proofErr w:type="gramEnd"/>
      <w:r w:rsidRPr="00A311FB">
        <w:rPr>
          <w:rFonts w:ascii="Times New Roman" w:hAnsi="Times New Roman" w:cs="Times New Roman"/>
        </w:rPr>
        <w:t xml:space="preserve"> ред. </w:t>
      </w:r>
      <w:hyperlink r:id="rId35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2.14.2. Осуществление Министерством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Мурманской области в соответствии со </w:t>
      </w:r>
      <w:hyperlink r:id="rId36">
        <w:r w:rsidRPr="00A311FB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A311FB">
        <w:rPr>
          <w:rFonts w:ascii="Times New Roman" w:hAnsi="Times New Roman" w:cs="Times New Roman"/>
        </w:rPr>
        <w:t xml:space="preserve"> и </w:t>
      </w:r>
      <w:hyperlink r:id="rId37">
        <w:r w:rsidRPr="00A311FB">
          <w:rPr>
            <w:rFonts w:ascii="Times New Roman" w:hAnsi="Times New Roman" w:cs="Times New Roman"/>
            <w:color w:val="0000FF"/>
          </w:rPr>
          <w:t>269.2</w:t>
        </w:r>
      </w:hyperlink>
      <w:r w:rsidRPr="00A311FB">
        <w:rPr>
          <w:rFonts w:ascii="Times New Roman" w:hAnsi="Times New Roman" w:cs="Times New Roman"/>
        </w:rPr>
        <w:t xml:space="preserve"> Бюджетного кодекса Российской Федерации и на включение таких положений в соглашение.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spellStart"/>
      <w:r w:rsidRPr="00A311FB">
        <w:rPr>
          <w:rFonts w:ascii="Times New Roman" w:hAnsi="Times New Roman" w:cs="Times New Roman"/>
        </w:rPr>
        <w:t>подп</w:t>
      </w:r>
      <w:proofErr w:type="spellEnd"/>
      <w:r w:rsidRPr="00A311FB">
        <w:rPr>
          <w:rFonts w:ascii="Times New Roman" w:hAnsi="Times New Roman" w:cs="Times New Roman"/>
        </w:rPr>
        <w:t xml:space="preserve">. 2.14.2 в ред. </w:t>
      </w:r>
      <w:hyperlink r:id="rId38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2.14.3. Публикацию (размещение) в информационно-телекоммуникационной сети Интернет информации о себе, о подаваемой заявке, иной информации о себе, связанной с конкурсом на получение субсидии на возмещение затрат, связанных с кредитно-лизинговыми обязательствами.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2.15. Поддержка оказывается СМСП, осуществляющим деятельность в сфере производства товаров (работ, услуг), включенных в разделы общероссийского </w:t>
      </w:r>
      <w:hyperlink r:id="rId39">
        <w:r w:rsidRPr="00A311FB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A311FB">
        <w:rPr>
          <w:rFonts w:ascii="Times New Roman" w:hAnsi="Times New Roman" w:cs="Times New Roman"/>
        </w:rPr>
        <w:t xml:space="preserve"> видов экономической деятельности ОК 029-2014 (КДЕС ред. 2), перечисленных в </w:t>
      </w:r>
      <w:hyperlink w:anchor="P355">
        <w:r w:rsidRPr="00A311FB">
          <w:rPr>
            <w:rFonts w:ascii="Times New Roman" w:hAnsi="Times New Roman" w:cs="Times New Roman"/>
            <w:color w:val="0000FF"/>
          </w:rPr>
          <w:t>приложении N 2</w:t>
        </w:r>
      </w:hyperlink>
      <w:r w:rsidRPr="00A311FB">
        <w:rPr>
          <w:rFonts w:ascii="Times New Roman" w:hAnsi="Times New Roman" w:cs="Times New Roman"/>
        </w:rPr>
        <w:t xml:space="preserve"> к Порядку.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" w:name="P92"/>
      <w:bookmarkEnd w:id="3"/>
      <w:r w:rsidRPr="00A311FB">
        <w:rPr>
          <w:rFonts w:ascii="Times New Roman" w:hAnsi="Times New Roman" w:cs="Times New Roman"/>
        </w:rPr>
        <w:t>3. Условия и порядок предоставления Субсидии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94"/>
      <w:bookmarkEnd w:id="4"/>
      <w:r w:rsidRPr="00A311FB">
        <w:rPr>
          <w:rFonts w:ascii="Times New Roman" w:hAnsi="Times New Roman" w:cs="Times New Roman"/>
        </w:rPr>
        <w:t>3.1. Направления предоставления Субсидии: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3.1.1. Предоставление Субсидии СМСП для субсидирования части затрат,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3.1.2. Предоставление Субсидии СМСП для субсидирования части затрат, связанных с уплатой лизинговых платежей по договору (договорам) лизинга оборудования, включая затраты на монтаж оборудования, за исключением части лизинговых платежей на покрытие дохода лизингодателя,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3.1.3. Предоставление Субсидии СМСП для субсидирования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включая затраты на монтаж оборудования.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3.2. </w:t>
      </w:r>
      <w:proofErr w:type="gramStart"/>
      <w:r w:rsidRPr="00A311FB">
        <w:rPr>
          <w:rFonts w:ascii="Times New Roman" w:hAnsi="Times New Roman" w:cs="Times New Roman"/>
        </w:rPr>
        <w:t xml:space="preserve">Субсидирование части затрат субъектов малого и среднего предпринимательства осуществляется по следующим видам оборудования: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</w:t>
      </w:r>
      <w:hyperlink r:id="rId40">
        <w:r w:rsidRPr="00A311FB">
          <w:rPr>
            <w:rFonts w:ascii="Times New Roman" w:hAnsi="Times New Roman" w:cs="Times New Roman"/>
            <w:color w:val="0000FF"/>
          </w:rPr>
          <w:t>классификации</w:t>
        </w:r>
      </w:hyperlink>
      <w:r w:rsidRPr="00A311FB">
        <w:rPr>
          <w:rFonts w:ascii="Times New Roman" w:hAnsi="Times New Roman" w:cs="Times New Roman"/>
        </w:rPr>
        <w:t xml:space="preserve"> основных средств, включаемых в амортизационные группы, утвержденные постановлением Правительства Российской Федерации от 1 января 2002 года N 1 "О Классификации основных средств</w:t>
      </w:r>
      <w:proofErr w:type="gramEnd"/>
      <w:r w:rsidRPr="00A311FB">
        <w:rPr>
          <w:rFonts w:ascii="Times New Roman" w:hAnsi="Times New Roman" w:cs="Times New Roman"/>
        </w:rPr>
        <w:t xml:space="preserve">, </w:t>
      </w:r>
      <w:proofErr w:type="gramStart"/>
      <w:r w:rsidRPr="00A311FB">
        <w:rPr>
          <w:rFonts w:ascii="Times New Roman" w:hAnsi="Times New Roman" w:cs="Times New Roman"/>
        </w:rPr>
        <w:t>включаемых</w:t>
      </w:r>
      <w:proofErr w:type="gramEnd"/>
      <w:r w:rsidRPr="00A311FB">
        <w:rPr>
          <w:rFonts w:ascii="Times New Roman" w:hAnsi="Times New Roman" w:cs="Times New Roman"/>
        </w:rPr>
        <w:t xml:space="preserve"> в амортизационные группы" (Собрание законодательства Российской Федерации, 2002, N 1, ст. 52; 2003, N 28, ст. 2940; N 33, ст. 3270; 2006, N 48, ст. 5028; 2008, N 39, ст. 4434; 2009, N 9, ст. 1128; 2010, N 51, ст. 6942)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3.3. Предметом лизинга по вышеуказанным договорам не может быть физически изношенное или морально устаревшее оборудование.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3.3.1. Под физическим износом понимается утрата основными фондами своих технических параметров. Физический износ бывает эксплуатационный и естественный. Эксплуатационный износ является следствием производственного потребления. Естественный износ происходит под воздействием природных факторов (температуры, влажности и т.п.). Степень физического износа зависит от интенсивности и условий эксплуатации, содержания, квалификации обслуживающих кадров, качества материалов и т.д.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3.3.2. Моральный износ основных фондов является следствием научно-технического прогресса. Существуют две формы морального износа.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Первая форма морального износа связана с удешевлением стоимости воспроизводства основных фондов в результате совершенствования техники и технологии, внедрения прогрессивных материалов, повышения производительности труда.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Для допуска к участию в конкурсе при оценке морального износа первой формы восстановительная стоимость основных фондов должна составлять не более 40 % от их первоначальной стоимости.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Вторая форма морального износа связана с созданием более совершенных и экономичных основных фондов (машин, оборудования, зданий, сооружений и т.д.). В этом случае применение устаревших основных фондов становится экономически невыгодным, поскольку, используя устаревшую технику, предприятие расходует больше сырья, материалов, рабочего времени, энергии на единицу продукции. Это приводит в конечном итоге к повышению себестоимости и снижению качества выпускаемой продукции.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Для допуска к участию в конкурсе при оценке морального износа второй формы затраты при использовании</w:t>
      </w:r>
      <w:proofErr w:type="gramEnd"/>
      <w:r w:rsidRPr="00A311FB">
        <w:rPr>
          <w:rFonts w:ascii="Times New Roman" w:hAnsi="Times New Roman" w:cs="Times New Roman"/>
        </w:rPr>
        <w:t xml:space="preserve"> новых основных фондов должны превышать затраты при использовании устаревших основных фондов не более на 40 %.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3.3.3. Физический и моральный износ определяется заявителем по </w:t>
      </w:r>
      <w:hyperlink w:anchor="P385">
        <w:r w:rsidRPr="00A311FB">
          <w:rPr>
            <w:rFonts w:ascii="Times New Roman" w:hAnsi="Times New Roman" w:cs="Times New Roman"/>
            <w:color w:val="0000FF"/>
          </w:rPr>
          <w:t>методике</w:t>
        </w:r>
      </w:hyperlink>
      <w:r w:rsidRPr="00A311FB">
        <w:rPr>
          <w:rFonts w:ascii="Times New Roman" w:hAnsi="Times New Roman" w:cs="Times New Roman"/>
        </w:rPr>
        <w:t>, определенной в приложении N 3 к Порядку.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Для допуска к участию в конкурсе коэффициент физического износа основных фондов должен быть не более 40 %.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3.4. Субсидия предоставляется по договорам лизинга по следующим видам затрат: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3.4.1. Оборудование.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3.4.2. Универсальные мобильные платформы: мобильная служба быта; мобильный </w:t>
      </w:r>
      <w:proofErr w:type="spellStart"/>
      <w:r w:rsidRPr="00A311FB">
        <w:rPr>
          <w:rFonts w:ascii="Times New Roman" w:hAnsi="Times New Roman" w:cs="Times New Roman"/>
        </w:rPr>
        <w:t>шиномонтаж</w:t>
      </w:r>
      <w:proofErr w:type="spellEnd"/>
      <w:r w:rsidRPr="00A311FB">
        <w:rPr>
          <w:rFonts w:ascii="Times New Roman" w:hAnsi="Times New Roman" w:cs="Times New Roman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прочее); мобильный ремонт обуви; мобильный центр первичной обработки и фасовки сельскохозяйственной продукции; мобильный пункт заготовки молочной продукции.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3.4.3. 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участком, вне зависимости от присоединения к сетям инженерно-</w:t>
      </w:r>
      <w:r w:rsidRPr="00A311FB">
        <w:rPr>
          <w:rFonts w:ascii="Times New Roman" w:hAnsi="Times New Roman" w:cs="Times New Roman"/>
        </w:rPr>
        <w:lastRenderedPageBreak/>
        <w:t>технического обеспечения).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3.5. </w:t>
      </w:r>
      <w:proofErr w:type="gramStart"/>
      <w:r w:rsidRPr="00A311FB">
        <w:rPr>
          <w:rFonts w:ascii="Times New Roman" w:hAnsi="Times New Roman" w:cs="Times New Roman"/>
        </w:rPr>
        <w:t>Для целей настоящего Порядка под лизинговыми платежами понимается часть фактически уплаченных платежей по договору лизинга, за исключением платежей на покрытие дохода лизингодателя, в период с момента подписания акта приема-передачи имущества, полученного по договору финансовой аренды (лизинга), и уплаты первоначального взноса, но не ранее 1 января текущего финансового года, до даты подачи заявки включительно.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3.6. По кредитным договорам финансовая поддержка предоставляется на возмещение части фактически понесенных затрат текущего и предыдущего финансового года.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По лизинговым платежам возмещение затрат осуществляется только за текущий финансовый год.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3.7. Кредитный договор, заключенный банком с субъектом малого и среднего предпринимательства, должен являться действующим на момент подачи заявки СМСП.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3.8. Количество договоров, которые подлежат субсидированию одному заявителю, не ограничено.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3.9. В случае если действие договора, по которому предоставлена субсидия в текущем финансовом году, продолжается в следующем финансовом году, заявитель имеет право ежегодно подавать заявки на субсидирование его расходов текущего финансового года.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3.10. Размер Субсидии СМСП составляет: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3.10.1. При субсидировании уплаты СМСП первого взноса (аванса) при заключении договора лизинга оборудования - 400000 рублей, но не более 80 % величины первого взноса (аванса) при заключении договора лизинга оборудования.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3.10.2. </w:t>
      </w:r>
      <w:proofErr w:type="gramStart"/>
      <w:r w:rsidRPr="00A311FB">
        <w:rPr>
          <w:rFonts w:ascii="Times New Roman" w:hAnsi="Times New Roman" w:cs="Times New Roman"/>
        </w:rPr>
        <w:t>При субсидировании части затрат, связанных с уплатой СМСП лизинговых платежей, - 300000 рублей, но не более 3/4 ключевой ставки Центрального банка Российской Федерации, действовавшей на момент уплаты лизинговых платежей СМСП, но не более 70 % от фактически произведенных субъектом малого и среднего предпринимательства затрат на уплату лизинговых платежей в текущем году.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3.10.3. </w:t>
      </w:r>
      <w:proofErr w:type="gramStart"/>
      <w:r w:rsidRPr="00A311FB">
        <w:rPr>
          <w:rFonts w:ascii="Times New Roman" w:hAnsi="Times New Roman" w:cs="Times New Roman"/>
        </w:rPr>
        <w:t>При субсидировании части затрат на уплату процентов по кредитам, выданным СМСП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развития, и (или) модернизации производства товаров, - 300000 рублей, но не более 3/4 ключевой ставки Центрального банка Российской Федерации, но не более 70 % фактически понесенных</w:t>
      </w:r>
      <w:proofErr w:type="gramEnd"/>
      <w:r w:rsidRPr="00A311FB">
        <w:rPr>
          <w:rFonts w:ascii="Times New Roman" w:hAnsi="Times New Roman" w:cs="Times New Roman"/>
        </w:rPr>
        <w:t xml:space="preserve"> затрат на уплату процентов по кредитам.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3.10.4. Совокупный размер финансовой поддержки, предоставленной одному СМСП по видам субсидируемых договоров, указанным в </w:t>
      </w:r>
      <w:hyperlink w:anchor="P94">
        <w:r w:rsidRPr="00A311FB">
          <w:rPr>
            <w:rFonts w:ascii="Times New Roman" w:hAnsi="Times New Roman" w:cs="Times New Roman"/>
            <w:color w:val="0000FF"/>
          </w:rPr>
          <w:t>пункте 3.1</w:t>
        </w:r>
      </w:hyperlink>
      <w:r w:rsidRPr="00A311FB">
        <w:rPr>
          <w:rFonts w:ascii="Times New Roman" w:hAnsi="Times New Roman" w:cs="Times New Roman"/>
        </w:rPr>
        <w:t xml:space="preserve"> настоящего Порядка, не может превышать 1000000 рублей в год.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23"/>
      <w:bookmarkEnd w:id="5"/>
      <w:r w:rsidRPr="00A311FB">
        <w:rPr>
          <w:rFonts w:ascii="Times New Roman" w:hAnsi="Times New Roman" w:cs="Times New Roman"/>
        </w:rPr>
        <w:t>3.11. Для получения Субсидии заявитель предоставляет в адрес оператора: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4"/>
      <w:bookmarkEnd w:id="6"/>
      <w:r w:rsidRPr="00A311FB">
        <w:rPr>
          <w:rFonts w:ascii="Times New Roman" w:hAnsi="Times New Roman" w:cs="Times New Roman"/>
        </w:rPr>
        <w:t xml:space="preserve">3.11.1. </w:t>
      </w:r>
      <w:hyperlink w:anchor="P466">
        <w:r w:rsidRPr="00A311FB">
          <w:rPr>
            <w:rFonts w:ascii="Times New Roman" w:hAnsi="Times New Roman" w:cs="Times New Roman"/>
            <w:color w:val="0000FF"/>
          </w:rPr>
          <w:t>Заявление</w:t>
        </w:r>
      </w:hyperlink>
      <w:r w:rsidRPr="00A311FB">
        <w:rPr>
          <w:rFonts w:ascii="Times New Roman" w:hAnsi="Times New Roman" w:cs="Times New Roman"/>
        </w:rPr>
        <w:t xml:space="preserve"> на предоставление Субсидии (приложение N 5 к Порядку) (далее - Заявка).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3.11.2. Описание деятельности в произвольной форме (не более 3 страниц).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26"/>
      <w:bookmarkEnd w:id="7"/>
      <w:r w:rsidRPr="00A311FB">
        <w:rPr>
          <w:rFonts w:ascii="Times New Roman" w:hAnsi="Times New Roman" w:cs="Times New Roman"/>
        </w:rPr>
        <w:t>3.11.3. Копи</w:t>
      </w:r>
      <w:proofErr w:type="gramStart"/>
      <w:r w:rsidRPr="00A311FB">
        <w:rPr>
          <w:rFonts w:ascii="Times New Roman" w:hAnsi="Times New Roman" w:cs="Times New Roman"/>
        </w:rPr>
        <w:t>ю(</w:t>
      </w:r>
      <w:proofErr w:type="gramEnd"/>
      <w:r w:rsidRPr="00A311FB">
        <w:rPr>
          <w:rFonts w:ascii="Times New Roman" w:hAnsi="Times New Roman" w:cs="Times New Roman"/>
        </w:rPr>
        <w:t>и) договора(</w:t>
      </w:r>
      <w:proofErr w:type="spellStart"/>
      <w:r w:rsidRPr="00A311FB">
        <w:rPr>
          <w:rFonts w:ascii="Times New Roman" w:hAnsi="Times New Roman" w:cs="Times New Roman"/>
        </w:rPr>
        <w:t>ов</w:t>
      </w:r>
      <w:proofErr w:type="spellEnd"/>
      <w:r w:rsidRPr="00A311FB">
        <w:rPr>
          <w:rFonts w:ascii="Times New Roman" w:hAnsi="Times New Roman" w:cs="Times New Roman"/>
        </w:rPr>
        <w:t>), подлежащего(их) субсидированию.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27"/>
      <w:bookmarkEnd w:id="8"/>
      <w:r w:rsidRPr="00A311FB">
        <w:rPr>
          <w:rFonts w:ascii="Times New Roman" w:hAnsi="Times New Roman" w:cs="Times New Roman"/>
        </w:rPr>
        <w:t>3.11.4. Выписку из единого государственного реестра юридических лиц или индивидуальных предпринимателей: при предоставлении ее заявителем - с датой выдачи не ранее чем за месяц до даты предоставления оператору; при получении выписки в рамках межведомственного взаимодействия - с датой выдачи органом, предоставившим выписку.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>3.11.5. Справку налогового органа о состоянии расчетов по налогам, сборам, страховым взносам, пеням, штрафам, процентам организаций и индивидуальных предпринимателей: при предоставлении ее заявителем - с датой выдачи не ранее чем за месяц до даты предоставления оператору; при получении справки в рамках межведомственного взаимодействия - с датой выдачи органом, предоставившим справку.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29"/>
      <w:bookmarkEnd w:id="9"/>
      <w:r w:rsidRPr="00A311FB">
        <w:rPr>
          <w:rFonts w:ascii="Times New Roman" w:hAnsi="Times New Roman" w:cs="Times New Roman"/>
        </w:rPr>
        <w:t xml:space="preserve">3.11.6. </w:t>
      </w:r>
      <w:proofErr w:type="gramStart"/>
      <w:r w:rsidRPr="00A311FB">
        <w:rPr>
          <w:rFonts w:ascii="Times New Roman" w:hAnsi="Times New Roman" w:cs="Times New Roman"/>
        </w:rPr>
        <w:t>Справку ФСС РФ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заболеваний: при предоставлении ее заявителем - с датой выдачи не ранее чем за месяц до даты предоставления оператору; при получении справки в рамках межведомственного взаимодействия - с датой выдачи органом, предоставившим справку.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30"/>
      <w:bookmarkEnd w:id="10"/>
      <w:r w:rsidRPr="00A311FB">
        <w:rPr>
          <w:rFonts w:ascii="Times New Roman" w:hAnsi="Times New Roman" w:cs="Times New Roman"/>
        </w:rPr>
        <w:t xml:space="preserve">3.11.7. Заявление в свободной форме об отсутствии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A311FB">
        <w:rPr>
          <w:rFonts w:ascii="Times New Roman" w:hAnsi="Times New Roman" w:cs="Times New Roman"/>
        </w:rPr>
        <w:t>предоставленных</w:t>
      </w:r>
      <w:proofErr w:type="gramEnd"/>
      <w:r w:rsidRPr="00A311FB">
        <w:rPr>
          <w:rFonts w:ascii="Times New Roman" w:hAnsi="Times New Roman" w:cs="Times New Roman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3.11.8. </w:t>
      </w:r>
      <w:hyperlink w:anchor="P544">
        <w:r w:rsidRPr="00A311FB">
          <w:rPr>
            <w:rFonts w:ascii="Times New Roman" w:hAnsi="Times New Roman" w:cs="Times New Roman"/>
            <w:color w:val="0000FF"/>
          </w:rPr>
          <w:t>Сведения</w:t>
        </w:r>
      </w:hyperlink>
      <w:r w:rsidRPr="00A311FB">
        <w:rPr>
          <w:rFonts w:ascii="Times New Roman" w:hAnsi="Times New Roman" w:cs="Times New Roman"/>
        </w:rPr>
        <w:t xml:space="preserve"> о среднесписочной численности работающих сотрудников заявителя (без внешних совместителей) и о среднемесячной заработной плате на одного сотрудника за 3 последних месяца, предшествующих месяцу подачи заявки, по форме согласно приложению N 6 к Порядку. Юридические лица и индивидуальные предприниматели предоставляют копии банковских платежных документов за 3 последних месяца, предшествующих месяцу подачи заявки, подтверждающие оплату субъектом малого и среднего предпринимательства НДФЛ за сотрудников.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Индивидуальные предприниматели, не имеющие наемных работников, </w:t>
      </w:r>
      <w:proofErr w:type="gramStart"/>
      <w:r w:rsidRPr="00A311FB">
        <w:rPr>
          <w:rFonts w:ascii="Times New Roman" w:hAnsi="Times New Roman" w:cs="Times New Roman"/>
        </w:rPr>
        <w:t>предоставляют справку</w:t>
      </w:r>
      <w:proofErr w:type="gramEnd"/>
      <w:r w:rsidRPr="00A311FB">
        <w:rPr>
          <w:rFonts w:ascii="Times New Roman" w:hAnsi="Times New Roman" w:cs="Times New Roman"/>
        </w:rPr>
        <w:t xml:space="preserve"> из ФСС об их отсутствии.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3.11.9. Справку в произвольной форме, которая содержит коэффициент физического износа и оценку морального износа приобретаемого оборудования, </w:t>
      </w:r>
      <w:proofErr w:type="gramStart"/>
      <w:r w:rsidRPr="00A311FB">
        <w:rPr>
          <w:rFonts w:ascii="Times New Roman" w:hAnsi="Times New Roman" w:cs="Times New Roman"/>
        </w:rPr>
        <w:t>определенных</w:t>
      </w:r>
      <w:proofErr w:type="gramEnd"/>
      <w:r w:rsidRPr="00A311FB">
        <w:rPr>
          <w:rFonts w:ascii="Times New Roman" w:hAnsi="Times New Roman" w:cs="Times New Roman"/>
        </w:rPr>
        <w:t xml:space="preserve"> в соответствии с </w:t>
      </w:r>
      <w:hyperlink w:anchor="P385">
        <w:r w:rsidRPr="00A311FB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A311FB">
        <w:rPr>
          <w:rFonts w:ascii="Times New Roman" w:hAnsi="Times New Roman" w:cs="Times New Roman"/>
        </w:rPr>
        <w:t xml:space="preserve"> к Порядку.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3.12. Для получения Субсидии по лизинговому договору также необходимо предоставить: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3.12.1. Платежные документы, подтверждающие осуществление расходов по уплате СМСП первого взноса (аванса) при заключении договора лизинга, процентов по лизинговому договору (платежные поручения, инкассовые поручения, платежные требования, платежные ордера), а также фотографии в цифровом формате, подтверждающие использование предмета лизинга.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3.12.2. Справку лизинговой компании, подтверждающую отсутствие задолженности перед лизинговой компанией по договору лизинга.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3.12.3. Справку лизинговой компании о фактическом размере произведенных затрат на уплату первого взноса (аванса), лизинговых платежей без учета платежей на покрытие дохода лизингодателя по договору лизинга.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3.13. Для получения Субсидии по кредитному договору необходимо </w:t>
      </w:r>
      <w:proofErr w:type="gramStart"/>
      <w:r w:rsidRPr="00A311FB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A311FB">
        <w:rPr>
          <w:rFonts w:ascii="Times New Roman" w:hAnsi="Times New Roman" w:cs="Times New Roman"/>
        </w:rPr>
        <w:t>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3.13.1. Заверенные банком выписку из ссудного счета и график погашения кредита.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3.13.2. Документы, подтверждающие осуществление расходов по уплате субъектом малого и среднего предпринимательства процентов по кредиту (платежные поручения, инкассовые поручения, платежные требования, платежные ордера).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3.13.3. Заключенные субъектом малого и среднего предпринимательства договоры, обеспечивающие строительство (реконструкцию) для собственных нужд производственных зданий, строений, сооружений и (или) приобретение оборудования (включая затраты на монтаж </w:t>
      </w:r>
      <w:r w:rsidRPr="00A311FB">
        <w:rPr>
          <w:rFonts w:ascii="Times New Roman" w:hAnsi="Times New Roman" w:cs="Times New Roman"/>
        </w:rPr>
        <w:lastRenderedPageBreak/>
        <w:t>оборудования).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42"/>
      <w:bookmarkEnd w:id="11"/>
      <w:r w:rsidRPr="00A311FB">
        <w:rPr>
          <w:rFonts w:ascii="Times New Roman" w:hAnsi="Times New Roman" w:cs="Times New Roman"/>
        </w:rPr>
        <w:t>3.13.4. Платежные поручения, подтверждающие оплату субъектом малого и среднего предпринимательства по договорам, обеспечивающим строительство (реконструкцию) для собственных нужд производственных зданий, строений, сооружений и (или) приобретение оборудования, а также фотографии в цифровом формате, подтверждающие использование предмета договора.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3.14. Обязанность по предоставлению документов, указанных в </w:t>
      </w:r>
      <w:hyperlink w:anchor="P124">
        <w:r w:rsidRPr="00A311FB">
          <w:rPr>
            <w:rFonts w:ascii="Times New Roman" w:hAnsi="Times New Roman" w:cs="Times New Roman"/>
            <w:color w:val="0000FF"/>
          </w:rPr>
          <w:t>подпунктах 3.11.1</w:t>
        </w:r>
      </w:hyperlink>
      <w:r w:rsidRPr="00A311FB">
        <w:rPr>
          <w:rFonts w:ascii="Times New Roman" w:hAnsi="Times New Roman" w:cs="Times New Roman"/>
        </w:rPr>
        <w:t xml:space="preserve"> - </w:t>
      </w:r>
      <w:hyperlink w:anchor="P126">
        <w:r w:rsidRPr="00A311FB">
          <w:rPr>
            <w:rFonts w:ascii="Times New Roman" w:hAnsi="Times New Roman" w:cs="Times New Roman"/>
            <w:color w:val="0000FF"/>
          </w:rPr>
          <w:t>3.11.3</w:t>
        </w:r>
      </w:hyperlink>
      <w:r w:rsidRPr="00A311FB">
        <w:rPr>
          <w:rFonts w:ascii="Times New Roman" w:hAnsi="Times New Roman" w:cs="Times New Roman"/>
        </w:rPr>
        <w:t xml:space="preserve">, </w:t>
      </w:r>
      <w:hyperlink w:anchor="P130">
        <w:r w:rsidRPr="00A311FB">
          <w:rPr>
            <w:rFonts w:ascii="Times New Roman" w:hAnsi="Times New Roman" w:cs="Times New Roman"/>
            <w:color w:val="0000FF"/>
          </w:rPr>
          <w:t>3.11.7</w:t>
        </w:r>
      </w:hyperlink>
      <w:r w:rsidRPr="00A311FB">
        <w:rPr>
          <w:rFonts w:ascii="Times New Roman" w:hAnsi="Times New Roman" w:cs="Times New Roman"/>
        </w:rPr>
        <w:t xml:space="preserve"> - </w:t>
      </w:r>
      <w:hyperlink w:anchor="P142">
        <w:r w:rsidRPr="00A311FB">
          <w:rPr>
            <w:rFonts w:ascii="Times New Roman" w:hAnsi="Times New Roman" w:cs="Times New Roman"/>
            <w:color w:val="0000FF"/>
          </w:rPr>
          <w:t>3.13.4</w:t>
        </w:r>
      </w:hyperlink>
      <w:r w:rsidRPr="00A311FB">
        <w:rPr>
          <w:rFonts w:ascii="Times New Roman" w:hAnsi="Times New Roman" w:cs="Times New Roman"/>
        </w:rPr>
        <w:t xml:space="preserve"> настоящего Порядка, возложена на заявителя.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3.15. </w:t>
      </w:r>
      <w:proofErr w:type="gramStart"/>
      <w:r w:rsidRPr="00A311FB">
        <w:rPr>
          <w:rFonts w:ascii="Times New Roman" w:hAnsi="Times New Roman" w:cs="Times New Roman"/>
        </w:rPr>
        <w:t xml:space="preserve">Документы, указанные в </w:t>
      </w:r>
      <w:hyperlink w:anchor="P127">
        <w:r w:rsidRPr="00A311FB">
          <w:rPr>
            <w:rFonts w:ascii="Times New Roman" w:hAnsi="Times New Roman" w:cs="Times New Roman"/>
            <w:color w:val="0000FF"/>
          </w:rPr>
          <w:t>пунктах 3.11.4</w:t>
        </w:r>
      </w:hyperlink>
      <w:r w:rsidRPr="00A311FB">
        <w:rPr>
          <w:rFonts w:ascii="Times New Roman" w:hAnsi="Times New Roman" w:cs="Times New Roman"/>
        </w:rPr>
        <w:t xml:space="preserve"> - </w:t>
      </w:r>
      <w:hyperlink w:anchor="P129">
        <w:r w:rsidRPr="00A311FB">
          <w:rPr>
            <w:rFonts w:ascii="Times New Roman" w:hAnsi="Times New Roman" w:cs="Times New Roman"/>
            <w:color w:val="0000FF"/>
          </w:rPr>
          <w:t>3.11.6</w:t>
        </w:r>
      </w:hyperlink>
      <w:r w:rsidRPr="00A311FB">
        <w:rPr>
          <w:rFonts w:ascii="Times New Roman" w:hAnsi="Times New Roman" w:cs="Times New Roman"/>
        </w:rPr>
        <w:t xml:space="preserve"> настоящего Порядка, запрашиваются организатором конкурса в рамках межведомственного взаимодействия в государственных органах или подведомственных им организациях, в распоряжении которых находятся указанные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если заявитель не представил указанные документы по собственной инициативе.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3.16. Субсидия предоставляется при условии соответствия получателя Субсидии требованиям, установленным </w:t>
      </w:r>
      <w:hyperlink w:anchor="P67">
        <w:r w:rsidRPr="00A311FB">
          <w:rPr>
            <w:rFonts w:ascii="Times New Roman" w:hAnsi="Times New Roman" w:cs="Times New Roman"/>
            <w:color w:val="0000FF"/>
          </w:rPr>
          <w:t>разделом 2</w:t>
        </w:r>
      </w:hyperlink>
      <w:r w:rsidRPr="00A311FB">
        <w:rPr>
          <w:rFonts w:ascii="Times New Roman" w:hAnsi="Times New Roman" w:cs="Times New Roman"/>
        </w:rPr>
        <w:t xml:space="preserve"> настоящего Порядка.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3.16 введен </w:t>
      </w:r>
      <w:hyperlink r:id="rId41">
        <w:r w:rsidRPr="00A311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 Установление достижения результатов предоставления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Субсидии и показателей, необходимых для достижения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результатов предоставления Субсидии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52"/>
      <w:bookmarkEnd w:id="12"/>
      <w:r w:rsidRPr="00A311FB">
        <w:rPr>
          <w:rFonts w:ascii="Times New Roman" w:hAnsi="Times New Roman" w:cs="Times New Roman"/>
        </w:rPr>
        <w:t xml:space="preserve">4.1. </w:t>
      </w:r>
      <w:proofErr w:type="gramStart"/>
      <w:r w:rsidRPr="00A311FB">
        <w:rPr>
          <w:rFonts w:ascii="Times New Roman" w:hAnsi="Times New Roman" w:cs="Times New Roman"/>
        </w:rPr>
        <w:t>Результатом предоставления Субсидии из областного бюджета субъектам малого и среднего предпринимательства на покрытие затрат, связанных с кредитными обязательствами, является оказание Получателем субсидии услуг (выполнение работ), производство (реализация) продукции в соответствии с планом деятельности Получателя субсидии по установленной соглашением о предоставлении Субсидии форме, содержащим стоимостные показатели оказываемых услуг (выполняемых работ), производимой (реализуемой) продукции, не позднее даты по истечении года со дня</w:t>
      </w:r>
      <w:proofErr w:type="gramEnd"/>
      <w:r w:rsidRPr="00A311FB">
        <w:rPr>
          <w:rFonts w:ascii="Times New Roman" w:hAnsi="Times New Roman" w:cs="Times New Roman"/>
        </w:rPr>
        <w:t xml:space="preserve"> перечисления средств субсидии на расчетный счет Получателя субсидии, способствующие достижению установленного государственной программой результата по увеличению численности занятых в сфере малого и среднего предпринимательства.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42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Значение результата предоставления Субсидии с указанием точной даты завершения устанавливается в соглашении о предоставлении Субсидии.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43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4.1 в ред. </w:t>
      </w:r>
      <w:hyperlink r:id="rId44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16.03.2022 N 176-ПП)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4.2. Показатели, необходимые для достижения результатов предоставления Субсидии: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4.2.1. Среднесписочная численность работников (без внешних совместителей).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 Иные показатели, необходимые для оценки эффективности предоставляемой Субсидии: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4.3.1. Используемая система налогообложения.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4.3.2. Выручка (оборот) от продажи товаров, работ, услуг (без учета НДС и иных обязательных платежей).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4.3.3. Объем налогов, сборов, страховых взносов, уплаченных в бюджетную систему Российской Федерации (без учета НДС).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4.3.4. Объем инвестиций в основной капитал.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4.3.5. Среднемесячная заработная плата на одного работника.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>4.4. Значения показателей, необходимых для достижения результатов предоставления Субсидии, устанавливаются в Соглашении.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4.5. Определение результатов предоставления Субсидии осуществляется исходя из степени достижения на 31 декабря отчетного финансового года значений показателей, необходимых для достижения результатов предоставления Субсидии, установленных Соглашением.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4.5 в ред. </w:t>
      </w:r>
      <w:hyperlink r:id="rId45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5. Требования к отчетности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5.1. Субсидии предоставляются СМСП, которые обязуются обеспечить: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5.1.1. Информирование оператора о смене места ведения предпринимательской деятельности и (или) планируемой ликвидации, реорганизации и/или банкротстве.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5.1.2. </w:t>
      </w:r>
      <w:proofErr w:type="gramStart"/>
      <w:r w:rsidRPr="00A311FB">
        <w:rPr>
          <w:rFonts w:ascii="Times New Roman" w:hAnsi="Times New Roman" w:cs="Times New Roman"/>
        </w:rPr>
        <w:t>Предоставление оператору годового отчета о достижении значений результатов предоставления Субсидии не позднее 25 января года, следующего за отчетным, в течение 2 лет, следующих за годом предоставления поддержки, по форме, установленной соглашением о предоставлении Субсидии.</w:t>
      </w:r>
      <w:proofErr w:type="gramEnd"/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5.1.2 в ред. </w:t>
      </w:r>
      <w:hyperlink r:id="rId46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16.03.2022 N 176-ПП)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5.1.3. Предоставление оператору ежеквартального отчета о достижении значений показателей получателя Субсидии в срок до 5 числа месяца, следующего за отчетным кварталом, в течение 2 лет, следующих за годом предоставления поддержки, по форме, установленной соглашением о предоставлении Субсидии.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5.1.3 в ред. </w:t>
      </w:r>
      <w:hyperlink r:id="rId47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16.03.2022 N 176-ПП)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 Порядок проведения конкурса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180"/>
      <w:bookmarkEnd w:id="13"/>
      <w:r w:rsidRPr="00A311FB">
        <w:rPr>
          <w:rFonts w:ascii="Times New Roman" w:hAnsi="Times New Roman" w:cs="Times New Roman"/>
        </w:rPr>
        <w:t xml:space="preserve">6.1. </w:t>
      </w:r>
      <w:proofErr w:type="gramStart"/>
      <w:r w:rsidRPr="00A311FB">
        <w:rPr>
          <w:rFonts w:ascii="Times New Roman" w:hAnsi="Times New Roman" w:cs="Times New Roman"/>
        </w:rPr>
        <w:t xml:space="preserve">Организатор Конкурса не менее чем за три календарных дня до даты начала срока подачи заявок издает приказ о проведении Конкурса и размещает объявление на Едином портале и официальном сайте Организатора конкурса https://minec.gov-murman.ru/ в информационно-телекоммуникационной сети Интернет с соблюдением требований, установленных к содержанию объявления в соответствии с </w:t>
      </w:r>
      <w:hyperlink r:id="rId48">
        <w:r w:rsidRPr="00A311FB">
          <w:rPr>
            <w:rFonts w:ascii="Times New Roman" w:hAnsi="Times New Roman" w:cs="Times New Roman"/>
            <w:color w:val="0000FF"/>
          </w:rPr>
          <w:t>подпунктом "б" пункта 4</w:t>
        </w:r>
      </w:hyperlink>
      <w:r w:rsidRPr="00A311FB">
        <w:rPr>
          <w:rFonts w:ascii="Times New Roman" w:hAnsi="Times New Roman" w:cs="Times New Roman"/>
        </w:rPr>
        <w:t xml:space="preserve"> Общих требований к нормативным правовым актам, муниципальным</w:t>
      </w:r>
      <w:proofErr w:type="gramEnd"/>
      <w:r w:rsidRPr="00A311FB">
        <w:rPr>
          <w:rFonts w:ascii="Times New Roman" w:hAnsi="Times New Roman" w:cs="Times New Roman"/>
        </w:rPr>
        <w:t xml:space="preserve"> </w:t>
      </w:r>
      <w:proofErr w:type="gramStart"/>
      <w:r w:rsidRPr="00A311FB">
        <w:rPr>
          <w:rFonts w:ascii="Times New Roman" w:hAnsi="Times New Roman" w:cs="Times New Roman"/>
        </w:rPr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N 1492, в том числе с указанием сроков проведения отбора (даты начала подачи или окончания приема заявок участников отбора, которая не может быть ранее 30-го календарного дня, следующего за</w:t>
      </w:r>
      <w:proofErr w:type="gramEnd"/>
      <w:r w:rsidRPr="00A311FB">
        <w:rPr>
          <w:rFonts w:ascii="Times New Roman" w:hAnsi="Times New Roman" w:cs="Times New Roman"/>
        </w:rPr>
        <w:t xml:space="preserve"> днем размещения объявления о проведении отбора).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6.1 в ред. </w:t>
      </w:r>
      <w:hyperlink r:id="rId49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82"/>
      <w:bookmarkEnd w:id="14"/>
      <w:r w:rsidRPr="00A311FB">
        <w:rPr>
          <w:rFonts w:ascii="Times New Roman" w:hAnsi="Times New Roman" w:cs="Times New Roman"/>
        </w:rPr>
        <w:t>6.2. К участию в отборе допускаются участники отбора, соответствующие на первое число месяца подачи заявки следующим требованиям: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50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участники отбора не должны получать в текущем финансовом году средства из областного </w:t>
      </w:r>
      <w:r w:rsidRPr="00A311FB">
        <w:rPr>
          <w:rFonts w:ascii="Times New Roman" w:hAnsi="Times New Roman" w:cs="Times New Roman"/>
        </w:rPr>
        <w:lastRenderedPageBreak/>
        <w:t>бюджета в соответствии с иными нормативными правовыми актами, муниципальными правовыми актами на цели, установленные настоящим Порядком;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51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у участника отбора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A311FB">
        <w:rPr>
          <w:rFonts w:ascii="Times New Roman" w:hAnsi="Times New Roman" w:cs="Times New Roman"/>
        </w:rPr>
        <w:t>предоставленных</w:t>
      </w:r>
      <w:proofErr w:type="gramEnd"/>
      <w:r w:rsidRPr="00A311FB">
        <w:rPr>
          <w:rFonts w:ascii="Times New Roman" w:hAnsi="Times New Roman" w:cs="Times New Roman"/>
        </w:rPr>
        <w:t xml:space="preserve"> в том числе в соответствии с иными правовыми актами, и иной просроченной задолженности перед областным бюджетом;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52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ранее в отношении участника отбора не было принято решение об оказании аналогичной поддержки, либо сроки оказания такой поддержки уже истекли &lt;2&gt;;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53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&lt;2&gt; Аналогичная поддержка - поддержка, за счет которой субсидируются одни и те же затраты одного и того же субъекта малого и среднего предпринимательства.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(сноска в ред. </w:t>
      </w:r>
      <w:hyperlink r:id="rId54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абзацы седьмой - одиннадцатый исключены. - </w:t>
      </w:r>
      <w:hyperlink r:id="rId55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A311FB">
        <w:rPr>
          <w:rFonts w:ascii="Times New Roman" w:hAnsi="Times New Roman" w:cs="Times New Roman"/>
        </w:rPr>
        <w:t>офшорного</w:t>
      </w:r>
      <w:proofErr w:type="spellEnd"/>
      <w:r w:rsidRPr="00A311FB">
        <w:rPr>
          <w:rFonts w:ascii="Times New Roman" w:hAnsi="Times New Roman" w:cs="Times New Roman"/>
        </w:rPr>
        <w:t xml:space="preserve">) владения активами в Российской Федерации (далее - </w:t>
      </w:r>
      <w:proofErr w:type="spellStart"/>
      <w:r w:rsidRPr="00A311FB">
        <w:rPr>
          <w:rFonts w:ascii="Times New Roman" w:hAnsi="Times New Roman" w:cs="Times New Roman"/>
        </w:rPr>
        <w:t>офшорные</w:t>
      </w:r>
      <w:proofErr w:type="spellEnd"/>
      <w:r w:rsidRPr="00A311FB">
        <w:rPr>
          <w:rFonts w:ascii="Times New Roman" w:hAnsi="Times New Roman" w:cs="Times New Roman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</w:t>
      </w:r>
      <w:proofErr w:type="gramEnd"/>
      <w:r w:rsidRPr="00A311FB">
        <w:rPr>
          <w:rFonts w:ascii="Times New Roman" w:hAnsi="Times New Roman" w:cs="Times New Roman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311FB">
        <w:rPr>
          <w:rFonts w:ascii="Times New Roman" w:hAnsi="Times New Roman" w:cs="Times New Roman"/>
        </w:rPr>
        <w:t xml:space="preserve">При расчете доли участия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A311FB">
        <w:rPr>
          <w:rFonts w:ascii="Times New Roman" w:hAnsi="Times New Roman" w:cs="Times New Roman"/>
        </w:rPr>
        <w:t xml:space="preserve"> публичных акционерных обществ;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56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proofErr w:type="gramStart"/>
      <w:r w:rsidRPr="00A311FB">
        <w:rPr>
          <w:rFonts w:ascii="Times New Roman" w:hAnsi="Times New Roman" w:cs="Times New Roman"/>
        </w:rPr>
        <w:t>и</w:t>
      </w:r>
      <w:proofErr w:type="gramEnd"/>
      <w:r w:rsidRPr="00A311FB">
        <w:rPr>
          <w:rFonts w:ascii="Times New Roman" w:hAnsi="Times New Roman" w:cs="Times New Roman"/>
        </w:rPr>
        <w:t xml:space="preserve"> о физическом лице - производителе товаров, работ, услуг, являющихся участниками отбора;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(абзац введен </w:t>
      </w:r>
      <w:hyperlink r:id="rId57">
        <w:r w:rsidRPr="00A311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6.3. Заявители в срок, устанавливаемый в соответствии с </w:t>
      </w:r>
      <w:hyperlink w:anchor="P180">
        <w:r w:rsidRPr="00A311FB">
          <w:rPr>
            <w:rFonts w:ascii="Times New Roman" w:hAnsi="Times New Roman" w:cs="Times New Roman"/>
            <w:color w:val="0000FF"/>
          </w:rPr>
          <w:t>пунктом 6.1</w:t>
        </w:r>
      </w:hyperlink>
      <w:r w:rsidRPr="00A311FB">
        <w:rPr>
          <w:rFonts w:ascii="Times New Roman" w:hAnsi="Times New Roman" w:cs="Times New Roman"/>
        </w:rPr>
        <w:t xml:space="preserve"> настоящего Порядка, представляют лично или направляют заказным почтовым отправлением Оператору заявку, в состав которой входят документы, указанные в </w:t>
      </w:r>
      <w:hyperlink w:anchor="P92">
        <w:r w:rsidRPr="00A311FB">
          <w:rPr>
            <w:rFonts w:ascii="Times New Roman" w:hAnsi="Times New Roman" w:cs="Times New Roman"/>
            <w:color w:val="0000FF"/>
          </w:rPr>
          <w:t>разделе 3</w:t>
        </w:r>
      </w:hyperlink>
      <w:r w:rsidRPr="00A311FB">
        <w:rPr>
          <w:rFonts w:ascii="Times New Roman" w:hAnsi="Times New Roman" w:cs="Times New Roman"/>
        </w:rPr>
        <w:t xml:space="preserve"> настоящего Порядка.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6.4. В сроки, установленные в приказе организатором конкурса, оператор конкурса </w:t>
      </w:r>
      <w:proofErr w:type="gramStart"/>
      <w:r w:rsidRPr="00A311FB">
        <w:rPr>
          <w:rFonts w:ascii="Times New Roman" w:hAnsi="Times New Roman" w:cs="Times New Roman"/>
        </w:rPr>
        <w:t>принимает и регистрирует</w:t>
      </w:r>
      <w:proofErr w:type="gramEnd"/>
      <w:r w:rsidRPr="00A311FB">
        <w:rPr>
          <w:rFonts w:ascii="Times New Roman" w:hAnsi="Times New Roman" w:cs="Times New Roman"/>
        </w:rPr>
        <w:t xml:space="preserve"> заявки на получение финансовой поддержки с приложением к ним документов заявителей в порядке их поступления в специальном журнале.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 xml:space="preserve">Журнал регистрации заявок на участие в конкурсе должен быть прошнурован, пронумерован, </w:t>
      </w:r>
      <w:proofErr w:type="gramStart"/>
      <w:r w:rsidRPr="00A311FB">
        <w:rPr>
          <w:rFonts w:ascii="Times New Roman" w:hAnsi="Times New Roman" w:cs="Times New Roman"/>
        </w:rPr>
        <w:t>заверен личной подписью должностного лица и скреплен</w:t>
      </w:r>
      <w:proofErr w:type="gramEnd"/>
      <w:r w:rsidRPr="00A311FB">
        <w:rPr>
          <w:rFonts w:ascii="Times New Roman" w:hAnsi="Times New Roman" w:cs="Times New Roman"/>
        </w:rPr>
        <w:t xml:space="preserve"> печатью оператора конкурса.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6.5. Оператор конкурса в течение 10 рабочих дней после окончания приема заявок проводит предварительную экспертизу заявок на соответствие заявителя и его документов требованиям настоящего Порядка и отсутствие оснований для отказа в предоставлении Субсидии в соответствии с </w:t>
      </w:r>
      <w:hyperlink w:anchor="P250">
        <w:r w:rsidRPr="00A311FB">
          <w:rPr>
            <w:rFonts w:ascii="Times New Roman" w:hAnsi="Times New Roman" w:cs="Times New Roman"/>
            <w:color w:val="0000FF"/>
          </w:rPr>
          <w:t>разделом 7</w:t>
        </w:r>
      </w:hyperlink>
      <w:r w:rsidRPr="00A311FB">
        <w:rPr>
          <w:rFonts w:ascii="Times New Roman" w:hAnsi="Times New Roman" w:cs="Times New Roman"/>
        </w:rPr>
        <w:t xml:space="preserve"> Порядка.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6.6. В случае отсутствия в заявке отдельных документов или при наличии иных замечаний оператор конкурса в течение 1 рабочего дня, следующего за днем окончания предварительной экспертизы заявок, направляет заявителю письмо с перечнем недостающих документов и рекомендацией представить необходимые документы и устранить замечания в течение 10 рабочих дней со дня получения сообщения.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В случае если по истечении указанного срока заявителем не устранены замечания и/или не предоставлены недостающие документы, заявка не допускается для участия в конкурсном отборе.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Основаниями для отклонения заявки участника отбора на стадии рассмотрения и оценки заявок являются: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несоответствие участника отбора требованиям, установленным </w:t>
      </w:r>
      <w:hyperlink w:anchor="P67">
        <w:r w:rsidRPr="00A311FB">
          <w:rPr>
            <w:rFonts w:ascii="Times New Roman" w:hAnsi="Times New Roman" w:cs="Times New Roman"/>
            <w:color w:val="0000FF"/>
          </w:rPr>
          <w:t>разделом 2</w:t>
        </w:r>
      </w:hyperlink>
      <w:r w:rsidRPr="00A311FB">
        <w:rPr>
          <w:rFonts w:ascii="Times New Roman" w:hAnsi="Times New Roman" w:cs="Times New Roman"/>
        </w:rPr>
        <w:t xml:space="preserve"> настоящего Порядка;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сведения об участниках отбора отсутствуют в едином реестре субъектов малого и среднего предпринимательства;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участником отбора не представлен в установленный срок полный комплект документов (за исключением документов, запрашиваемых Оператором конкурса в рамках межведомственного взаимодействия) в соответствии с </w:t>
      </w:r>
      <w:hyperlink w:anchor="P123">
        <w:r w:rsidRPr="00A311FB">
          <w:rPr>
            <w:rFonts w:ascii="Times New Roman" w:hAnsi="Times New Roman" w:cs="Times New Roman"/>
            <w:color w:val="0000FF"/>
          </w:rPr>
          <w:t>пунктом 3.11</w:t>
        </w:r>
      </w:hyperlink>
      <w:r w:rsidRPr="00A311FB">
        <w:rPr>
          <w:rFonts w:ascii="Times New Roman" w:hAnsi="Times New Roman" w:cs="Times New Roman"/>
        </w:rPr>
        <w:t xml:space="preserve"> настоящего Порядка;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подача участником отбора заявки после даты и (или) времени, </w:t>
      </w:r>
      <w:proofErr w:type="gramStart"/>
      <w:r w:rsidRPr="00A311FB">
        <w:rPr>
          <w:rFonts w:ascii="Times New Roman" w:hAnsi="Times New Roman" w:cs="Times New Roman"/>
        </w:rPr>
        <w:t>указанных</w:t>
      </w:r>
      <w:proofErr w:type="gramEnd"/>
      <w:r w:rsidRPr="00A311FB">
        <w:rPr>
          <w:rFonts w:ascii="Times New Roman" w:hAnsi="Times New Roman" w:cs="Times New Roman"/>
        </w:rPr>
        <w:t xml:space="preserve"> в объявлении.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6.7. Для определения победителей конкурса правовым актом Организатора образуется комиссия по государственной поддержке малого и среднего предпринимательства Мурманской области. В состав комиссии входят представители органов исполнительной власти Мурманской области, организаций инфраструктуры поддержки малого и среднего предпринимательства, а также </w:t>
      </w:r>
      <w:proofErr w:type="spellStart"/>
      <w:r w:rsidRPr="00A311FB">
        <w:rPr>
          <w:rFonts w:ascii="Times New Roman" w:hAnsi="Times New Roman" w:cs="Times New Roman"/>
        </w:rPr>
        <w:t>бизнес-объединений</w:t>
      </w:r>
      <w:proofErr w:type="spellEnd"/>
      <w:r w:rsidRPr="00A311FB">
        <w:rPr>
          <w:rFonts w:ascii="Times New Roman" w:hAnsi="Times New Roman" w:cs="Times New Roman"/>
        </w:rPr>
        <w:t xml:space="preserve"> региона, в уставные </w:t>
      </w:r>
      <w:proofErr w:type="gramStart"/>
      <w:r w:rsidRPr="00A311FB">
        <w:rPr>
          <w:rFonts w:ascii="Times New Roman" w:hAnsi="Times New Roman" w:cs="Times New Roman"/>
        </w:rPr>
        <w:t>цели</w:t>
      </w:r>
      <w:proofErr w:type="gramEnd"/>
      <w:r w:rsidRPr="00A311FB">
        <w:rPr>
          <w:rFonts w:ascii="Times New Roman" w:hAnsi="Times New Roman" w:cs="Times New Roman"/>
        </w:rPr>
        <w:t xml:space="preserve"> которых входит содействие созданию условий для развития малого и среднего предпринимательства на территории Мурманской области.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6.8. Оператор конкурса в течение 22 рабочих дней после окончания приема заявок готовит информацию и документы для проведения заседания Комиссии, включая оценку заявок согласно </w:t>
      </w:r>
      <w:hyperlink w:anchor="P572">
        <w:r w:rsidRPr="00A311FB">
          <w:rPr>
            <w:rFonts w:ascii="Times New Roman" w:hAnsi="Times New Roman" w:cs="Times New Roman"/>
            <w:color w:val="0000FF"/>
          </w:rPr>
          <w:t>критериям</w:t>
        </w:r>
      </w:hyperlink>
      <w:r w:rsidRPr="00A311FB">
        <w:rPr>
          <w:rFonts w:ascii="Times New Roman" w:hAnsi="Times New Roman" w:cs="Times New Roman"/>
        </w:rPr>
        <w:t>, указанным в приложении N 7 к Порядку. Информация и документы для проведения заседания Комиссии направляются организатору конкурса.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6.8 в ред. </w:t>
      </w:r>
      <w:hyperlink r:id="rId58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6.9. Организатор конкурса в течение 5 рабочих дней после получения информации для проведения заседания Комиссии готовит заседание Комиссии (оформляет повестку дня, проект протокола) и направляет приглашения на заседание членам Комиссии. Приглашение на заседание Комиссии и материалы к заседанию направляются членам Комиссии не </w:t>
      </w:r>
      <w:proofErr w:type="gramStart"/>
      <w:r w:rsidRPr="00A311FB">
        <w:rPr>
          <w:rFonts w:ascii="Times New Roman" w:hAnsi="Times New Roman" w:cs="Times New Roman"/>
        </w:rPr>
        <w:t>позднее</w:t>
      </w:r>
      <w:proofErr w:type="gramEnd"/>
      <w:r w:rsidRPr="00A311FB">
        <w:rPr>
          <w:rFonts w:ascii="Times New Roman" w:hAnsi="Times New Roman" w:cs="Times New Roman"/>
        </w:rPr>
        <w:t xml:space="preserve"> чем за 3 рабочих дня до дня заседания.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6.10. Все члены Комиссии перед началом заседания по результатам ознакомления со списком заявителей подписывают протокол об отсутствии конфликта интересов. В случае если у члена Комиссии конфликт интересов имеется, он не может принимать участие в заседании </w:t>
      </w:r>
      <w:r w:rsidRPr="00A311FB">
        <w:rPr>
          <w:rFonts w:ascii="Times New Roman" w:hAnsi="Times New Roman" w:cs="Times New Roman"/>
        </w:rPr>
        <w:lastRenderedPageBreak/>
        <w:t>Комиссии.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6.11. Секретарь Комиссии (далее - Секретарь) информирует участников заседания о количестве заявок, поданных на конкурс, количестве заявок, соответствующих условиям, объеме средств, на которые претендуют заявители, и объеме средств бюджета, имеющихся для предоставления финансовой поддержки.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6.12. Все заявки, допущенные к участию в конкурсном отборе, оцениваются членами Комиссии по </w:t>
      </w:r>
      <w:hyperlink w:anchor="P572">
        <w:r w:rsidRPr="00A311FB">
          <w:rPr>
            <w:rFonts w:ascii="Times New Roman" w:hAnsi="Times New Roman" w:cs="Times New Roman"/>
            <w:color w:val="0000FF"/>
          </w:rPr>
          <w:t>критериям</w:t>
        </w:r>
      </w:hyperlink>
      <w:r w:rsidRPr="00A311FB">
        <w:rPr>
          <w:rFonts w:ascii="Times New Roman" w:hAnsi="Times New Roman" w:cs="Times New Roman"/>
        </w:rPr>
        <w:t xml:space="preserve"> в соответствии с приложением N 7 к Порядку. Каждая заявка обсуждается членами Комиссии отдельно. После обсуждения в </w:t>
      </w:r>
      <w:hyperlink w:anchor="P611">
        <w:r w:rsidRPr="00A311FB">
          <w:rPr>
            <w:rFonts w:ascii="Times New Roman" w:hAnsi="Times New Roman" w:cs="Times New Roman"/>
            <w:color w:val="0000FF"/>
          </w:rPr>
          <w:t>лист</w:t>
        </w:r>
      </w:hyperlink>
      <w:r w:rsidRPr="00A311FB">
        <w:rPr>
          <w:rFonts w:ascii="Times New Roman" w:hAnsi="Times New Roman" w:cs="Times New Roman"/>
        </w:rPr>
        <w:t xml:space="preserve"> оценки конкурсных заявок (приложение N 8 к Порядку) каждый член Комиссии вносит соответствующие баллы.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6.13. После обсуждения всех заявок листы оценки конкурсных заявок передаются членами Комиссии Секретарю для определения итогового рейтинга заявок. Итоговый рейтинг заявок формируется на основании суммы баллов, полученных от всех членов Комиссии.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6.14. После формирования итогового рейтинга заявок (</w:t>
      </w:r>
      <w:hyperlink w:anchor="P670">
        <w:r w:rsidRPr="00A311FB">
          <w:rPr>
            <w:rFonts w:ascii="Times New Roman" w:hAnsi="Times New Roman" w:cs="Times New Roman"/>
            <w:color w:val="0000FF"/>
          </w:rPr>
          <w:t>приложение N 9</w:t>
        </w:r>
      </w:hyperlink>
      <w:r w:rsidRPr="00A311FB">
        <w:rPr>
          <w:rFonts w:ascii="Times New Roman" w:hAnsi="Times New Roman" w:cs="Times New Roman"/>
        </w:rPr>
        <w:t xml:space="preserve"> к Порядку) по всем заявкам осуществляется принятие решения по определению победителей конкурса и предоставлению Субсидии. Очередность предоставления Субсидии определяется на основании рейтинговой оценки (начиная от большего показателя к </w:t>
      </w:r>
      <w:proofErr w:type="gramStart"/>
      <w:r w:rsidRPr="00A311FB">
        <w:rPr>
          <w:rFonts w:ascii="Times New Roman" w:hAnsi="Times New Roman" w:cs="Times New Roman"/>
        </w:rPr>
        <w:t>меньшему</w:t>
      </w:r>
      <w:proofErr w:type="gramEnd"/>
      <w:r w:rsidRPr="00A311FB">
        <w:rPr>
          <w:rFonts w:ascii="Times New Roman" w:hAnsi="Times New Roman" w:cs="Times New Roman"/>
        </w:rPr>
        <w:t>). В случае равенства рейтинговой оценки заявок преимущество отдается заявке, которая зарегистрирована ранее в журнале регистрации заявок на участие в конкурсе.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6.15. Комиссия принимает одно из следующих решений: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о признании заявителя победителем конкурса;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об отказе в признании заявителя победителем конкурса.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6.16. В течение 3 календарных дней после заседания Комиссии Секретарь оформляет протокол, согласовывает его с Управлением по реализации </w:t>
      </w:r>
      <w:proofErr w:type="spellStart"/>
      <w:r w:rsidRPr="00A311FB">
        <w:rPr>
          <w:rFonts w:ascii="Times New Roman" w:hAnsi="Times New Roman" w:cs="Times New Roman"/>
        </w:rPr>
        <w:t>антикоррупционной</w:t>
      </w:r>
      <w:proofErr w:type="spellEnd"/>
      <w:r w:rsidRPr="00A311FB">
        <w:rPr>
          <w:rFonts w:ascii="Times New Roman" w:hAnsi="Times New Roman" w:cs="Times New Roman"/>
        </w:rPr>
        <w:t xml:space="preserve"> политики Мурманской области, который подписывается Секретарем и председателем Комиссии, и готовит приказ организатора конкурса об итогах Конкурса (с указанием источника финансирования средств Субсидии) (далее - Приказ). Приказ размещается на официальном сайте в информационно-телекоммуникационной сети Интернет организатора конкурса, на едином портале и направляется оператору конкурса.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В случае недостатка средств, выделенных на предоставление Субсидии в текущем финансовом году, организатор конкурса имеет право принять решение об отказе в выплате Субсидии или принять решение рассмотреть заявки участников Конкурса, не получивших финансовую поддержку ввиду недостатка средств, на ближайшем Конкурсе, проводимом в соответствии с Порядком, при условии повторной подачи заявки таким участником.</w:t>
      </w:r>
      <w:proofErr w:type="gramEnd"/>
      <w:r w:rsidRPr="00A311FB">
        <w:rPr>
          <w:rFonts w:ascii="Times New Roman" w:hAnsi="Times New Roman" w:cs="Times New Roman"/>
        </w:rPr>
        <w:t xml:space="preserve"> Заявка участника конкурса, которому в текущем году было отказано в выплате Субсидии ввиду недостатка средств, при рассмотрении на заседании Комиссии имеет преимущественное право перед другими заявками, поданными на Конкурс. Оператор конкурса в течение 2 календарных дней со дня регистрации приказа организатора конкурса об итогах конкурса </w:t>
      </w:r>
      <w:proofErr w:type="gramStart"/>
      <w:r w:rsidRPr="00A311FB">
        <w:rPr>
          <w:rFonts w:ascii="Times New Roman" w:hAnsi="Times New Roman" w:cs="Times New Roman"/>
        </w:rPr>
        <w:t>готовит и направляет</w:t>
      </w:r>
      <w:proofErr w:type="gramEnd"/>
      <w:r w:rsidRPr="00A311FB">
        <w:rPr>
          <w:rFonts w:ascii="Times New Roman" w:hAnsi="Times New Roman" w:cs="Times New Roman"/>
        </w:rPr>
        <w:t xml:space="preserve"> заявителям уведомления о предоставлении Субсидии либо об отказе в предоставлении Субсидии с указанием причин для отказа, в том числе: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несоответствие представленных получателем субсидии документов требованиям, определенным в соответствии с </w:t>
      </w:r>
      <w:hyperlink w:anchor="P123">
        <w:r w:rsidRPr="00A311FB">
          <w:rPr>
            <w:rFonts w:ascii="Times New Roman" w:hAnsi="Times New Roman" w:cs="Times New Roman"/>
            <w:color w:val="0000FF"/>
          </w:rPr>
          <w:t>пунктом 3.11</w:t>
        </w:r>
      </w:hyperlink>
      <w:r w:rsidRPr="00A311FB">
        <w:rPr>
          <w:rFonts w:ascii="Times New Roman" w:hAnsi="Times New Roman" w:cs="Times New Roman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установление факта недостоверности представленной получателем субсидии информации.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В случае увеличения объема средств, выделенных на предоставление Субсидии, Комиссия принимает решение о выплате Субсидии заявителям, следующим в рейтинге за получателями финансовой поддержки.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6.16 в ред. </w:t>
      </w:r>
      <w:hyperlink r:id="rId59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>6.17. Оператор конкурса в течение 2 рабочих дней со дня регистрации приказа организатора конкурса об итогах конкурса направляет получателям финансовой поддержки проект соглашения о предоставлении Субсидии в соответствии с типовой формой, утвержденной Министерством финансов Мурманской области (далее - Соглашение).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233"/>
      <w:bookmarkEnd w:id="15"/>
      <w:r w:rsidRPr="00A311FB">
        <w:rPr>
          <w:rFonts w:ascii="Times New Roman" w:hAnsi="Times New Roman" w:cs="Times New Roman"/>
        </w:rPr>
        <w:t xml:space="preserve">6.18. </w:t>
      </w:r>
      <w:proofErr w:type="gramStart"/>
      <w:r w:rsidRPr="00A311FB">
        <w:rPr>
          <w:rFonts w:ascii="Times New Roman" w:hAnsi="Times New Roman" w:cs="Times New Roman"/>
        </w:rPr>
        <w:t>Получатель финансовой поддержки в течение 2 рабочих дней после получения проекта соглашения подписывает и направляет оператору конкурса соглашение о предоставлении Субсидии в трех экземплярах, а также заявление в свободной форме, в соответствии с которым получатель финансовой поддержки подтверждает, что на первое число месяца подачи заявки он не является получателем субсидий из областного бюджета в соответствии с иными нормативными правовыми актами</w:t>
      </w:r>
      <w:proofErr w:type="gramEnd"/>
      <w:r w:rsidRPr="00A311FB">
        <w:rPr>
          <w:rFonts w:ascii="Times New Roman" w:hAnsi="Times New Roman" w:cs="Times New Roman"/>
        </w:rPr>
        <w:t xml:space="preserve">, муниципальными правовыми актами на цель, указанную в </w:t>
      </w:r>
      <w:hyperlink w:anchor="P51">
        <w:r w:rsidRPr="00A311FB">
          <w:rPr>
            <w:rFonts w:ascii="Times New Roman" w:hAnsi="Times New Roman" w:cs="Times New Roman"/>
            <w:color w:val="0000FF"/>
          </w:rPr>
          <w:t>пункте 1.3</w:t>
        </w:r>
      </w:hyperlink>
      <w:r w:rsidRPr="00A311FB">
        <w:rPr>
          <w:rFonts w:ascii="Times New Roman" w:hAnsi="Times New Roman" w:cs="Times New Roman"/>
        </w:rPr>
        <w:t xml:space="preserve"> настоящего Порядка, у получателя Субсидии отсутствует просроченная задолженность по возврату в областной бюджет субсидий, бюджетных инвестиций, </w:t>
      </w:r>
      <w:proofErr w:type="gramStart"/>
      <w:r w:rsidRPr="00A311FB">
        <w:rPr>
          <w:rFonts w:ascii="Times New Roman" w:hAnsi="Times New Roman" w:cs="Times New Roman"/>
        </w:rPr>
        <w:t>предоставленных</w:t>
      </w:r>
      <w:proofErr w:type="gramEnd"/>
      <w:r w:rsidRPr="00A311FB">
        <w:rPr>
          <w:rFonts w:ascii="Times New Roman" w:hAnsi="Times New Roman" w:cs="Times New Roman"/>
        </w:rPr>
        <w:t xml:space="preserve"> в том числе в соответствии с иными правовыми актами, и иная просроченная задолженность перед областным бюджетом, и он соответствует требованиям </w:t>
      </w:r>
      <w:hyperlink w:anchor="P182">
        <w:r w:rsidRPr="00A311FB">
          <w:rPr>
            <w:rFonts w:ascii="Times New Roman" w:hAnsi="Times New Roman" w:cs="Times New Roman"/>
            <w:color w:val="0000FF"/>
          </w:rPr>
          <w:t>пункта 6.2</w:t>
        </w:r>
      </w:hyperlink>
      <w:r w:rsidRPr="00A311FB">
        <w:rPr>
          <w:rFonts w:ascii="Times New Roman" w:hAnsi="Times New Roman" w:cs="Times New Roman"/>
        </w:rPr>
        <w:t xml:space="preserve"> настоящего Порядка.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60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В случае если Получатель финансовой поддержки в течение срока, указанного в </w:t>
      </w:r>
      <w:hyperlink w:anchor="P233">
        <w:r w:rsidRPr="00A311FB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A311FB">
        <w:rPr>
          <w:rFonts w:ascii="Times New Roman" w:hAnsi="Times New Roman" w:cs="Times New Roman"/>
        </w:rPr>
        <w:t xml:space="preserve"> настоящего пункта, не направляет оператору конкурса соглашение о предоставлении Субсидии, оператор конкурса в течение 2 рабочих дней </w:t>
      </w:r>
      <w:proofErr w:type="gramStart"/>
      <w:r w:rsidRPr="00A311FB">
        <w:rPr>
          <w:rFonts w:ascii="Times New Roman" w:hAnsi="Times New Roman" w:cs="Times New Roman"/>
        </w:rPr>
        <w:t>готовит и направляет</w:t>
      </w:r>
      <w:proofErr w:type="gramEnd"/>
      <w:r w:rsidRPr="00A311FB">
        <w:rPr>
          <w:rFonts w:ascii="Times New Roman" w:hAnsi="Times New Roman" w:cs="Times New Roman"/>
        </w:rPr>
        <w:t xml:space="preserve"> получателю финансовой поддержки уведомление об отказе в предоставлении Субсидии с указанием причины отказа.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Оператор конкурса выносит этот вопрос на ближайшее заседание Комиссии, где рассматривается вопрос о перераспределении суммы бюджетных ассигнований, которая предлагалась для предоставления Субсидии получателю финансовой поддержки, не представившему соглашение, заявителям, следующим в рейтинге за получателем финансовой поддержки.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Организатор конкурса в рамках межведомственного взаимодействия имеет право осуществлять проверку получателя финансовой поддержки на предмет соответствия </w:t>
      </w:r>
      <w:hyperlink w:anchor="P127">
        <w:r w:rsidRPr="00A311FB">
          <w:rPr>
            <w:rFonts w:ascii="Times New Roman" w:hAnsi="Times New Roman" w:cs="Times New Roman"/>
            <w:color w:val="0000FF"/>
          </w:rPr>
          <w:t>пунктам 3.11.4</w:t>
        </w:r>
      </w:hyperlink>
      <w:r w:rsidRPr="00A311FB">
        <w:rPr>
          <w:rFonts w:ascii="Times New Roman" w:hAnsi="Times New Roman" w:cs="Times New Roman"/>
        </w:rPr>
        <w:t xml:space="preserve"> - </w:t>
      </w:r>
      <w:hyperlink w:anchor="P129">
        <w:r w:rsidRPr="00A311FB">
          <w:rPr>
            <w:rFonts w:ascii="Times New Roman" w:hAnsi="Times New Roman" w:cs="Times New Roman"/>
            <w:color w:val="0000FF"/>
          </w:rPr>
          <w:t>3.11.6</w:t>
        </w:r>
      </w:hyperlink>
      <w:r w:rsidRPr="00A311FB">
        <w:rPr>
          <w:rFonts w:ascii="Times New Roman" w:hAnsi="Times New Roman" w:cs="Times New Roman"/>
        </w:rPr>
        <w:t xml:space="preserve"> настоящего Порядка.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61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6.19. Оператор конкурса в течение 2 рабочих дней после получения подписанного соглашения </w:t>
      </w:r>
      <w:proofErr w:type="gramStart"/>
      <w:r w:rsidRPr="00A311FB">
        <w:rPr>
          <w:rFonts w:ascii="Times New Roman" w:hAnsi="Times New Roman" w:cs="Times New Roman"/>
        </w:rPr>
        <w:t>подписывает его и направляет</w:t>
      </w:r>
      <w:proofErr w:type="gramEnd"/>
      <w:r w:rsidRPr="00A311FB">
        <w:rPr>
          <w:rFonts w:ascii="Times New Roman" w:hAnsi="Times New Roman" w:cs="Times New Roman"/>
        </w:rPr>
        <w:t xml:space="preserve"> на подпись организатору конкурса.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6.20. Организатор конкурса в течение 2 рабочих дней после получения соглашения </w:t>
      </w:r>
      <w:proofErr w:type="gramStart"/>
      <w:r w:rsidRPr="00A311FB">
        <w:rPr>
          <w:rFonts w:ascii="Times New Roman" w:hAnsi="Times New Roman" w:cs="Times New Roman"/>
        </w:rPr>
        <w:t>подписывает его со своей стороны и возвращает</w:t>
      </w:r>
      <w:proofErr w:type="gramEnd"/>
      <w:r w:rsidRPr="00A311FB">
        <w:rPr>
          <w:rFonts w:ascii="Times New Roman" w:hAnsi="Times New Roman" w:cs="Times New Roman"/>
        </w:rPr>
        <w:t xml:space="preserve"> оператору конкурса два экземпляра соглашения.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6.21. Оператор конкурса в течение 2 рабочих дней после получения подписанного соглашения направляет один экземпляр соглашения получателю финансовой поддержки.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6.22. Перечисление субсидии осуществляется в соответствии с бюджетным законодательством Российской Федерации на расчетный счет получателя субсидии, открытый в российской кредитной организации, не позднее десятого рабочего дня, следующего за днем принятия Министерством решения о предоставлении субсидии.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Министерство публикует информацию о предоставлении субсидии на официальном сайте Министерства в информационно-телекоммуникационной сети Интернет (https://minec.gov-murman.ru/), а также на едином портале бюджетной системы Российской Федерации.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6.23. Организатор конкурса в течение 5 рабочих дней после перечисления средств получателям финансовой поддержки размещает сведения о получателях финансовой поддержки в реестре субъектов малого и среднего предпринимательства - получателей поддержки.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6.24. Изменение соглашения допускается путем заключения дополнительного соглашения в случае уменьшения (увеличения) Министерству ранее доведенных лимитов бюджетных обязательств на предоставление субсидии.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lastRenderedPageBreak/>
        <w:t xml:space="preserve">В случае уменьшения Министерству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указанном в соглашении, возможно внесение изменений в соглашение при наличии согласия обеих сторон соглашения о реализации соглашения на новых условиях или расторжение соглашения при </w:t>
      </w:r>
      <w:proofErr w:type="spellStart"/>
      <w:r w:rsidRPr="00A311FB">
        <w:rPr>
          <w:rFonts w:ascii="Times New Roman" w:hAnsi="Times New Roman" w:cs="Times New Roman"/>
        </w:rPr>
        <w:t>недостижении</w:t>
      </w:r>
      <w:proofErr w:type="spellEnd"/>
      <w:r w:rsidRPr="00A311FB">
        <w:rPr>
          <w:rFonts w:ascii="Times New Roman" w:hAnsi="Times New Roman" w:cs="Times New Roman"/>
        </w:rPr>
        <w:t xml:space="preserve"> согласия по новым условиям.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Расторжение соглашения осуществляется по соглашению сторон либо в случаях нарушения получателем субсидии порядка и условий предоставления субсидии, установленных Правилами и соглашением.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62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6" w:name="P250"/>
      <w:bookmarkEnd w:id="16"/>
      <w:r w:rsidRPr="00A311FB">
        <w:rPr>
          <w:rFonts w:ascii="Times New Roman" w:hAnsi="Times New Roman" w:cs="Times New Roman"/>
        </w:rPr>
        <w:t>7. Требования раздела об осуществлении контроля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(мониторинга) за соблюдением условий и порядка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предоставления субсидии и ответственности за их нарушение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(в ред. </w:t>
      </w:r>
      <w:hyperlink r:id="rId63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</w:t>
      </w:r>
      <w:proofErr w:type="gramEnd"/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от 24.04.2023 N 305-ПП)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7.1. Проверка соблюдения получателем субсидии условий и порядка предоставления субсидии, в том числе в части достижения результатов предоставления субсидии, осуществляется Министерством, проверка в соответствии со </w:t>
      </w:r>
      <w:hyperlink r:id="rId64">
        <w:r w:rsidRPr="00A311FB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A311FB">
        <w:rPr>
          <w:rFonts w:ascii="Times New Roman" w:hAnsi="Times New Roman" w:cs="Times New Roman"/>
        </w:rPr>
        <w:t xml:space="preserve"> и </w:t>
      </w:r>
      <w:hyperlink r:id="rId65">
        <w:r w:rsidRPr="00A311FB">
          <w:rPr>
            <w:rFonts w:ascii="Times New Roman" w:hAnsi="Times New Roman" w:cs="Times New Roman"/>
            <w:color w:val="0000FF"/>
          </w:rPr>
          <w:t>269.2</w:t>
        </w:r>
      </w:hyperlink>
      <w:r w:rsidRPr="00A311FB">
        <w:rPr>
          <w:rFonts w:ascii="Times New Roman" w:hAnsi="Times New Roman" w:cs="Times New Roman"/>
        </w:rPr>
        <w:t xml:space="preserve"> Бюджетного кодекса Российской Федерации - органами государственного финансового контроля.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Получатель субсидии дает согласие на осуществление в отношении него указанными органами проверок и на включение таких положений в соглашение.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Министерство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(далее - контрольная точка), в </w:t>
      </w:r>
      <w:hyperlink r:id="rId66">
        <w:r w:rsidRPr="00A311FB">
          <w:rPr>
            <w:rFonts w:ascii="Times New Roman" w:hAnsi="Times New Roman" w:cs="Times New Roman"/>
            <w:color w:val="0000FF"/>
          </w:rPr>
          <w:t>порядке</w:t>
        </w:r>
      </w:hyperlink>
      <w:r w:rsidRPr="00A311FB">
        <w:rPr>
          <w:rFonts w:ascii="Times New Roman" w:hAnsi="Times New Roman" w:cs="Times New Roman"/>
        </w:rPr>
        <w:t xml:space="preserve"> и по формам, которые установлены приказом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</w:t>
      </w:r>
      <w:proofErr w:type="gramEnd"/>
      <w:r w:rsidRPr="00A311FB">
        <w:rPr>
          <w:rFonts w:ascii="Times New Roman" w:hAnsi="Times New Roman" w:cs="Times New Roman"/>
        </w:rPr>
        <w:t xml:space="preserve"> </w:t>
      </w:r>
      <w:proofErr w:type="gramStart"/>
      <w:r w:rsidRPr="00A311FB">
        <w:rPr>
          <w:rFonts w:ascii="Times New Roman" w:hAnsi="Times New Roman" w:cs="Times New Roman"/>
        </w:rPr>
        <w:t>грантов в форме субсидий, юридическим лицам, индивидуальным предпринимателям, физическим лицам - производителям товаров, работ, услуг" (далее - Порядок проведения мониторинга).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Контрольные точки с указанием плановых дат их достижения устанавливаются в соглашении о предоставлении Субсидии в соответствии с Планом мероприятий по достижению результатов предоставления Субсидии, формируемым Министерством по форме и в сроки, установленные </w:t>
      </w:r>
      <w:hyperlink r:id="rId67">
        <w:r w:rsidRPr="00A311FB">
          <w:rPr>
            <w:rFonts w:ascii="Times New Roman" w:hAnsi="Times New Roman" w:cs="Times New Roman"/>
            <w:color w:val="0000FF"/>
          </w:rPr>
          <w:t>Порядком</w:t>
        </w:r>
      </w:hyperlink>
      <w:r w:rsidRPr="00A311FB">
        <w:rPr>
          <w:rFonts w:ascii="Times New Roman" w:hAnsi="Times New Roman" w:cs="Times New Roman"/>
        </w:rPr>
        <w:t xml:space="preserve"> проведения мониторинга.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7.1 в ред. </w:t>
      </w:r>
      <w:hyperlink r:id="rId68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7.2. Оператор конкурса </w:t>
      </w:r>
      <w:proofErr w:type="gramStart"/>
      <w:r w:rsidRPr="00A311FB">
        <w:rPr>
          <w:rFonts w:ascii="Times New Roman" w:hAnsi="Times New Roman" w:cs="Times New Roman"/>
        </w:rPr>
        <w:t>готовит заключение о нарушении условий предоставления Субсидии и направляет</w:t>
      </w:r>
      <w:proofErr w:type="gramEnd"/>
      <w:r w:rsidRPr="00A311FB">
        <w:rPr>
          <w:rFonts w:ascii="Times New Roman" w:hAnsi="Times New Roman" w:cs="Times New Roman"/>
        </w:rPr>
        <w:t xml:space="preserve"> его в Комиссию для рассмотрения.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По результатам рассмотрения заключения в течение 5 рабочих дней организатор конкурса оформляет протокол заседания Комиссии, который подписывается Секретарем и председателем Комиссии.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7.3. Возврат Субсидий осуществляется получателем субсидий в следующих случаях: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а) нарушения порядка и условий предоставления субсидии, </w:t>
      </w:r>
      <w:proofErr w:type="gramStart"/>
      <w:r w:rsidRPr="00A311FB">
        <w:rPr>
          <w:rFonts w:ascii="Times New Roman" w:hAnsi="Times New Roman" w:cs="Times New Roman"/>
        </w:rPr>
        <w:t>выявленного</w:t>
      </w:r>
      <w:proofErr w:type="gramEnd"/>
      <w:r w:rsidRPr="00A311FB">
        <w:rPr>
          <w:rFonts w:ascii="Times New Roman" w:hAnsi="Times New Roman" w:cs="Times New Roman"/>
        </w:rPr>
        <w:t xml:space="preserve"> в том числе по фактам проверок, проведенных главным распорядителем как получателем бюджетных средств, а также органами государственного финансового контроля по результатам проверок в соответствии со </w:t>
      </w:r>
      <w:hyperlink r:id="rId69">
        <w:r w:rsidRPr="00A311FB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A311FB">
        <w:rPr>
          <w:rFonts w:ascii="Times New Roman" w:hAnsi="Times New Roman" w:cs="Times New Roman"/>
        </w:rPr>
        <w:t xml:space="preserve"> и </w:t>
      </w:r>
      <w:hyperlink r:id="rId70">
        <w:r w:rsidRPr="00A311FB">
          <w:rPr>
            <w:rFonts w:ascii="Times New Roman" w:hAnsi="Times New Roman" w:cs="Times New Roman"/>
            <w:color w:val="0000FF"/>
          </w:rPr>
          <w:t>269.2</w:t>
        </w:r>
      </w:hyperlink>
      <w:r w:rsidRPr="00A311FB">
        <w:rPr>
          <w:rFonts w:ascii="Times New Roman" w:hAnsi="Times New Roman" w:cs="Times New Roman"/>
        </w:rPr>
        <w:t xml:space="preserve"> Бюджетного кодекса Российской Федерации, - в полном объеме;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spellStart"/>
      <w:r w:rsidRPr="00A311FB">
        <w:rPr>
          <w:rFonts w:ascii="Times New Roman" w:hAnsi="Times New Roman" w:cs="Times New Roman"/>
        </w:rPr>
        <w:t>подп</w:t>
      </w:r>
      <w:proofErr w:type="spellEnd"/>
      <w:r w:rsidRPr="00A311FB">
        <w:rPr>
          <w:rFonts w:ascii="Times New Roman" w:hAnsi="Times New Roman" w:cs="Times New Roman"/>
        </w:rPr>
        <w:t xml:space="preserve">. "а" в ред. </w:t>
      </w:r>
      <w:hyperlink r:id="rId71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б) нецелевого использования получателем субсидии средств субсидии - в размере суммы нецелевого использования;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>(</w:t>
      </w:r>
      <w:proofErr w:type="spellStart"/>
      <w:r w:rsidRPr="00A311FB">
        <w:rPr>
          <w:rFonts w:ascii="Times New Roman" w:hAnsi="Times New Roman" w:cs="Times New Roman"/>
        </w:rPr>
        <w:t>подп</w:t>
      </w:r>
      <w:proofErr w:type="spellEnd"/>
      <w:r w:rsidRPr="00A311FB">
        <w:rPr>
          <w:rFonts w:ascii="Times New Roman" w:hAnsi="Times New Roman" w:cs="Times New Roman"/>
        </w:rPr>
        <w:t xml:space="preserve">. "б" в ред. </w:t>
      </w:r>
      <w:hyperlink r:id="rId72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в) </w:t>
      </w:r>
      <w:proofErr w:type="spellStart"/>
      <w:r w:rsidRPr="00A311FB">
        <w:rPr>
          <w:rFonts w:ascii="Times New Roman" w:hAnsi="Times New Roman" w:cs="Times New Roman"/>
        </w:rPr>
        <w:t>недостижения</w:t>
      </w:r>
      <w:proofErr w:type="spellEnd"/>
      <w:r w:rsidRPr="00A311FB">
        <w:rPr>
          <w:rFonts w:ascii="Times New Roman" w:hAnsi="Times New Roman" w:cs="Times New Roman"/>
        </w:rPr>
        <w:t xml:space="preserve"> результатов предоставления субсидии, установленных </w:t>
      </w:r>
      <w:hyperlink w:anchor="P152">
        <w:r w:rsidRPr="00A311FB">
          <w:rPr>
            <w:rFonts w:ascii="Times New Roman" w:hAnsi="Times New Roman" w:cs="Times New Roman"/>
            <w:color w:val="0000FF"/>
          </w:rPr>
          <w:t>пунктом 4.1</w:t>
        </w:r>
      </w:hyperlink>
      <w:r w:rsidRPr="00A311FB">
        <w:rPr>
          <w:rFonts w:ascii="Times New Roman" w:hAnsi="Times New Roman" w:cs="Times New Roman"/>
        </w:rPr>
        <w:t xml:space="preserve"> настоящих Правил, - в объеме, пропорциональном неисполнению показателей, необходимых для достижения результатов предоставления субсидий.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spellStart"/>
      <w:r w:rsidRPr="00A311FB">
        <w:rPr>
          <w:rFonts w:ascii="Times New Roman" w:hAnsi="Times New Roman" w:cs="Times New Roman"/>
        </w:rPr>
        <w:t>подп</w:t>
      </w:r>
      <w:proofErr w:type="spellEnd"/>
      <w:r w:rsidRPr="00A311FB">
        <w:rPr>
          <w:rFonts w:ascii="Times New Roman" w:hAnsi="Times New Roman" w:cs="Times New Roman"/>
        </w:rPr>
        <w:t>. "</w:t>
      </w:r>
      <w:proofErr w:type="gramStart"/>
      <w:r w:rsidRPr="00A311FB">
        <w:rPr>
          <w:rFonts w:ascii="Times New Roman" w:hAnsi="Times New Roman" w:cs="Times New Roman"/>
        </w:rPr>
        <w:t>в</w:t>
      </w:r>
      <w:proofErr w:type="gramEnd"/>
      <w:r w:rsidRPr="00A311FB">
        <w:rPr>
          <w:rFonts w:ascii="Times New Roman" w:hAnsi="Times New Roman" w:cs="Times New Roman"/>
        </w:rPr>
        <w:t xml:space="preserve">" введен </w:t>
      </w:r>
      <w:hyperlink r:id="rId73">
        <w:r w:rsidRPr="00A311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Возврат Субсидий в случаях отсутствия подтверждения наличия потребности в неиспользованных остатках и (или) </w:t>
      </w:r>
      <w:proofErr w:type="spellStart"/>
      <w:r w:rsidRPr="00A311FB">
        <w:rPr>
          <w:rFonts w:ascii="Times New Roman" w:hAnsi="Times New Roman" w:cs="Times New Roman"/>
        </w:rPr>
        <w:t>недостижения</w:t>
      </w:r>
      <w:proofErr w:type="spellEnd"/>
      <w:r w:rsidRPr="00A311FB">
        <w:rPr>
          <w:rFonts w:ascii="Times New Roman" w:hAnsi="Times New Roman" w:cs="Times New Roman"/>
        </w:rPr>
        <w:t xml:space="preserve"> получателем субсидий результата предоставления Субсидий и (или) нарушения получателем субсидий условий и порядка ее предоставления и (или) представления недостоверных сведений, которые выявлены по фактам проверок, проведенных Министерством или органами государственного финансового контроля Мурманской области, и которые повлекли необоснованное получение Субсидий, осуществляется получателем субсидий в следующем порядке:</w:t>
      </w:r>
      <w:proofErr w:type="gramEnd"/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74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а) в течение 30 рабочих дней со дня принятия Министерством решения о необходимости возврата выделенных бюджетных средств получателю субсидий направляется соответствующее письменное требование;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б) получатель субсидий в течение 30 рабочих дней со дня получения письменного требования обязан перечислить в областной бюджет указанную сумму средств.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 отказе получателя субсидий от добровольного возврата указанных средств в установленные сроки эти средства взыскиваются в судебном порядке.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75"/>
      <w:bookmarkEnd w:id="17"/>
      <w:r w:rsidRPr="00A311FB">
        <w:rPr>
          <w:rFonts w:ascii="Times New Roman" w:hAnsi="Times New Roman" w:cs="Times New Roman"/>
        </w:rPr>
        <w:t xml:space="preserve">7.4. На основании приказа заседания Комиссии организатор конкурса в течение 5 рабочих дней со дня подписания приказа </w:t>
      </w:r>
      <w:proofErr w:type="gramStart"/>
      <w:r w:rsidRPr="00A311FB">
        <w:rPr>
          <w:rFonts w:ascii="Times New Roman" w:hAnsi="Times New Roman" w:cs="Times New Roman"/>
        </w:rPr>
        <w:t>уведомляет получателя финансовой поддержки о расторжении соглашения и вносит</w:t>
      </w:r>
      <w:proofErr w:type="gramEnd"/>
      <w:r w:rsidRPr="00A311FB">
        <w:rPr>
          <w:rFonts w:ascii="Times New Roman" w:hAnsi="Times New Roman" w:cs="Times New Roman"/>
        </w:rPr>
        <w:t xml:space="preserve"> в реестр субъектов малого и среднего предпринимательства - получателей поддержки сведения о нарушении условий оказания поддержки.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7.4 в ред. </w:t>
      </w:r>
      <w:hyperlink r:id="rId75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16.03.2022 N 176-ПП)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7.5. Получатель финансовой поддержки осуществляет возврат фактически полученной Субсидии в областной бюджет в течение 30 календарных дней со дня получения уведомления о расторжении соглашения.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7.6. В случае если получатель финансовой поддержки по истечении указанного срока не осуществил возврат бюджетных средств, организатор конкурса в течение 30 календарных дней </w:t>
      </w:r>
      <w:proofErr w:type="gramStart"/>
      <w:r w:rsidRPr="00A311FB">
        <w:rPr>
          <w:rFonts w:ascii="Times New Roman" w:hAnsi="Times New Roman" w:cs="Times New Roman"/>
        </w:rPr>
        <w:t>готовит и направляет</w:t>
      </w:r>
      <w:proofErr w:type="gramEnd"/>
      <w:r w:rsidRPr="00A311FB">
        <w:rPr>
          <w:rFonts w:ascii="Times New Roman" w:hAnsi="Times New Roman" w:cs="Times New Roman"/>
        </w:rPr>
        <w:t xml:space="preserve"> исковое заявление в Арбитражный суд Мурманской области о возврате средств Субсидии.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7.7. В случае </w:t>
      </w:r>
      <w:proofErr w:type="spellStart"/>
      <w:r w:rsidRPr="00A311FB">
        <w:rPr>
          <w:rFonts w:ascii="Times New Roman" w:hAnsi="Times New Roman" w:cs="Times New Roman"/>
        </w:rPr>
        <w:t>невозврата</w:t>
      </w:r>
      <w:proofErr w:type="spellEnd"/>
      <w:r w:rsidRPr="00A311FB">
        <w:rPr>
          <w:rFonts w:ascii="Times New Roman" w:hAnsi="Times New Roman" w:cs="Times New Roman"/>
        </w:rPr>
        <w:t xml:space="preserve"> Субсидии в срок, предусмотренный </w:t>
      </w:r>
      <w:hyperlink w:anchor="P275">
        <w:r w:rsidRPr="00A311FB">
          <w:rPr>
            <w:rFonts w:ascii="Times New Roman" w:hAnsi="Times New Roman" w:cs="Times New Roman"/>
            <w:color w:val="0000FF"/>
          </w:rPr>
          <w:t>пунктом 7.4</w:t>
        </w:r>
      </w:hyperlink>
      <w:r w:rsidRPr="00A311FB">
        <w:rPr>
          <w:rFonts w:ascii="Times New Roman" w:hAnsi="Times New Roman" w:cs="Times New Roman"/>
        </w:rPr>
        <w:t xml:space="preserve"> настоящего Порядка, получатель финансовой поддержки несет ответственность в соответствии с законодательством Российской Федерации.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7.8. Получатель финансовой поддержки вправе обжаловать решения, принятые в ходе предоставления Субсидии, в соответствии с законодательством Российской Федерации.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7.9. </w:t>
      </w:r>
      <w:proofErr w:type="gramStart"/>
      <w:r w:rsidRPr="00A311FB">
        <w:rPr>
          <w:rFonts w:ascii="Times New Roman" w:hAnsi="Times New Roman" w:cs="Times New Roman"/>
        </w:rPr>
        <w:t>При наличии остатка субсидии, не использованного в отчетном финансовом году, получатель субсидии вправе в срок до 1 февраля года, следующего за отчетным, обратиться в Министерство с вопросом о наличии потребности в остатке субсидии или возврате указанных средств при отсутствии в них потребности.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Рассмотрение обращения получателя субсидии осуществляется Министерством в соответствии с </w:t>
      </w:r>
      <w:hyperlink r:id="rId76">
        <w:r w:rsidRPr="00A311FB">
          <w:rPr>
            <w:rFonts w:ascii="Times New Roman" w:hAnsi="Times New Roman" w:cs="Times New Roman"/>
            <w:color w:val="0000FF"/>
          </w:rPr>
          <w:t>Порядком</w:t>
        </w:r>
      </w:hyperlink>
      <w:r w:rsidRPr="00A311FB">
        <w:rPr>
          <w:rFonts w:ascii="Times New Roman" w:hAnsi="Times New Roman" w:cs="Times New Roman"/>
        </w:rPr>
        <w:t xml:space="preserve"> принятия и согласования решений главных распорядителей средств областного бюджета о наличии потребности в остатках субсидий, в том числе грантов в форме субсидий, на финансовое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или возврате указанных средств при отсутствии в них</w:t>
      </w:r>
      <w:proofErr w:type="gramEnd"/>
      <w:r w:rsidRPr="00A311FB">
        <w:rPr>
          <w:rFonts w:ascii="Times New Roman" w:hAnsi="Times New Roman" w:cs="Times New Roman"/>
        </w:rPr>
        <w:t xml:space="preserve"> потребности, утвержденным постановлением </w:t>
      </w:r>
      <w:r w:rsidRPr="00A311FB">
        <w:rPr>
          <w:rFonts w:ascii="Times New Roman" w:hAnsi="Times New Roman" w:cs="Times New Roman"/>
        </w:rPr>
        <w:lastRenderedPageBreak/>
        <w:t>Правительства Мурманской области от 22.04.2022 N 314-ПП (далее - Порядок принятия и согласования решений о наличии потребности в остатках субсидии).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Решение Министерства о наличии потребности в остатке субсидии или возврате указанных сре</w:t>
      </w:r>
      <w:proofErr w:type="gramStart"/>
      <w:r w:rsidRPr="00A311FB">
        <w:rPr>
          <w:rFonts w:ascii="Times New Roman" w:hAnsi="Times New Roman" w:cs="Times New Roman"/>
        </w:rPr>
        <w:t>дств пр</w:t>
      </w:r>
      <w:proofErr w:type="gramEnd"/>
      <w:r w:rsidRPr="00A311FB">
        <w:rPr>
          <w:rFonts w:ascii="Times New Roman" w:hAnsi="Times New Roman" w:cs="Times New Roman"/>
        </w:rPr>
        <w:t>и отсутствии в них потребности подлежит согласованию с Министерством финансов Мурманской области в порядке и сроки, установленные Порядком принятия и согласования решений о наличии потребности в остатках субсидии.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В случае образования остатка субсидии, не использованного в отчетном финансовом году, и отсутствия решения Министерства, согласованного с Министерством финансов Мурманской области, о наличии потребности в остатке субсидии возврат осуществляется в объеме, равном неиспользованному остатку. Сумма указанного остатка субсидии подлежит перечислению в доход областного бюджета на казначейский счет, открытый Управлению Федерального казначейства по Мурманской области для осуществления и отражения операций по учету и распределению поступлений (с указанием главного администратора доходов областного бюджета, предоставившего субсидию).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7.9 в ред. </w:t>
      </w:r>
      <w:hyperlink r:id="rId77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7.10. - 7.12. Утратили силу. - </w:t>
      </w:r>
      <w:hyperlink r:id="rId78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1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11FB" w:rsidRPr="00A311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311F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9">
              <w:r w:rsidRPr="00A311F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от 16.03.2022 N 176-ПП)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2"/>
        <w:gridCol w:w="5272"/>
      </w:tblGrid>
      <w:tr w:rsidR="00A311FB" w:rsidRPr="00A311F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В Комиссию по государственной поддержке субъектов малого и среднего предпринимательства Мурманской области &lt;3&gt;</w:t>
            </w:r>
          </w:p>
        </w:tc>
      </w:tr>
      <w:tr w:rsidR="00A311FB" w:rsidRPr="00A311F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_______________________________________,</w:t>
            </w:r>
          </w:p>
        </w:tc>
      </w:tr>
      <w:tr w:rsidR="00A311FB" w:rsidRPr="00A311F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&lt;3&gt; Заявка и все прилагаемые документы направляются заявителем в НМК "ФОРМАП" по адресу: 183031, г. Мурманск, ул. </w:t>
      </w:r>
      <w:proofErr w:type="spellStart"/>
      <w:r w:rsidRPr="00A311FB">
        <w:rPr>
          <w:rFonts w:ascii="Times New Roman" w:hAnsi="Times New Roman" w:cs="Times New Roman"/>
        </w:rPr>
        <w:t>Подстаницкого</w:t>
      </w:r>
      <w:proofErr w:type="spellEnd"/>
      <w:r w:rsidRPr="00A311FB">
        <w:rPr>
          <w:rFonts w:ascii="Times New Roman" w:hAnsi="Times New Roman" w:cs="Times New Roman"/>
        </w:rPr>
        <w:t>, д. 1.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bookmarkStart w:id="18" w:name="P308"/>
      <w:bookmarkEnd w:id="18"/>
      <w:r w:rsidRPr="00A311FB">
        <w:rPr>
          <w:rFonts w:ascii="Times New Roman" w:hAnsi="Times New Roman" w:cs="Times New Roman"/>
        </w:rPr>
        <w:t>СОГЛАСИЕ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НА ОБРАБОТКУ ПЕРСОНАЛЬНЫХ ДАННЫХ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4"/>
        <w:gridCol w:w="335"/>
        <w:gridCol w:w="671"/>
        <w:gridCol w:w="2323"/>
        <w:gridCol w:w="659"/>
        <w:gridCol w:w="2612"/>
      </w:tblGrid>
      <w:tr w:rsidR="00A311FB" w:rsidRPr="00A311FB"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N _____________</w:t>
            </w: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"___" __________ 20__ г.</w:t>
            </w:r>
          </w:p>
        </w:tc>
      </w:tr>
      <w:tr w:rsidR="00A311FB" w:rsidRPr="00A311FB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Я, ______________________________________________________________________,</w:t>
            </w:r>
          </w:p>
        </w:tc>
      </w:tr>
      <w:tr w:rsidR="00A311FB" w:rsidRPr="00A311FB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Фамилия, имя, отчество субъекта персональных данных</w:t>
            </w:r>
          </w:p>
        </w:tc>
      </w:tr>
      <w:tr w:rsidR="00A311FB" w:rsidRPr="00A311FB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паспорт серия _________________ </w:t>
            </w:r>
            <w:proofErr w:type="gramStart"/>
            <w:r w:rsidRPr="00A311FB">
              <w:rPr>
                <w:rFonts w:ascii="Times New Roman" w:hAnsi="Times New Roman" w:cs="Times New Roman"/>
              </w:rPr>
              <w:t>N</w:t>
            </w:r>
            <w:proofErr w:type="gramEnd"/>
            <w:r w:rsidRPr="00A311FB">
              <w:rPr>
                <w:rFonts w:ascii="Times New Roman" w:hAnsi="Times New Roman" w:cs="Times New Roman"/>
              </w:rPr>
              <w:t xml:space="preserve"> ________________________ когда и кем выдан</w:t>
            </w:r>
          </w:p>
        </w:tc>
      </w:tr>
      <w:tr w:rsidR="00A311FB" w:rsidRPr="00A311FB"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,</w:t>
            </w:r>
          </w:p>
        </w:tc>
      </w:tr>
      <w:tr w:rsidR="00A311FB" w:rsidRPr="00A311FB"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зарегистрированны</w:t>
            </w:r>
            <w:proofErr w:type="gramStart"/>
            <w:r w:rsidRPr="00A311FB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A311FB">
              <w:rPr>
                <w:rFonts w:ascii="Times New Roman" w:hAnsi="Times New Roman" w:cs="Times New Roman"/>
              </w:rPr>
              <w:t>ая</w:t>
            </w:r>
            <w:proofErr w:type="spellEnd"/>
            <w:r w:rsidRPr="00A311FB">
              <w:rPr>
                <w:rFonts w:ascii="Times New Roman" w:hAnsi="Times New Roman" w:cs="Times New Roman"/>
              </w:rPr>
              <w:t>) по адресу:</w:t>
            </w:r>
          </w:p>
        </w:tc>
      </w:tr>
      <w:tr w:rsidR="00A311FB" w:rsidRPr="00A311FB"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именуемы</w:t>
            </w:r>
            <w:proofErr w:type="gramStart"/>
            <w:r w:rsidRPr="00A311FB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A311FB">
              <w:rPr>
                <w:rFonts w:ascii="Times New Roman" w:hAnsi="Times New Roman" w:cs="Times New Roman"/>
              </w:rPr>
              <w:t>ая</w:t>
            </w:r>
            <w:proofErr w:type="spellEnd"/>
            <w:r w:rsidRPr="00A311FB">
              <w:rPr>
                <w:rFonts w:ascii="Times New Roman" w:hAnsi="Times New Roman" w:cs="Times New Roman"/>
              </w:rPr>
              <w:t xml:space="preserve">) далее - "Субъект персональных данных", выражаю согласие некоммерческой </w:t>
            </w:r>
            <w:proofErr w:type="spellStart"/>
            <w:r w:rsidRPr="00A311FB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A311FB">
              <w:rPr>
                <w:rFonts w:ascii="Times New Roman" w:hAnsi="Times New Roman" w:cs="Times New Roman"/>
              </w:rPr>
              <w:t xml:space="preserve"> компании "Фонд развития малого и среднего предпринимательства Мурманской области" (НМКК "ФОРМАП" (Фонд)) в лице ответственного за обработку персональных данных директора Дочкина Андрея Викторовича, действующего на основании Устава, далее - "Оператор", на обработку моих персональных данных с целью моего участия в конкурсе на получение финансовой поддержки и исполнения договоров, заключенных между мною и НМК "ФОРМАП", а также рассмотрения и обсуждения условий проектов договоров, включая ситуации, когда договоры между мною и НМК "ФОРМАП" в результате не были заключены. Перечень персональных данных, на обработку которых дается согласие: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11FB">
              <w:rPr>
                <w:rFonts w:ascii="Times New Roman" w:hAnsi="Times New Roman" w:cs="Times New Roman"/>
              </w:rPr>
              <w:t>- сведения, содержащиеся в основном документе, удостоверяющем личность субъекта (фамилия, имя, отчество субъекта, паспортные данные, гражданство, пол, дата и место рождения);</w:t>
            </w:r>
            <w:proofErr w:type="gramEnd"/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- сведения о месте жительства, регистрации субъекта;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- сведения об идентификационном номере налогоплательщика;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- основной государственный регистрационный номер;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- место официальной работы, профессия и занимаемая должность;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- контактная информация;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- расчетный счет;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- контактный электронный адрес;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- контактный телефон.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11FB">
              <w:rPr>
                <w:rFonts w:ascii="Times New Roman" w:hAnsi="Times New Roman" w:cs="Times New Roman"/>
              </w:rPr>
              <w:t>Оператор вправе осуществлять следующие действия с указанными выше персональными данными как с использованием средств автоматизации, так и без таковых: сбор, запись, систематизацию, накопление, хранение, уточнение, извлечение, использование, распространение, удаление, уничтожение, передачу</w:t>
            </w:r>
            <w:proofErr w:type="gramEnd"/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(предоставление, распространение, доступ).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80">
              <w:r w:rsidRPr="00A311FB">
                <w:rPr>
                  <w:rFonts w:ascii="Times New Roman" w:hAnsi="Times New Roman" w:cs="Times New Roman"/>
                  <w:color w:val="0000FF"/>
                </w:rPr>
                <w:t>пунктом 4 статьи 14</w:t>
              </w:r>
            </w:hyperlink>
            <w:r w:rsidRPr="00A311FB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 субъект персональных данных по письменному запросу имеет право на получение информации, касающейся обработки его персональных данных.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Настоящее согласие действует со дня его подписания и до достижения целей обработки персональных данных либо на срок, установленный законодательством, а также до его отзыва.</w:t>
            </w:r>
          </w:p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Согласие может быть отозвано мной путем составления заявления в письменной форме и подачи Оператору.</w:t>
            </w:r>
          </w:p>
        </w:tc>
      </w:tr>
      <w:tr w:rsidR="00A311FB" w:rsidRPr="00A311FB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2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bookmarkStart w:id="19" w:name="P355"/>
      <w:bookmarkEnd w:id="19"/>
      <w:r w:rsidRPr="00A311FB">
        <w:rPr>
          <w:rFonts w:ascii="Times New Roman" w:hAnsi="Times New Roman" w:cs="Times New Roman"/>
        </w:rPr>
        <w:t>ПЕРЕЧЕНЬ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ВИДОВ ЭКОНОМИЧЕСКОЙ ДЕЯТЕЛЬНОСТИ, ВКЛЮЧЕННЫХ В РАЗДЕЛЫ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 xml:space="preserve">ОБЩЕРОССИЙСКОГО </w:t>
      </w:r>
      <w:hyperlink r:id="rId81">
        <w:r w:rsidRPr="00A311FB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A311FB">
        <w:rPr>
          <w:rFonts w:ascii="Times New Roman" w:hAnsi="Times New Roman" w:cs="Times New Roman"/>
        </w:rPr>
        <w:t xml:space="preserve"> ВИДОВ </w:t>
      </w:r>
      <w:proofErr w:type="gramStart"/>
      <w:r w:rsidRPr="00A311FB">
        <w:rPr>
          <w:rFonts w:ascii="Times New Roman" w:hAnsi="Times New Roman" w:cs="Times New Roman"/>
        </w:rPr>
        <w:t>ЭКОНОМИЧЕСКОЙ</w:t>
      </w:r>
      <w:proofErr w:type="gramEnd"/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ДЕЯТЕЛЬНОСТИ ОК 029-2014 (КДЕС РЕД. 2), ПРИ ОСУЩЕСТВЛЕНИИ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КОТОРЫХ</w:t>
      </w:r>
      <w:proofErr w:type="gramEnd"/>
      <w:r w:rsidRPr="00A311FB">
        <w:rPr>
          <w:rFonts w:ascii="Times New Roman" w:hAnsi="Times New Roman" w:cs="Times New Roman"/>
        </w:rPr>
        <w:t xml:space="preserve"> СУБЪЕКТАМ МАЛОГО И СРЕДНЕГО ПРЕДПРИНИМАТЕЛЬСТВА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ОКАЗЫВАЕТСЯ ПОДДЕРЖКА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A. Сельское хозяйство, охота, рыболовство и рыбоводство.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B. Добыча полезных ископаемых.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C. Обрабатывающее производство.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D. Обеспечение электрической энергией, газом и паром; кондиционирование воздуха.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E. Водоснабжение, водоотведение, организация сбора и утилизация отходов, деятельность по ликвидации загрязнений.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F. Строительство.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H. Транспортировка и хранение.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I. Деятельность гостиниц и предприятий общественного питания.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J. Деятельность в области информации и связи.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В рамках раздела M. Деятельность профессиональная, научная и техническая, по кодам: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71 деятельность в области архитектуры и инженерно-технического проектирования; технических испытаний, исследований и анализа.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75 деятельность ветеринарная.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P. Образование.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Q. Деятельность в области здравоохранения и социальных услуг.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Раздел R. Деятельность в области культуры, спорта, организации досуга и развлечений.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3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bookmarkStart w:id="20" w:name="P385"/>
      <w:bookmarkEnd w:id="20"/>
      <w:r w:rsidRPr="00A311FB">
        <w:rPr>
          <w:rFonts w:ascii="Times New Roman" w:hAnsi="Times New Roman" w:cs="Times New Roman"/>
        </w:rPr>
        <w:t>МЕТОДИКА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ОПРЕДЕЛЕНИЯ ФИЗИЧЕСКОГО И МОРАЛЬНОГО ИЗНОСА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Коэффициент физического износа основных фондов (</w:t>
      </w:r>
      <w:proofErr w:type="spellStart"/>
      <w:r w:rsidRPr="00A311FB">
        <w:rPr>
          <w:rFonts w:ascii="Times New Roman" w:hAnsi="Times New Roman" w:cs="Times New Roman"/>
        </w:rPr>
        <w:t>К</w:t>
      </w:r>
      <w:r w:rsidRPr="00A311FB">
        <w:rPr>
          <w:rFonts w:ascii="Times New Roman" w:hAnsi="Times New Roman" w:cs="Times New Roman"/>
          <w:vertAlign w:val="subscript"/>
        </w:rPr>
        <w:t>ф</w:t>
      </w:r>
      <w:proofErr w:type="spellEnd"/>
      <w:r w:rsidRPr="00A311FB">
        <w:rPr>
          <w:rFonts w:ascii="Times New Roman" w:hAnsi="Times New Roman" w:cs="Times New Roman"/>
        </w:rPr>
        <w:t>) определяется следующим образом: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К</w:t>
      </w:r>
      <w:r w:rsidRPr="00A311FB">
        <w:rPr>
          <w:rFonts w:ascii="Times New Roman" w:hAnsi="Times New Roman" w:cs="Times New Roman"/>
          <w:vertAlign w:val="subscript"/>
        </w:rPr>
        <w:t>ф</w:t>
      </w:r>
      <w:proofErr w:type="spellEnd"/>
      <w:r w:rsidRPr="00A311FB">
        <w:rPr>
          <w:rFonts w:ascii="Times New Roman" w:hAnsi="Times New Roman" w:cs="Times New Roman"/>
        </w:rPr>
        <w:t xml:space="preserve"> = (И / </w:t>
      </w:r>
      <w:proofErr w:type="spellStart"/>
      <w:r w:rsidRPr="00A311FB">
        <w:rPr>
          <w:rFonts w:ascii="Times New Roman" w:hAnsi="Times New Roman" w:cs="Times New Roman"/>
        </w:rPr>
        <w:t>С</w:t>
      </w:r>
      <w:r w:rsidRPr="00A311FB">
        <w:rPr>
          <w:rFonts w:ascii="Times New Roman" w:hAnsi="Times New Roman" w:cs="Times New Roman"/>
          <w:vertAlign w:val="subscript"/>
        </w:rPr>
        <w:t>перв</w:t>
      </w:r>
      <w:proofErr w:type="spellEnd"/>
      <w:r w:rsidRPr="00A311FB">
        <w:rPr>
          <w:rFonts w:ascii="Times New Roman" w:hAnsi="Times New Roman" w:cs="Times New Roman"/>
        </w:rPr>
        <w:t xml:space="preserve">) </w:t>
      </w:r>
      <w:proofErr w:type="spellStart"/>
      <w:r w:rsidRPr="00A311FB">
        <w:rPr>
          <w:rFonts w:ascii="Times New Roman" w:hAnsi="Times New Roman" w:cs="Times New Roman"/>
        </w:rPr>
        <w:t>x</w:t>
      </w:r>
      <w:proofErr w:type="spellEnd"/>
      <w:r w:rsidRPr="00A311FB">
        <w:rPr>
          <w:rFonts w:ascii="Times New Roman" w:hAnsi="Times New Roman" w:cs="Times New Roman"/>
        </w:rPr>
        <w:t xml:space="preserve"> 100 %,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где: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И - сумма износа основных фондов за весь период их эксплуатации, руб.;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С</w:t>
      </w:r>
      <w:r w:rsidRPr="00A311FB">
        <w:rPr>
          <w:rFonts w:ascii="Times New Roman" w:hAnsi="Times New Roman" w:cs="Times New Roman"/>
          <w:vertAlign w:val="subscript"/>
        </w:rPr>
        <w:t>перв</w:t>
      </w:r>
      <w:proofErr w:type="spellEnd"/>
      <w:r w:rsidRPr="00A311FB">
        <w:rPr>
          <w:rFonts w:ascii="Times New Roman" w:hAnsi="Times New Roman" w:cs="Times New Roman"/>
        </w:rPr>
        <w:t xml:space="preserve"> - первоначальная стоимость основных фондов, руб.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Коэффициент физического износа основных фондов может быть определен на основе данных о фактическом сроке их службы. Для объектов, фактический срок службы которых ниже </w:t>
      </w:r>
      <w:r w:rsidRPr="00A311FB">
        <w:rPr>
          <w:rFonts w:ascii="Times New Roman" w:hAnsi="Times New Roman" w:cs="Times New Roman"/>
        </w:rPr>
        <w:lastRenderedPageBreak/>
        <w:t>нормативного, расчет ведется по формуле: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К</w:t>
      </w:r>
      <w:r w:rsidRPr="00A311FB">
        <w:rPr>
          <w:rFonts w:ascii="Times New Roman" w:hAnsi="Times New Roman" w:cs="Times New Roman"/>
          <w:vertAlign w:val="subscript"/>
        </w:rPr>
        <w:t>ф</w:t>
      </w:r>
      <w:proofErr w:type="spellEnd"/>
      <w:r w:rsidRPr="00A311FB">
        <w:rPr>
          <w:rFonts w:ascii="Times New Roman" w:hAnsi="Times New Roman" w:cs="Times New Roman"/>
        </w:rPr>
        <w:t xml:space="preserve"> = (</w:t>
      </w:r>
      <w:proofErr w:type="spellStart"/>
      <w:r w:rsidRPr="00A311FB">
        <w:rPr>
          <w:rFonts w:ascii="Times New Roman" w:hAnsi="Times New Roman" w:cs="Times New Roman"/>
        </w:rPr>
        <w:t>Т</w:t>
      </w:r>
      <w:r w:rsidRPr="00A311FB">
        <w:rPr>
          <w:rFonts w:ascii="Times New Roman" w:hAnsi="Times New Roman" w:cs="Times New Roman"/>
          <w:vertAlign w:val="subscript"/>
        </w:rPr>
        <w:t>ф</w:t>
      </w:r>
      <w:proofErr w:type="spellEnd"/>
      <w:r w:rsidRPr="00A311FB">
        <w:rPr>
          <w:rFonts w:ascii="Times New Roman" w:hAnsi="Times New Roman" w:cs="Times New Roman"/>
        </w:rPr>
        <w:t xml:space="preserve"> / </w:t>
      </w:r>
      <w:proofErr w:type="spellStart"/>
      <w:r w:rsidRPr="00A311FB">
        <w:rPr>
          <w:rFonts w:ascii="Times New Roman" w:hAnsi="Times New Roman" w:cs="Times New Roman"/>
        </w:rPr>
        <w:t>Т</w:t>
      </w:r>
      <w:r w:rsidRPr="00A311FB">
        <w:rPr>
          <w:rFonts w:ascii="Times New Roman" w:hAnsi="Times New Roman" w:cs="Times New Roman"/>
          <w:vertAlign w:val="subscript"/>
        </w:rPr>
        <w:t>пи</w:t>
      </w:r>
      <w:proofErr w:type="spellEnd"/>
      <w:r w:rsidRPr="00A311FB">
        <w:rPr>
          <w:rFonts w:ascii="Times New Roman" w:hAnsi="Times New Roman" w:cs="Times New Roman"/>
        </w:rPr>
        <w:t xml:space="preserve">) </w:t>
      </w:r>
      <w:proofErr w:type="spellStart"/>
      <w:r w:rsidRPr="00A311FB">
        <w:rPr>
          <w:rFonts w:ascii="Times New Roman" w:hAnsi="Times New Roman" w:cs="Times New Roman"/>
        </w:rPr>
        <w:t>x</w:t>
      </w:r>
      <w:proofErr w:type="spellEnd"/>
      <w:r w:rsidRPr="00A311FB">
        <w:rPr>
          <w:rFonts w:ascii="Times New Roman" w:hAnsi="Times New Roman" w:cs="Times New Roman"/>
        </w:rPr>
        <w:t xml:space="preserve"> 100 %,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где: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Т</w:t>
      </w:r>
      <w:r w:rsidRPr="00A311FB">
        <w:rPr>
          <w:rFonts w:ascii="Times New Roman" w:hAnsi="Times New Roman" w:cs="Times New Roman"/>
          <w:vertAlign w:val="subscript"/>
        </w:rPr>
        <w:t>ф</w:t>
      </w:r>
      <w:proofErr w:type="spellEnd"/>
      <w:r w:rsidRPr="00A311FB">
        <w:rPr>
          <w:rFonts w:ascii="Times New Roman" w:hAnsi="Times New Roman" w:cs="Times New Roman"/>
        </w:rPr>
        <w:t xml:space="preserve"> - фактический срок использования основных фондов;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Т</w:t>
      </w:r>
      <w:r w:rsidRPr="00A311FB">
        <w:rPr>
          <w:rFonts w:ascii="Times New Roman" w:hAnsi="Times New Roman" w:cs="Times New Roman"/>
          <w:vertAlign w:val="subscript"/>
        </w:rPr>
        <w:t>пи</w:t>
      </w:r>
      <w:proofErr w:type="spellEnd"/>
      <w:r w:rsidRPr="00A311FB">
        <w:rPr>
          <w:rFonts w:ascii="Times New Roman" w:hAnsi="Times New Roman" w:cs="Times New Roman"/>
        </w:rPr>
        <w:t xml:space="preserve"> - срок полезного использования (нормативный срок службы) основных средств.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Для объектов, у которых фактический срок службы равен </w:t>
      </w:r>
      <w:proofErr w:type="gramStart"/>
      <w:r w:rsidRPr="00A311FB">
        <w:rPr>
          <w:rFonts w:ascii="Times New Roman" w:hAnsi="Times New Roman" w:cs="Times New Roman"/>
        </w:rPr>
        <w:t>нормативному</w:t>
      </w:r>
      <w:proofErr w:type="gramEnd"/>
      <w:r w:rsidRPr="00A311FB">
        <w:rPr>
          <w:rFonts w:ascii="Times New Roman" w:hAnsi="Times New Roman" w:cs="Times New Roman"/>
        </w:rPr>
        <w:t xml:space="preserve"> или превысил его, коэффициент физического износа рассчитывается по следующей формуле: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К</w:t>
      </w:r>
      <w:r w:rsidRPr="00A311FB">
        <w:rPr>
          <w:rFonts w:ascii="Times New Roman" w:hAnsi="Times New Roman" w:cs="Times New Roman"/>
          <w:vertAlign w:val="subscript"/>
        </w:rPr>
        <w:t>ф</w:t>
      </w:r>
      <w:proofErr w:type="spellEnd"/>
      <w:r w:rsidRPr="00A311FB">
        <w:rPr>
          <w:rFonts w:ascii="Times New Roman" w:hAnsi="Times New Roman" w:cs="Times New Roman"/>
        </w:rPr>
        <w:t xml:space="preserve"> = (</w:t>
      </w:r>
      <w:proofErr w:type="spellStart"/>
      <w:r w:rsidRPr="00A311FB">
        <w:rPr>
          <w:rFonts w:ascii="Times New Roman" w:hAnsi="Times New Roman" w:cs="Times New Roman"/>
        </w:rPr>
        <w:t>Т</w:t>
      </w:r>
      <w:r w:rsidRPr="00A311FB">
        <w:rPr>
          <w:rFonts w:ascii="Times New Roman" w:hAnsi="Times New Roman" w:cs="Times New Roman"/>
          <w:vertAlign w:val="subscript"/>
        </w:rPr>
        <w:t>ф</w:t>
      </w:r>
      <w:proofErr w:type="spellEnd"/>
      <w:r w:rsidRPr="00A311FB">
        <w:rPr>
          <w:rFonts w:ascii="Times New Roman" w:hAnsi="Times New Roman" w:cs="Times New Roman"/>
        </w:rPr>
        <w:t xml:space="preserve"> / </w:t>
      </w:r>
      <w:proofErr w:type="spellStart"/>
      <w:r w:rsidRPr="00A311FB">
        <w:rPr>
          <w:rFonts w:ascii="Times New Roman" w:hAnsi="Times New Roman" w:cs="Times New Roman"/>
        </w:rPr>
        <w:t>Т</w:t>
      </w:r>
      <w:r w:rsidRPr="00A311FB">
        <w:rPr>
          <w:rFonts w:ascii="Times New Roman" w:hAnsi="Times New Roman" w:cs="Times New Roman"/>
          <w:vertAlign w:val="subscript"/>
        </w:rPr>
        <w:t>ф</w:t>
      </w:r>
      <w:proofErr w:type="spellEnd"/>
      <w:r w:rsidRPr="00A311FB">
        <w:rPr>
          <w:rFonts w:ascii="Times New Roman" w:hAnsi="Times New Roman" w:cs="Times New Roman"/>
        </w:rPr>
        <w:t xml:space="preserve"> + </w:t>
      </w:r>
      <w:proofErr w:type="spellStart"/>
      <w:r w:rsidRPr="00A311FB">
        <w:rPr>
          <w:rFonts w:ascii="Times New Roman" w:hAnsi="Times New Roman" w:cs="Times New Roman"/>
        </w:rPr>
        <w:t>Т</w:t>
      </w:r>
      <w:r w:rsidRPr="00A311FB">
        <w:rPr>
          <w:rFonts w:ascii="Times New Roman" w:hAnsi="Times New Roman" w:cs="Times New Roman"/>
          <w:vertAlign w:val="subscript"/>
        </w:rPr>
        <w:t>в</w:t>
      </w:r>
      <w:proofErr w:type="spellEnd"/>
      <w:r w:rsidRPr="00A311FB">
        <w:rPr>
          <w:rFonts w:ascii="Times New Roman" w:hAnsi="Times New Roman" w:cs="Times New Roman"/>
        </w:rPr>
        <w:t xml:space="preserve">) </w:t>
      </w:r>
      <w:proofErr w:type="spellStart"/>
      <w:r w:rsidRPr="00A311FB">
        <w:rPr>
          <w:rFonts w:ascii="Times New Roman" w:hAnsi="Times New Roman" w:cs="Times New Roman"/>
        </w:rPr>
        <w:t>x</w:t>
      </w:r>
      <w:proofErr w:type="spellEnd"/>
      <w:r w:rsidRPr="00A311FB">
        <w:rPr>
          <w:rFonts w:ascii="Times New Roman" w:hAnsi="Times New Roman" w:cs="Times New Roman"/>
        </w:rPr>
        <w:t xml:space="preserve"> 100 %,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где: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Т</w:t>
      </w:r>
      <w:r w:rsidRPr="00A311FB">
        <w:rPr>
          <w:rFonts w:ascii="Times New Roman" w:hAnsi="Times New Roman" w:cs="Times New Roman"/>
          <w:vertAlign w:val="subscript"/>
        </w:rPr>
        <w:t>ф</w:t>
      </w:r>
      <w:proofErr w:type="spellEnd"/>
      <w:r w:rsidRPr="00A311FB">
        <w:rPr>
          <w:rFonts w:ascii="Times New Roman" w:hAnsi="Times New Roman" w:cs="Times New Roman"/>
        </w:rPr>
        <w:t xml:space="preserve"> - фактический срок использования основных фондов;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Т</w:t>
      </w:r>
      <w:r w:rsidRPr="00A311FB">
        <w:rPr>
          <w:rFonts w:ascii="Times New Roman" w:hAnsi="Times New Roman" w:cs="Times New Roman"/>
          <w:vertAlign w:val="subscript"/>
        </w:rPr>
        <w:t>в</w:t>
      </w:r>
      <w:proofErr w:type="spellEnd"/>
      <w:r w:rsidRPr="00A311FB">
        <w:rPr>
          <w:rFonts w:ascii="Times New Roman" w:hAnsi="Times New Roman" w:cs="Times New Roman"/>
        </w:rPr>
        <w:t xml:space="preserve"> - возможный остаточный срок службы основных средств (чаще всего он определяется экспертным путем).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Оценка морального износа первой формы может быть определена как разность между первоначальной и восстановительной стоимостью основных фондов, т.е.: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Ф</w:t>
      </w:r>
      <w:proofErr w:type="gramStart"/>
      <w:r w:rsidRPr="00A311FB">
        <w:rPr>
          <w:rFonts w:ascii="Times New Roman" w:hAnsi="Times New Roman" w:cs="Times New Roman"/>
          <w:vertAlign w:val="subscript"/>
        </w:rPr>
        <w:t>I</w:t>
      </w:r>
      <w:proofErr w:type="gramEnd"/>
      <w:r w:rsidRPr="00A311FB">
        <w:rPr>
          <w:rFonts w:ascii="Times New Roman" w:hAnsi="Times New Roman" w:cs="Times New Roman"/>
        </w:rPr>
        <w:t xml:space="preserve"> = </w:t>
      </w:r>
      <w:proofErr w:type="spellStart"/>
      <w:r w:rsidRPr="00A311FB">
        <w:rPr>
          <w:rFonts w:ascii="Times New Roman" w:hAnsi="Times New Roman" w:cs="Times New Roman"/>
        </w:rPr>
        <w:t>Ф</w:t>
      </w:r>
      <w:r w:rsidRPr="00A311FB">
        <w:rPr>
          <w:rFonts w:ascii="Times New Roman" w:hAnsi="Times New Roman" w:cs="Times New Roman"/>
          <w:vertAlign w:val="subscript"/>
        </w:rPr>
        <w:t>пер</w:t>
      </w:r>
      <w:proofErr w:type="spellEnd"/>
      <w:r w:rsidRPr="00A311FB">
        <w:rPr>
          <w:rFonts w:ascii="Times New Roman" w:hAnsi="Times New Roman" w:cs="Times New Roman"/>
          <w:vertAlign w:val="subscript"/>
        </w:rPr>
        <w:t>.</w:t>
      </w:r>
      <w:r w:rsidRPr="00A311FB">
        <w:rPr>
          <w:rFonts w:ascii="Times New Roman" w:hAnsi="Times New Roman" w:cs="Times New Roman"/>
        </w:rPr>
        <w:t xml:space="preserve"> - </w:t>
      </w:r>
      <w:proofErr w:type="spellStart"/>
      <w:r w:rsidRPr="00A311FB">
        <w:rPr>
          <w:rFonts w:ascii="Times New Roman" w:hAnsi="Times New Roman" w:cs="Times New Roman"/>
        </w:rPr>
        <w:t>Ф</w:t>
      </w:r>
      <w:r w:rsidRPr="00A311FB">
        <w:rPr>
          <w:rFonts w:ascii="Times New Roman" w:hAnsi="Times New Roman" w:cs="Times New Roman"/>
          <w:vertAlign w:val="subscript"/>
        </w:rPr>
        <w:t>восст</w:t>
      </w:r>
      <w:proofErr w:type="spellEnd"/>
      <w:r w:rsidRPr="00A311FB">
        <w:rPr>
          <w:rFonts w:ascii="Times New Roman" w:hAnsi="Times New Roman" w:cs="Times New Roman"/>
          <w:vertAlign w:val="subscript"/>
        </w:rPr>
        <w:t>.</w:t>
      </w:r>
      <w:r w:rsidRPr="00A311FB">
        <w:rPr>
          <w:rFonts w:ascii="Times New Roman" w:hAnsi="Times New Roman" w:cs="Times New Roman"/>
        </w:rPr>
        <w:t>,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где: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Ф</w:t>
      </w:r>
      <w:proofErr w:type="gramStart"/>
      <w:r w:rsidRPr="00A311FB">
        <w:rPr>
          <w:rFonts w:ascii="Times New Roman" w:hAnsi="Times New Roman" w:cs="Times New Roman"/>
          <w:vertAlign w:val="subscript"/>
        </w:rPr>
        <w:t>I</w:t>
      </w:r>
      <w:proofErr w:type="gramEnd"/>
      <w:r w:rsidRPr="00A311FB">
        <w:rPr>
          <w:rFonts w:ascii="Times New Roman" w:hAnsi="Times New Roman" w:cs="Times New Roman"/>
        </w:rPr>
        <w:t xml:space="preserve"> - величина морального износа первой формы, руб.;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Ф</w:t>
      </w:r>
      <w:r w:rsidRPr="00A311FB">
        <w:rPr>
          <w:rFonts w:ascii="Times New Roman" w:hAnsi="Times New Roman" w:cs="Times New Roman"/>
          <w:vertAlign w:val="subscript"/>
        </w:rPr>
        <w:t>пер</w:t>
      </w:r>
      <w:proofErr w:type="spellEnd"/>
      <w:r w:rsidRPr="00A311FB">
        <w:rPr>
          <w:rFonts w:ascii="Times New Roman" w:hAnsi="Times New Roman" w:cs="Times New Roman"/>
          <w:vertAlign w:val="subscript"/>
        </w:rPr>
        <w:t>.</w:t>
      </w:r>
      <w:r w:rsidRPr="00A311FB">
        <w:rPr>
          <w:rFonts w:ascii="Times New Roman" w:hAnsi="Times New Roman" w:cs="Times New Roman"/>
        </w:rPr>
        <w:t xml:space="preserve"> - первоначальная стоимость основных фондов, руб.;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Ф</w:t>
      </w:r>
      <w:r w:rsidRPr="00A311FB">
        <w:rPr>
          <w:rFonts w:ascii="Times New Roman" w:hAnsi="Times New Roman" w:cs="Times New Roman"/>
          <w:vertAlign w:val="subscript"/>
        </w:rPr>
        <w:t>восст</w:t>
      </w:r>
      <w:proofErr w:type="spellEnd"/>
      <w:r w:rsidRPr="00A311FB">
        <w:rPr>
          <w:rFonts w:ascii="Times New Roman" w:hAnsi="Times New Roman" w:cs="Times New Roman"/>
          <w:vertAlign w:val="subscript"/>
        </w:rPr>
        <w:t>.</w:t>
      </w:r>
      <w:r w:rsidRPr="00A311FB">
        <w:rPr>
          <w:rFonts w:ascii="Times New Roman" w:hAnsi="Times New Roman" w:cs="Times New Roman"/>
        </w:rPr>
        <w:t xml:space="preserve"> - восстановительная стоимость основных фондов, руб.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Оценка морального износа второй формы осуществляется путем сравнения приведенных затрат при использовании устаревших и новых основных фондов. Для этого используется формула: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Ф</w:t>
      </w:r>
      <w:proofErr w:type="gramEnd"/>
      <w:r w:rsidRPr="00A311FB">
        <w:rPr>
          <w:rFonts w:ascii="Times New Roman" w:hAnsi="Times New Roman" w:cs="Times New Roman"/>
          <w:vertAlign w:val="subscript"/>
        </w:rPr>
        <w:t>II</w:t>
      </w:r>
      <w:r w:rsidRPr="00A311FB">
        <w:rPr>
          <w:rFonts w:ascii="Times New Roman" w:hAnsi="Times New Roman" w:cs="Times New Roman"/>
        </w:rPr>
        <w:t xml:space="preserve"> = (</w:t>
      </w:r>
      <w:proofErr w:type="spellStart"/>
      <w:r w:rsidRPr="00A311FB">
        <w:rPr>
          <w:rFonts w:ascii="Times New Roman" w:hAnsi="Times New Roman" w:cs="Times New Roman"/>
        </w:rPr>
        <w:t>С</w:t>
      </w:r>
      <w:r w:rsidRPr="00A311FB">
        <w:rPr>
          <w:rFonts w:ascii="Times New Roman" w:hAnsi="Times New Roman" w:cs="Times New Roman"/>
          <w:vertAlign w:val="subscript"/>
        </w:rPr>
        <w:t>с</w:t>
      </w:r>
      <w:proofErr w:type="spellEnd"/>
      <w:r w:rsidRPr="00A311FB">
        <w:rPr>
          <w:rFonts w:ascii="Times New Roman" w:hAnsi="Times New Roman" w:cs="Times New Roman"/>
        </w:rPr>
        <w:t xml:space="preserve"> + </w:t>
      </w:r>
      <w:proofErr w:type="spellStart"/>
      <w:r w:rsidRPr="00A311FB">
        <w:rPr>
          <w:rFonts w:ascii="Times New Roman" w:hAnsi="Times New Roman" w:cs="Times New Roman"/>
        </w:rPr>
        <w:t>Е</w:t>
      </w:r>
      <w:r w:rsidRPr="00A311FB">
        <w:rPr>
          <w:rFonts w:ascii="Times New Roman" w:hAnsi="Times New Roman" w:cs="Times New Roman"/>
          <w:vertAlign w:val="subscript"/>
        </w:rPr>
        <w:t>н</w:t>
      </w:r>
      <w:proofErr w:type="spellEnd"/>
      <w:r w:rsidRPr="00A311FB">
        <w:rPr>
          <w:rFonts w:ascii="Times New Roman" w:hAnsi="Times New Roman" w:cs="Times New Roman"/>
        </w:rPr>
        <w:t xml:space="preserve"> </w:t>
      </w:r>
      <w:proofErr w:type="spellStart"/>
      <w:r w:rsidRPr="00A311FB">
        <w:rPr>
          <w:rFonts w:ascii="Times New Roman" w:hAnsi="Times New Roman" w:cs="Times New Roman"/>
        </w:rPr>
        <w:t>x</w:t>
      </w:r>
      <w:proofErr w:type="spellEnd"/>
      <w:r w:rsidRPr="00A311FB">
        <w:rPr>
          <w:rFonts w:ascii="Times New Roman" w:hAnsi="Times New Roman" w:cs="Times New Roman"/>
        </w:rPr>
        <w:t xml:space="preserve"> </w:t>
      </w:r>
      <w:proofErr w:type="spellStart"/>
      <w:r w:rsidRPr="00A311FB">
        <w:rPr>
          <w:rFonts w:ascii="Times New Roman" w:hAnsi="Times New Roman" w:cs="Times New Roman"/>
        </w:rPr>
        <w:t>Ф</w:t>
      </w:r>
      <w:r w:rsidRPr="00A311FB">
        <w:rPr>
          <w:rFonts w:ascii="Times New Roman" w:hAnsi="Times New Roman" w:cs="Times New Roman"/>
          <w:vertAlign w:val="subscript"/>
        </w:rPr>
        <w:t>с</w:t>
      </w:r>
      <w:proofErr w:type="spellEnd"/>
      <w:r w:rsidRPr="00A311FB">
        <w:rPr>
          <w:rFonts w:ascii="Times New Roman" w:hAnsi="Times New Roman" w:cs="Times New Roman"/>
        </w:rPr>
        <w:t>) - (</w:t>
      </w:r>
      <w:proofErr w:type="spellStart"/>
      <w:r w:rsidRPr="00A311FB">
        <w:rPr>
          <w:rFonts w:ascii="Times New Roman" w:hAnsi="Times New Roman" w:cs="Times New Roman"/>
        </w:rPr>
        <w:t>С</w:t>
      </w:r>
      <w:r w:rsidRPr="00A311FB">
        <w:rPr>
          <w:rFonts w:ascii="Times New Roman" w:hAnsi="Times New Roman" w:cs="Times New Roman"/>
          <w:vertAlign w:val="subscript"/>
        </w:rPr>
        <w:t>н</w:t>
      </w:r>
      <w:proofErr w:type="spellEnd"/>
      <w:r w:rsidRPr="00A311FB">
        <w:rPr>
          <w:rFonts w:ascii="Times New Roman" w:hAnsi="Times New Roman" w:cs="Times New Roman"/>
        </w:rPr>
        <w:t xml:space="preserve"> + </w:t>
      </w:r>
      <w:proofErr w:type="spellStart"/>
      <w:r w:rsidRPr="00A311FB">
        <w:rPr>
          <w:rFonts w:ascii="Times New Roman" w:hAnsi="Times New Roman" w:cs="Times New Roman"/>
        </w:rPr>
        <w:t>Е</w:t>
      </w:r>
      <w:r w:rsidRPr="00A311FB">
        <w:rPr>
          <w:rFonts w:ascii="Times New Roman" w:hAnsi="Times New Roman" w:cs="Times New Roman"/>
          <w:vertAlign w:val="subscript"/>
        </w:rPr>
        <w:t>н</w:t>
      </w:r>
      <w:proofErr w:type="spellEnd"/>
      <w:r w:rsidRPr="00A311FB">
        <w:rPr>
          <w:rFonts w:ascii="Times New Roman" w:hAnsi="Times New Roman" w:cs="Times New Roman"/>
        </w:rPr>
        <w:t xml:space="preserve"> </w:t>
      </w:r>
      <w:proofErr w:type="spellStart"/>
      <w:r w:rsidRPr="00A311FB">
        <w:rPr>
          <w:rFonts w:ascii="Times New Roman" w:hAnsi="Times New Roman" w:cs="Times New Roman"/>
        </w:rPr>
        <w:t>x</w:t>
      </w:r>
      <w:proofErr w:type="spellEnd"/>
      <w:r w:rsidRPr="00A311FB">
        <w:rPr>
          <w:rFonts w:ascii="Times New Roman" w:hAnsi="Times New Roman" w:cs="Times New Roman"/>
        </w:rPr>
        <w:t xml:space="preserve"> </w:t>
      </w:r>
      <w:proofErr w:type="spellStart"/>
      <w:r w:rsidRPr="00A311FB">
        <w:rPr>
          <w:rFonts w:ascii="Times New Roman" w:hAnsi="Times New Roman" w:cs="Times New Roman"/>
        </w:rPr>
        <w:t>Ф</w:t>
      </w:r>
      <w:r w:rsidRPr="00A311FB">
        <w:rPr>
          <w:rFonts w:ascii="Times New Roman" w:hAnsi="Times New Roman" w:cs="Times New Roman"/>
          <w:vertAlign w:val="subscript"/>
        </w:rPr>
        <w:t>н</w:t>
      </w:r>
      <w:proofErr w:type="spellEnd"/>
      <w:r w:rsidRPr="00A311FB">
        <w:rPr>
          <w:rFonts w:ascii="Times New Roman" w:hAnsi="Times New Roman" w:cs="Times New Roman"/>
        </w:rPr>
        <w:t>),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где: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Ф</w:t>
      </w:r>
      <w:proofErr w:type="gramEnd"/>
      <w:r w:rsidRPr="00A311FB">
        <w:rPr>
          <w:rFonts w:ascii="Times New Roman" w:hAnsi="Times New Roman" w:cs="Times New Roman"/>
          <w:vertAlign w:val="subscript"/>
        </w:rPr>
        <w:t>II</w:t>
      </w:r>
      <w:r w:rsidRPr="00A311FB">
        <w:rPr>
          <w:rFonts w:ascii="Times New Roman" w:hAnsi="Times New Roman" w:cs="Times New Roman"/>
        </w:rPr>
        <w:t xml:space="preserve"> - величина морального износа второй формы в расчете на годовой выпуск продукции, руб.;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Ф</w:t>
      </w:r>
      <w:r w:rsidRPr="00A311FB">
        <w:rPr>
          <w:rFonts w:ascii="Times New Roman" w:hAnsi="Times New Roman" w:cs="Times New Roman"/>
          <w:vertAlign w:val="subscript"/>
        </w:rPr>
        <w:t>с</w:t>
      </w:r>
      <w:proofErr w:type="spellEnd"/>
      <w:r w:rsidRPr="00A311FB">
        <w:rPr>
          <w:rFonts w:ascii="Times New Roman" w:hAnsi="Times New Roman" w:cs="Times New Roman"/>
        </w:rPr>
        <w:t xml:space="preserve"> - первоначальная (восстановительная) стоимость старых основных фондов, руб.;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Ф</w:t>
      </w:r>
      <w:r w:rsidRPr="00A311FB">
        <w:rPr>
          <w:rFonts w:ascii="Times New Roman" w:hAnsi="Times New Roman" w:cs="Times New Roman"/>
          <w:vertAlign w:val="subscript"/>
        </w:rPr>
        <w:t>н</w:t>
      </w:r>
      <w:proofErr w:type="spellEnd"/>
      <w:r w:rsidRPr="00A311FB">
        <w:rPr>
          <w:rFonts w:ascii="Times New Roman" w:hAnsi="Times New Roman" w:cs="Times New Roman"/>
        </w:rPr>
        <w:t xml:space="preserve"> - первоначальная стоимость новых основных фондов аналогичного назначения, руб.;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Е</w:t>
      </w:r>
      <w:r w:rsidRPr="00A311FB">
        <w:rPr>
          <w:rFonts w:ascii="Times New Roman" w:hAnsi="Times New Roman" w:cs="Times New Roman"/>
          <w:vertAlign w:val="subscript"/>
        </w:rPr>
        <w:t>н</w:t>
      </w:r>
      <w:proofErr w:type="spellEnd"/>
      <w:r w:rsidRPr="00A311FB">
        <w:rPr>
          <w:rFonts w:ascii="Times New Roman" w:hAnsi="Times New Roman" w:cs="Times New Roman"/>
        </w:rPr>
        <w:t xml:space="preserve"> - нормативный коэффициент экономической эффективности;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С</w:t>
      </w:r>
      <w:r w:rsidRPr="00A311FB">
        <w:rPr>
          <w:rFonts w:ascii="Times New Roman" w:hAnsi="Times New Roman" w:cs="Times New Roman"/>
          <w:vertAlign w:val="subscript"/>
        </w:rPr>
        <w:t>с</w:t>
      </w:r>
      <w:proofErr w:type="spellEnd"/>
      <w:r w:rsidRPr="00A311FB">
        <w:rPr>
          <w:rFonts w:ascii="Times New Roman" w:hAnsi="Times New Roman" w:cs="Times New Roman"/>
        </w:rPr>
        <w:t xml:space="preserve"> - часть себестоимости годового объема готовой продукции, на величину которой оказывают влияние старые основные фонды, руб.;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С</w:t>
      </w:r>
      <w:r w:rsidRPr="00A311FB">
        <w:rPr>
          <w:rFonts w:ascii="Times New Roman" w:hAnsi="Times New Roman" w:cs="Times New Roman"/>
          <w:vertAlign w:val="subscript"/>
        </w:rPr>
        <w:t>н</w:t>
      </w:r>
      <w:proofErr w:type="spellEnd"/>
      <w:r w:rsidRPr="00A311FB">
        <w:rPr>
          <w:rFonts w:ascii="Times New Roman" w:hAnsi="Times New Roman" w:cs="Times New Roman"/>
        </w:rPr>
        <w:t xml:space="preserve"> - часть себестоимости годового объема готовой продукции, на величину которой оказывают влияние новые основные фонды, руб.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4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ЕЖЕКВАРТАЛЬНЫЙ ОТЧЕТ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 ДОСТИЖЕНИИ ПОКАЗАТЕЛЕЙ ПОЛУЧАТЕЛЯ СУБСИДИИ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Утратил силу. - </w:t>
      </w:r>
      <w:hyperlink r:id="rId82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области от 16.03.2022 N 176-ПП.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5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11FB" w:rsidRPr="00A311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311F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83">
              <w:r w:rsidRPr="00A311F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от 24.04.2023 N 305-ПП)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4"/>
        <w:gridCol w:w="4620"/>
      </w:tblGrid>
      <w:tr w:rsidR="00A311FB" w:rsidRPr="00A311F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В Комиссию по государственной поддержке субъектов малого и среднего предпринимательства Мурманской области &lt;1&gt;</w:t>
            </w:r>
          </w:p>
        </w:tc>
      </w:tr>
      <w:tr w:rsidR="00A311FB" w:rsidRPr="00A311F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_________________________________,</w:t>
            </w:r>
          </w:p>
        </w:tc>
      </w:tr>
      <w:tr w:rsidR="00A311FB" w:rsidRPr="00A311F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(Ф.И.О.)</w:t>
            </w:r>
          </w:p>
        </w:tc>
      </w:tr>
      <w:tr w:rsidR="00A311FB" w:rsidRPr="00A311F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11FB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A311FB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A311FB" w:rsidRPr="00A311F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&lt;1&gt; Заявка и все прилагаемые документы направляются заявителем в НМКК "ФОРМАП" (Фонд) по адресу: 183031, г. Мурманск, ул. </w:t>
      </w:r>
      <w:proofErr w:type="spellStart"/>
      <w:r w:rsidRPr="00A311FB">
        <w:rPr>
          <w:rFonts w:ascii="Times New Roman" w:hAnsi="Times New Roman" w:cs="Times New Roman"/>
        </w:rPr>
        <w:t>Подстаницкого</w:t>
      </w:r>
      <w:proofErr w:type="spellEnd"/>
      <w:r w:rsidRPr="00A311FB">
        <w:rPr>
          <w:rFonts w:ascii="Times New Roman" w:hAnsi="Times New Roman" w:cs="Times New Roman"/>
        </w:rPr>
        <w:t>, д. 1.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bookmarkStart w:id="21" w:name="P466"/>
      <w:bookmarkEnd w:id="21"/>
      <w:r w:rsidRPr="00A311FB">
        <w:rPr>
          <w:rFonts w:ascii="Times New Roman" w:hAnsi="Times New Roman" w:cs="Times New Roman"/>
        </w:rPr>
        <w:t>ЗАЯВЛЕНИЕ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НА ПРЕДОСТАВЛЕНИЕ СУБСИДИИ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______________________________________________________________________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(Ф.И.О. индивидуального предпринимателя полностью, полное наименование малого или среднего предприятий)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Прошу предоставить субсидию для возмещения части затрат по договор</w:t>
            </w:r>
            <w:proofErr w:type="gramStart"/>
            <w:r w:rsidRPr="00A311FB">
              <w:rPr>
                <w:rFonts w:ascii="Times New Roman" w:hAnsi="Times New Roman" w:cs="Times New Roman"/>
              </w:rPr>
              <w:t>у(</w:t>
            </w:r>
            <w:proofErr w:type="spellStart"/>
            <w:proofErr w:type="gramEnd"/>
            <w:r w:rsidRPr="00A311FB">
              <w:rPr>
                <w:rFonts w:ascii="Times New Roman" w:hAnsi="Times New Roman" w:cs="Times New Roman"/>
              </w:rPr>
              <w:t>ам</w:t>
            </w:r>
            <w:proofErr w:type="spellEnd"/>
            <w:r w:rsidRPr="00A311FB">
              <w:rPr>
                <w:rFonts w:ascii="Times New Roman" w:hAnsi="Times New Roman" w:cs="Times New Roman"/>
              </w:rPr>
              <w:t>)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кредитования, лизинга, оказания услуг по сертификации и пр., дата, N договора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(целевое использование)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в сумме _________________________________________________________________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Копи</w:t>
            </w:r>
            <w:proofErr w:type="gramStart"/>
            <w:r w:rsidRPr="00A311FB">
              <w:rPr>
                <w:rFonts w:ascii="Times New Roman" w:hAnsi="Times New Roman" w:cs="Times New Roman"/>
              </w:rPr>
              <w:t>я(</w:t>
            </w:r>
            <w:proofErr w:type="gramEnd"/>
            <w:r w:rsidRPr="00A311FB">
              <w:rPr>
                <w:rFonts w:ascii="Times New Roman" w:hAnsi="Times New Roman" w:cs="Times New Roman"/>
              </w:rPr>
              <w:t>и) договора (договоров), подлежащего(их) субсидированию, прилагается(</w:t>
            </w:r>
            <w:proofErr w:type="spellStart"/>
            <w:r w:rsidRPr="00A311FB">
              <w:rPr>
                <w:rFonts w:ascii="Times New Roman" w:hAnsi="Times New Roman" w:cs="Times New Roman"/>
              </w:rPr>
              <w:t>ются</w:t>
            </w:r>
            <w:proofErr w:type="spellEnd"/>
            <w:r w:rsidRPr="00A311FB">
              <w:rPr>
                <w:rFonts w:ascii="Times New Roman" w:hAnsi="Times New Roman" w:cs="Times New Roman"/>
              </w:rPr>
              <w:t>) на _________ листах.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Задолженности по налогам и сборам (в том числе штрафы и пени) не имеет 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(Ф.И.О. ИП, полное наименование МП, потребительского Общества предпринимателей)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Сведения о заявителе: ОГРН _______________, регистрационный номер в ФСС России _____________, регистрационный номер в ПФ России ____________, КПП (код причины постановки на учет) __________________________________.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Банковские реквизиты заявителя: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Ф.И.О./Наименование получателя платежа: 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ИНН 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Наименование банка: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ИНН ____________________________________________________________________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БИК ____________________________________________________________________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к/с ______________________________________________________________________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311F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311FB">
              <w:rPr>
                <w:rFonts w:ascii="Times New Roman" w:hAnsi="Times New Roman" w:cs="Times New Roman"/>
              </w:rPr>
              <w:t>/с ____________________________________________________________________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Адрес ___________________________________________________________________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Телефон _________________ Факс ________________ </w:t>
            </w:r>
            <w:proofErr w:type="spellStart"/>
            <w:r w:rsidRPr="00A311FB">
              <w:rPr>
                <w:rFonts w:ascii="Times New Roman" w:hAnsi="Times New Roman" w:cs="Times New Roman"/>
              </w:rPr>
              <w:t>E-mail</w:t>
            </w:r>
            <w:proofErr w:type="spellEnd"/>
            <w:r w:rsidRPr="00A311FB">
              <w:rPr>
                <w:rFonts w:ascii="Times New Roman" w:hAnsi="Times New Roman" w:cs="Times New Roman"/>
              </w:rPr>
              <w:t xml:space="preserve"> 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Достоверность представленной информации подтверждаю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Настоящим заявитель подтверждает, что он: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является участником соглашений о разделе продукции;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осуществляет предпринимательскую деятельность в сферах торговли товарами и игорного бизнеса;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не имеет неисполненной обязанности по уплате налогов, сборов, страховых взносов, пеней, </w:t>
      </w:r>
      <w:r w:rsidRPr="00A311FB">
        <w:rPr>
          <w:rFonts w:ascii="Times New Roman" w:hAnsi="Times New Roman" w:cs="Times New Roman"/>
        </w:rPr>
        <w:lastRenderedPageBreak/>
        <w:t>штрафов, процентов, подлежащих уплате в соответствии с законодательством Российской Федерации о налогах и сборах;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находится в стадии реорганизации, ликвидации, банкротства, а также деятельность не приостановлена в порядке, предусмотренном законодательством Российской Федерации, а также в случае если участник отбора является индивидуальным предпринимателем, то он не должен прекратить деятельность в качестве индивидуального предпринимателя;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получал в текущем финансовом году средства из областного бюджета в соответствии с иными нормативными правовыми актами, муниципальными правовыми актами на цели, установленные настоящим Порядком;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не имеет просроченной задолженности по возврату в областной бюджет субсидий, бюджетных инвестиций, </w:t>
      </w:r>
      <w:proofErr w:type="gramStart"/>
      <w:r w:rsidRPr="00A311FB">
        <w:rPr>
          <w:rFonts w:ascii="Times New Roman" w:hAnsi="Times New Roman" w:cs="Times New Roman"/>
        </w:rPr>
        <w:t>предоставленных</w:t>
      </w:r>
      <w:proofErr w:type="gramEnd"/>
      <w:r w:rsidRPr="00A311FB">
        <w:rPr>
          <w:rFonts w:ascii="Times New Roman" w:hAnsi="Times New Roman" w:cs="Times New Roman"/>
        </w:rPr>
        <w:t xml:space="preserve"> в том числе в соответствии с иными правовыми актами, и иной просроченной задолженности перед бюджетом Мурманской области;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получает аналогичную поддержку в соответствии с ранее принятыми решениями, либо сроки оказания такой поддержки уже истекли;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A311FB">
        <w:rPr>
          <w:rFonts w:ascii="Times New Roman" w:hAnsi="Times New Roman" w:cs="Times New Roman"/>
        </w:rPr>
        <w:t>офшорного</w:t>
      </w:r>
      <w:proofErr w:type="spellEnd"/>
      <w:r w:rsidRPr="00A311FB">
        <w:rPr>
          <w:rFonts w:ascii="Times New Roman" w:hAnsi="Times New Roman" w:cs="Times New Roman"/>
        </w:rPr>
        <w:t xml:space="preserve">) владения активами в Российской Федерации (далее - </w:t>
      </w:r>
      <w:proofErr w:type="spellStart"/>
      <w:r w:rsidRPr="00A311FB">
        <w:rPr>
          <w:rFonts w:ascii="Times New Roman" w:hAnsi="Times New Roman" w:cs="Times New Roman"/>
        </w:rPr>
        <w:t>офшорные</w:t>
      </w:r>
      <w:proofErr w:type="spellEnd"/>
      <w:r w:rsidRPr="00A311FB">
        <w:rPr>
          <w:rFonts w:ascii="Times New Roman" w:hAnsi="Times New Roman" w:cs="Times New Roman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</w:t>
      </w:r>
      <w:proofErr w:type="gramEnd"/>
      <w:r w:rsidRPr="00A311FB">
        <w:rPr>
          <w:rFonts w:ascii="Times New Roman" w:hAnsi="Times New Roman" w:cs="Times New Roman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311FB">
        <w:rPr>
          <w:rFonts w:ascii="Times New Roman" w:hAnsi="Times New Roman" w:cs="Times New Roman"/>
        </w:rPr>
        <w:t xml:space="preserve">При расчете доли участия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A311FB">
        <w:rPr>
          <w:rFonts w:ascii="Times New Roman" w:hAnsi="Times New Roman" w:cs="Times New Roman"/>
        </w:rPr>
        <w:t xml:space="preserve"> публичных акционерных обществ;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участник отбора (руководитель, член коллегиального исполнительного органа, лицо, исполняющее функции единоличного исполнительного органа, или главный бухгалтер участника отбора, являющегося юридическим лицом, индивидуальный предприниматель и физическое лицо - производитель товаров, работ, услуг, являющийся участником отбора) не состоит в реестре дисквалифицированных лиц;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- не осуществляет производство и реализацию подакцизных товаров (алкогольной продукции, табачных изделий, нефтепродуктов и т.д.), за исключением ведения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311FB">
        <w:rPr>
          <w:rFonts w:ascii="Times New Roman" w:hAnsi="Times New Roman" w:cs="Times New Roman"/>
        </w:rPr>
        <w:t>коронавирусной</w:t>
      </w:r>
      <w:proofErr w:type="spellEnd"/>
      <w:r w:rsidRPr="00A311FB">
        <w:rPr>
          <w:rFonts w:ascii="Times New Roman" w:hAnsi="Times New Roman" w:cs="Times New Roman"/>
        </w:rPr>
        <w:t xml:space="preserve"> инфекции, </w:t>
      </w:r>
      <w:hyperlink r:id="rId84">
        <w:r w:rsidRPr="00A311FB">
          <w:rPr>
            <w:rFonts w:ascii="Times New Roman" w:hAnsi="Times New Roman" w:cs="Times New Roman"/>
            <w:color w:val="0000FF"/>
          </w:rPr>
          <w:t>перечень</w:t>
        </w:r>
      </w:hyperlink>
      <w:r w:rsidRPr="00A311FB">
        <w:rPr>
          <w:rFonts w:ascii="Times New Roman" w:hAnsi="Times New Roman" w:cs="Times New Roman"/>
        </w:rPr>
        <w:t xml:space="preserve"> которых утвержден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</w:t>
      </w:r>
      <w:proofErr w:type="gramEnd"/>
      <w:r w:rsidRPr="00A311FB">
        <w:rPr>
          <w:rFonts w:ascii="Times New Roman" w:hAnsi="Times New Roman" w:cs="Times New Roman"/>
        </w:rPr>
        <w:t xml:space="preserve"> ухудшения ситуации в результате распространения новой </w:t>
      </w:r>
      <w:proofErr w:type="spellStart"/>
      <w:r w:rsidRPr="00A311FB">
        <w:rPr>
          <w:rFonts w:ascii="Times New Roman" w:hAnsi="Times New Roman" w:cs="Times New Roman"/>
        </w:rPr>
        <w:t>коронавирусной</w:t>
      </w:r>
      <w:proofErr w:type="spellEnd"/>
      <w:r w:rsidRPr="00A311FB">
        <w:rPr>
          <w:rFonts w:ascii="Times New Roman" w:hAnsi="Times New Roman" w:cs="Times New Roman"/>
        </w:rPr>
        <w:t xml:space="preserve"> инфекции", а также добычу и реализацию полезных ископаемых, за исключением общераспространенных полезных ископаемых;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размер среднемесячной заработной платы сотрудников заявителя составляет не ниже минимального </w:t>
      </w:r>
      <w:proofErr w:type="gramStart"/>
      <w:r w:rsidRPr="00A311FB">
        <w:rPr>
          <w:rFonts w:ascii="Times New Roman" w:hAnsi="Times New Roman" w:cs="Times New Roman"/>
        </w:rPr>
        <w:t>размера оплаты труда</w:t>
      </w:r>
      <w:proofErr w:type="gramEnd"/>
      <w:r w:rsidRPr="00A311FB">
        <w:rPr>
          <w:rFonts w:ascii="Times New Roman" w:hAnsi="Times New Roman" w:cs="Times New Roman"/>
        </w:rPr>
        <w:t>, установленного на федеральном уровне и действующего на дату подачи заявки на получение субсидии, умноженного на 2.2.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>Достоверность представленной информации гарантирую.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3"/>
        <w:gridCol w:w="667"/>
        <w:gridCol w:w="2381"/>
        <w:gridCol w:w="340"/>
        <w:gridCol w:w="3458"/>
      </w:tblGrid>
      <w:tr w:rsidR="00A311FB" w:rsidRPr="00A311FB">
        <w:tc>
          <w:tcPr>
            <w:tcW w:w="9059" w:type="dxa"/>
            <w:gridSpan w:val="5"/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Даю свое согласие на обработку персональных данных в соответствии с Федеральным </w:t>
            </w:r>
            <w:hyperlink r:id="rId85">
              <w:r w:rsidRPr="00A311FB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A311FB">
              <w:rPr>
                <w:rFonts w:ascii="Times New Roman" w:hAnsi="Times New Roman" w:cs="Times New Roman"/>
              </w:rPr>
              <w:t xml:space="preserve"> от 27.07.2006 N 152-ФЗ "О персональных данных" с целью включения</w:t>
            </w:r>
          </w:p>
        </w:tc>
      </w:tr>
      <w:tr w:rsidR="00A311FB" w:rsidRPr="00A311FB">
        <w:tc>
          <w:tcPr>
            <w:tcW w:w="2213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46" w:type="dxa"/>
            <w:gridSpan w:val="4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(полное наименование заявителя - юридического лица/индивидуального предпринимателя)</w:t>
            </w:r>
          </w:p>
        </w:tc>
      </w:tr>
      <w:tr w:rsidR="00A311FB" w:rsidRPr="00A311FB">
        <w:tc>
          <w:tcPr>
            <w:tcW w:w="9059" w:type="dxa"/>
            <w:gridSpan w:val="5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в реестр субъектов малого и среднего предпринимательства - получателей</w:t>
            </w:r>
          </w:p>
        </w:tc>
      </w:tr>
      <w:tr w:rsidR="00A311FB" w:rsidRPr="00A311FB">
        <w:tc>
          <w:tcPr>
            <w:tcW w:w="5601" w:type="dxa"/>
            <w:gridSpan w:val="4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поддержки, а также передачу персональных данных</w:t>
            </w:r>
          </w:p>
        </w:tc>
        <w:tc>
          <w:tcPr>
            <w:tcW w:w="3458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9059" w:type="dxa"/>
            <w:gridSpan w:val="5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9059" w:type="dxa"/>
            <w:gridSpan w:val="5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(полное наименование заявителя - юридического лица/индивидуального предпринимателя)</w:t>
            </w:r>
          </w:p>
        </w:tc>
      </w:tr>
      <w:tr w:rsidR="00A311FB" w:rsidRPr="00A311FB">
        <w:tc>
          <w:tcPr>
            <w:tcW w:w="9059" w:type="dxa"/>
            <w:gridSpan w:val="5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третьему лицу</w:t>
            </w:r>
          </w:p>
        </w:tc>
      </w:tr>
      <w:tr w:rsidR="00A311FB" w:rsidRPr="00A311FB">
        <w:tc>
          <w:tcPr>
            <w:tcW w:w="9059" w:type="dxa"/>
            <w:gridSpan w:val="5"/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Даю свое согласие на публикацию (размещение) в информационно-телекоммуникационной сети Интернет информации о себе, подаваемой мною заявке, иной информации о себе, связанной с конкурсом на получение субсидии на возмещение затрат, связанных с кредитно-лизинговыми обязательствами</w:t>
            </w:r>
          </w:p>
        </w:tc>
      </w:tr>
      <w:tr w:rsidR="00A311FB" w:rsidRPr="00A311FB">
        <w:tc>
          <w:tcPr>
            <w:tcW w:w="9059" w:type="dxa"/>
            <w:gridSpan w:val="5"/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Даю свое согласие на осуществление Министерством проверок соблюдения условий и порядка предоставления субсидии, в том числе в части достижения результатов предоставления субсидии, а также проверок в соответствии со </w:t>
            </w:r>
            <w:hyperlink r:id="rId86">
              <w:r w:rsidRPr="00A311FB">
                <w:rPr>
                  <w:rFonts w:ascii="Times New Roman" w:hAnsi="Times New Roman" w:cs="Times New Roman"/>
                  <w:color w:val="0000FF"/>
                </w:rPr>
                <w:t>статьями 268.1</w:t>
              </w:r>
            </w:hyperlink>
            <w:r w:rsidRPr="00A311FB">
              <w:rPr>
                <w:rFonts w:ascii="Times New Roman" w:hAnsi="Times New Roman" w:cs="Times New Roman"/>
              </w:rPr>
              <w:t xml:space="preserve"> и </w:t>
            </w:r>
            <w:hyperlink r:id="rId87">
              <w:r w:rsidRPr="00A311FB">
                <w:rPr>
                  <w:rFonts w:ascii="Times New Roman" w:hAnsi="Times New Roman" w:cs="Times New Roman"/>
                  <w:color w:val="0000FF"/>
                </w:rPr>
                <w:t>269.2</w:t>
              </w:r>
            </w:hyperlink>
            <w:r w:rsidRPr="00A311FB">
              <w:rPr>
                <w:rFonts w:ascii="Times New Roman" w:hAnsi="Times New Roman" w:cs="Times New Roman"/>
              </w:rPr>
              <w:t xml:space="preserve"> Бюджетного кодекса Российской Федерации органами государственного финансового контроля</w:t>
            </w:r>
          </w:p>
        </w:tc>
      </w:tr>
      <w:tr w:rsidR="00A311FB" w:rsidRPr="00A311FB">
        <w:tc>
          <w:tcPr>
            <w:tcW w:w="9059" w:type="dxa"/>
            <w:gridSpan w:val="5"/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Данное согласие действует </w:t>
            </w:r>
            <w:proofErr w:type="gramStart"/>
            <w:r w:rsidRPr="00A311FB">
              <w:rPr>
                <w:rFonts w:ascii="Times New Roman" w:hAnsi="Times New Roman" w:cs="Times New Roman"/>
              </w:rPr>
              <w:t>с даты подачи</w:t>
            </w:r>
            <w:proofErr w:type="gramEnd"/>
            <w:r w:rsidRPr="00A311FB">
              <w:rPr>
                <w:rFonts w:ascii="Times New Roman" w:hAnsi="Times New Roman" w:cs="Times New Roman"/>
              </w:rPr>
              <w:t xml:space="preserve"> заявки, необходимой для участия в конкурсе на предоставление финансовой поддержки, и в течение трех лет, следующих за годом ее получения</w:t>
            </w:r>
          </w:p>
        </w:tc>
      </w:tr>
      <w:tr w:rsidR="00A311FB" w:rsidRPr="00A311FB">
        <w:tc>
          <w:tcPr>
            <w:tcW w:w="2880" w:type="dxa"/>
            <w:gridSpan w:val="2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gridSpan w:val="2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2880" w:type="dxa"/>
            <w:gridSpan w:val="2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381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98" w:type="dxa"/>
            <w:gridSpan w:val="2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A311FB" w:rsidRPr="00A311FB">
        <w:tc>
          <w:tcPr>
            <w:tcW w:w="2880" w:type="dxa"/>
            <w:gridSpan w:val="2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38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gridSpan w:val="2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6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bookmarkStart w:id="22" w:name="P544"/>
      <w:bookmarkEnd w:id="22"/>
      <w:r w:rsidRPr="00A311FB">
        <w:rPr>
          <w:rFonts w:ascii="Times New Roman" w:hAnsi="Times New Roman" w:cs="Times New Roman"/>
        </w:rPr>
        <w:t xml:space="preserve">                                 СВЕДЕНИЯ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О СРЕДНЕСПИСОЧНОЙ ЧИСЛЕННОСТИ И О СРЕДНЕМЕСЯЧНОЙ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      ЗАРАБОТНОЙ ПЛАТЕ РАБОТНИКОВ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____________________________________________________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</w:t>
      </w:r>
      <w:proofErr w:type="gramStart"/>
      <w:r w:rsidRPr="00A311FB">
        <w:rPr>
          <w:rFonts w:ascii="Times New Roman" w:hAnsi="Times New Roman" w:cs="Times New Roman"/>
        </w:rPr>
        <w:t>(полное наименование заявителя - юридического лица/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   индивидуального предпринимателя)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Размер  среднемесячной  заработной  платы  на  одного сотрудника за три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месяца, </w:t>
      </w:r>
      <w:proofErr w:type="gramStart"/>
      <w:r w:rsidRPr="00A311FB">
        <w:rPr>
          <w:rFonts w:ascii="Times New Roman" w:hAnsi="Times New Roman" w:cs="Times New Roman"/>
        </w:rPr>
        <w:t>предшествующих</w:t>
      </w:r>
      <w:proofErr w:type="gramEnd"/>
      <w:r w:rsidRPr="00A311FB">
        <w:rPr>
          <w:rFonts w:ascii="Times New Roman" w:hAnsi="Times New Roman" w:cs="Times New Roman"/>
        </w:rPr>
        <w:t xml:space="preserve"> месяцу подачи заявки, тыс. руб.: __________________.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</w:t>
      </w:r>
      <w:proofErr w:type="gramStart"/>
      <w:r w:rsidRPr="00A311FB">
        <w:rPr>
          <w:rFonts w:ascii="Times New Roman" w:hAnsi="Times New Roman" w:cs="Times New Roman"/>
        </w:rPr>
        <w:t>Среднесписочная   численность   работающих   сотрудников  (без  внешних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совместителей)  за  три  месяца, предшествующих месяцу подачи заявки, чел.: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>_____.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Достоверность представленной информации гарантирую.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______________________      _______________       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наименование должности          подпись              расшифровка подписи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руководителя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М.П. (при наличии)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7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bookmarkStart w:id="23" w:name="P572"/>
      <w:bookmarkEnd w:id="23"/>
      <w:r w:rsidRPr="00A311FB">
        <w:rPr>
          <w:rFonts w:ascii="Times New Roman" w:hAnsi="Times New Roman" w:cs="Times New Roman"/>
        </w:rPr>
        <w:t>КРИТЕРИИ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КОНКУРСНОГО ОТБОРА ЗАЯВОК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216"/>
        <w:gridCol w:w="2438"/>
        <w:gridCol w:w="907"/>
      </w:tblGrid>
      <w:tr w:rsidR="00A311FB" w:rsidRPr="00A311FB">
        <w:tc>
          <w:tcPr>
            <w:tcW w:w="510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311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11FB">
              <w:rPr>
                <w:rFonts w:ascii="Times New Roman" w:hAnsi="Times New Roman" w:cs="Times New Roman"/>
              </w:rPr>
              <w:t>/</w:t>
            </w:r>
            <w:proofErr w:type="spellStart"/>
            <w:r w:rsidRPr="00A311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16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438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0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Баллы</w:t>
            </w:r>
          </w:p>
        </w:tc>
      </w:tr>
      <w:tr w:rsidR="00A311FB" w:rsidRPr="00A311FB">
        <w:tc>
          <w:tcPr>
            <w:tcW w:w="510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Сфера реализации предпринимательского проекта</w:t>
            </w:r>
          </w:p>
        </w:tc>
        <w:tc>
          <w:tcPr>
            <w:tcW w:w="2438" w:type="dxa"/>
            <w:vAlign w:val="center"/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90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15</w:t>
            </w:r>
          </w:p>
        </w:tc>
      </w:tr>
      <w:tr w:rsidR="00A311FB" w:rsidRPr="00A311FB">
        <w:tc>
          <w:tcPr>
            <w:tcW w:w="510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0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10</w:t>
            </w:r>
          </w:p>
        </w:tc>
      </w:tr>
      <w:tr w:rsidR="00A311FB" w:rsidRPr="00A311FB">
        <w:tc>
          <w:tcPr>
            <w:tcW w:w="510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0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5</w:t>
            </w:r>
          </w:p>
        </w:tc>
      </w:tr>
      <w:tr w:rsidR="00A311FB" w:rsidRPr="00A311FB">
        <w:tc>
          <w:tcPr>
            <w:tcW w:w="510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Среднемесячная заработная плата на 1 работника не ниже минимального </w:t>
            </w:r>
            <w:proofErr w:type="gramStart"/>
            <w:r w:rsidRPr="00A311FB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A311FB">
              <w:rPr>
                <w:rFonts w:ascii="Times New Roman" w:hAnsi="Times New Roman" w:cs="Times New Roman"/>
              </w:rPr>
              <w:t xml:space="preserve"> (далее - МРОТ), установленного на федеральном уровне и действующего на дату подачи заявки на получение субсидии, рублей</w:t>
            </w:r>
          </w:p>
        </w:tc>
        <w:tc>
          <w:tcPr>
            <w:tcW w:w="2438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не ниже МРОТ </w:t>
            </w:r>
            <w:proofErr w:type="spellStart"/>
            <w:r w:rsidRPr="00A311FB">
              <w:rPr>
                <w:rFonts w:ascii="Times New Roman" w:hAnsi="Times New Roman" w:cs="Times New Roman"/>
              </w:rPr>
              <w:t>x</w:t>
            </w:r>
            <w:proofErr w:type="spellEnd"/>
            <w:r w:rsidRPr="00A311FB">
              <w:rPr>
                <w:rFonts w:ascii="Times New Roman" w:hAnsi="Times New Roman" w:cs="Times New Roman"/>
              </w:rPr>
              <w:t xml:space="preserve"> 2,2</w:t>
            </w:r>
          </w:p>
        </w:tc>
        <w:tc>
          <w:tcPr>
            <w:tcW w:w="90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5</w:t>
            </w:r>
          </w:p>
        </w:tc>
      </w:tr>
      <w:tr w:rsidR="00A311FB" w:rsidRPr="00A311FB">
        <w:tc>
          <w:tcPr>
            <w:tcW w:w="510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не ниже МРОТ </w:t>
            </w:r>
            <w:proofErr w:type="spellStart"/>
            <w:r w:rsidRPr="00A311FB">
              <w:rPr>
                <w:rFonts w:ascii="Times New Roman" w:hAnsi="Times New Roman" w:cs="Times New Roman"/>
              </w:rPr>
              <w:t>x</w:t>
            </w:r>
            <w:proofErr w:type="spellEnd"/>
            <w:r w:rsidRPr="00A311FB">
              <w:rPr>
                <w:rFonts w:ascii="Times New Roman" w:hAnsi="Times New Roman" w:cs="Times New Roman"/>
              </w:rPr>
              <w:t xml:space="preserve"> 2,5</w:t>
            </w:r>
          </w:p>
        </w:tc>
        <w:tc>
          <w:tcPr>
            <w:tcW w:w="90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10</w:t>
            </w:r>
          </w:p>
        </w:tc>
      </w:tr>
      <w:tr w:rsidR="00A311FB" w:rsidRPr="00A311FB">
        <w:tc>
          <w:tcPr>
            <w:tcW w:w="510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не ниже МРОТ </w:t>
            </w:r>
            <w:proofErr w:type="spellStart"/>
            <w:r w:rsidRPr="00A311FB">
              <w:rPr>
                <w:rFonts w:ascii="Times New Roman" w:hAnsi="Times New Roman" w:cs="Times New Roman"/>
              </w:rPr>
              <w:t>x</w:t>
            </w:r>
            <w:proofErr w:type="spellEnd"/>
            <w:r w:rsidRPr="00A311FB">
              <w:rPr>
                <w:rFonts w:ascii="Times New Roman" w:hAnsi="Times New Roman" w:cs="Times New Roman"/>
              </w:rPr>
              <w:t xml:space="preserve"> 2,7</w:t>
            </w:r>
          </w:p>
        </w:tc>
        <w:tc>
          <w:tcPr>
            <w:tcW w:w="90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15</w:t>
            </w:r>
          </w:p>
        </w:tc>
      </w:tr>
      <w:tr w:rsidR="00A311FB" w:rsidRPr="00A311FB">
        <w:tc>
          <w:tcPr>
            <w:tcW w:w="510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Среднемесячная численность работников (без внешних совместителей), чел.</w:t>
            </w:r>
          </w:p>
        </w:tc>
        <w:tc>
          <w:tcPr>
            <w:tcW w:w="2438" w:type="dxa"/>
            <w:vAlign w:val="center"/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10 и более</w:t>
            </w:r>
          </w:p>
        </w:tc>
        <w:tc>
          <w:tcPr>
            <w:tcW w:w="90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15</w:t>
            </w:r>
          </w:p>
        </w:tc>
      </w:tr>
      <w:tr w:rsidR="00A311FB" w:rsidRPr="00A311FB">
        <w:tc>
          <w:tcPr>
            <w:tcW w:w="510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4 до 9</w:t>
            </w:r>
          </w:p>
        </w:tc>
        <w:tc>
          <w:tcPr>
            <w:tcW w:w="90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10</w:t>
            </w:r>
          </w:p>
        </w:tc>
      </w:tr>
      <w:tr w:rsidR="00A311FB" w:rsidRPr="00A311FB">
        <w:tc>
          <w:tcPr>
            <w:tcW w:w="510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менее или равно 3</w:t>
            </w:r>
          </w:p>
        </w:tc>
        <w:tc>
          <w:tcPr>
            <w:tcW w:w="90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5</w:t>
            </w: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8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bookmarkStart w:id="24" w:name="P611"/>
      <w:bookmarkEnd w:id="24"/>
      <w:r w:rsidRPr="00A311FB">
        <w:rPr>
          <w:rFonts w:ascii="Times New Roman" w:hAnsi="Times New Roman" w:cs="Times New Roman"/>
        </w:rPr>
        <w:t>ЛИСТ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ОЦЕНКИ КОНКУРСНЫХ ЗАЯВОК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_____________________________________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Ф.И.О. члена Комиссии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474"/>
        <w:gridCol w:w="340"/>
        <w:gridCol w:w="1701"/>
        <w:gridCol w:w="1247"/>
        <w:gridCol w:w="340"/>
        <w:gridCol w:w="850"/>
        <w:gridCol w:w="850"/>
        <w:gridCol w:w="850"/>
        <w:gridCol w:w="850"/>
      </w:tblGrid>
      <w:tr w:rsidR="00A311FB" w:rsidRPr="00A311FB">
        <w:tc>
          <w:tcPr>
            <w:tcW w:w="567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311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11FB">
              <w:rPr>
                <w:rFonts w:ascii="Times New Roman" w:hAnsi="Times New Roman" w:cs="Times New Roman"/>
              </w:rPr>
              <w:t>/</w:t>
            </w:r>
            <w:proofErr w:type="spellStart"/>
            <w:r w:rsidRPr="00A311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4" w:type="dxa"/>
            <w:gridSpan w:val="2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1701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Место реализации, вид деятельности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Описание затрат к возмещению</w:t>
            </w:r>
          </w:p>
        </w:tc>
        <w:tc>
          <w:tcPr>
            <w:tcW w:w="2550" w:type="dxa"/>
            <w:gridSpan w:val="3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Баллы по критериям оценки</w:t>
            </w:r>
          </w:p>
        </w:tc>
        <w:tc>
          <w:tcPr>
            <w:tcW w:w="850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Итого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Критерий 1</w:t>
            </w: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Критерий 2</w:t>
            </w: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Критерий 3</w:t>
            </w:r>
          </w:p>
        </w:tc>
        <w:tc>
          <w:tcPr>
            <w:tcW w:w="850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56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56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56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blPrEx>
          <w:tblBorders>
            <w:left w:val="nil"/>
            <w:right w:val="nil"/>
            <w:insideH w:val="nil"/>
          </w:tblBorders>
        </w:tblPrEx>
        <w:tc>
          <w:tcPr>
            <w:tcW w:w="9069" w:type="dxa"/>
            <w:gridSpan w:val="10"/>
            <w:tcBorders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tcBorders>
              <w:top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4"/>
            <w:tcBorders>
              <w:top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подпись члена Комиссии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4"/>
            <w:tcBorders>
              <w:bottom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9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bookmarkStart w:id="25" w:name="P670"/>
      <w:bookmarkEnd w:id="25"/>
      <w:r w:rsidRPr="00A311FB">
        <w:rPr>
          <w:rFonts w:ascii="Times New Roman" w:hAnsi="Times New Roman" w:cs="Times New Roman"/>
        </w:rPr>
        <w:t>ЛИСТ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РЕЙТИНГОВОЙ ОЦЕНКИ КОНКУРСНЫХ ЗАЯВОК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1644"/>
        <w:gridCol w:w="1701"/>
        <w:gridCol w:w="1587"/>
        <w:gridCol w:w="1474"/>
        <w:gridCol w:w="2041"/>
      </w:tblGrid>
      <w:tr w:rsidR="00A311FB" w:rsidRPr="00A311FB">
        <w:tc>
          <w:tcPr>
            <w:tcW w:w="577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311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11FB">
              <w:rPr>
                <w:rFonts w:ascii="Times New Roman" w:hAnsi="Times New Roman" w:cs="Times New Roman"/>
              </w:rPr>
              <w:t>/</w:t>
            </w:r>
            <w:proofErr w:type="spellStart"/>
            <w:r w:rsidRPr="00A311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Место реализации, вид деятельности</w:t>
            </w:r>
          </w:p>
        </w:tc>
        <w:tc>
          <w:tcPr>
            <w:tcW w:w="1587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Описание затрат к возмещению</w:t>
            </w:r>
          </w:p>
        </w:tc>
        <w:tc>
          <w:tcPr>
            <w:tcW w:w="1474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Сумма финансовой поддержки</w:t>
            </w:r>
          </w:p>
        </w:tc>
        <w:tc>
          <w:tcPr>
            <w:tcW w:w="2041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Рейтинговая оценка количественных критериев</w:t>
            </w:r>
          </w:p>
        </w:tc>
      </w:tr>
      <w:tr w:rsidR="00A311FB" w:rsidRPr="00A311FB">
        <w:tc>
          <w:tcPr>
            <w:tcW w:w="577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577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10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ОТЧЕТ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 ДОСТИЖЕНИИ РЕЗУЛЬТАТОВ ПРЕДОСТАВЛЕНИЯ СУБСИДИИ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НА "___" _________ 20___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Утратил силу. - </w:t>
      </w:r>
      <w:hyperlink r:id="rId88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области от 16.03.2022 N 176-ПП.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Утвержден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постановлением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Правительства Мурманской области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от 14 октября 2016 г. N 508-ПП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bookmarkStart w:id="26" w:name="P715"/>
      <w:bookmarkEnd w:id="26"/>
      <w:r w:rsidRPr="00A311FB">
        <w:rPr>
          <w:rFonts w:ascii="Times New Roman" w:hAnsi="Times New Roman" w:cs="Times New Roman"/>
        </w:rPr>
        <w:t>ПОРЯДОК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ПРЕДОСТАВЛЕНИЯ СУБСИДИЙ СУБЪЕКТАМ МАЛОГО И СРЕДНЕГО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ПРЕДПРИНИМАТЕЛЬСТВА, </w:t>
      </w:r>
      <w:proofErr w:type="gramStart"/>
      <w:r w:rsidRPr="00A311FB">
        <w:rPr>
          <w:rFonts w:ascii="Times New Roman" w:hAnsi="Times New Roman" w:cs="Times New Roman"/>
        </w:rPr>
        <w:t>ОСУЩЕСТВЛЯЮЩИМ</w:t>
      </w:r>
      <w:proofErr w:type="gramEnd"/>
      <w:r w:rsidRPr="00A311FB">
        <w:rPr>
          <w:rFonts w:ascii="Times New Roman" w:hAnsi="Times New Roman" w:cs="Times New Roman"/>
        </w:rPr>
        <w:t xml:space="preserve"> ОБЩЕСТВЕННО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ЗНАЧИМУЮ ДЕЯТЕЛЬНОСТЬ</w:t>
      </w:r>
    </w:p>
    <w:p w:rsidR="00A311FB" w:rsidRPr="00A311FB" w:rsidRDefault="00A311F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11FB" w:rsidRPr="00A311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11FB">
              <w:rPr>
                <w:rFonts w:ascii="Times New Roman" w:hAnsi="Times New Roman" w:cs="Times New Roman"/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 xml:space="preserve">от 23.04.2021 </w:t>
            </w:r>
            <w:hyperlink r:id="rId89">
              <w:r w:rsidRPr="00A311FB">
                <w:rPr>
                  <w:rFonts w:ascii="Times New Roman" w:hAnsi="Times New Roman" w:cs="Times New Roman"/>
                  <w:color w:val="0000FF"/>
                </w:rPr>
                <w:t>N 232-ПП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 xml:space="preserve">, от 16.03.2022 </w:t>
            </w:r>
            <w:hyperlink r:id="rId90">
              <w:r w:rsidRPr="00A311FB">
                <w:rPr>
                  <w:rFonts w:ascii="Times New Roman" w:hAnsi="Times New Roman" w:cs="Times New Roman"/>
                  <w:color w:val="0000FF"/>
                </w:rPr>
                <w:t>N 176-ПП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 xml:space="preserve">, от 23.12.2022 </w:t>
            </w:r>
            <w:hyperlink r:id="rId91">
              <w:r w:rsidRPr="00A311FB">
                <w:rPr>
                  <w:rFonts w:ascii="Times New Roman" w:hAnsi="Times New Roman" w:cs="Times New Roman"/>
                  <w:color w:val="0000FF"/>
                </w:rPr>
                <w:t>N 1053-ПП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 xml:space="preserve">от 24.04.2023 </w:t>
            </w:r>
            <w:hyperlink r:id="rId92">
              <w:r w:rsidRPr="00A311FB">
                <w:rPr>
                  <w:rFonts w:ascii="Times New Roman" w:hAnsi="Times New Roman" w:cs="Times New Roman"/>
                  <w:color w:val="0000FF"/>
                </w:rPr>
                <w:t>N 305-ПП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 Общие положения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1.1. Настоящий Порядок разработан в соответствии с законодательством Российской Федерации и Мурманской области, регулирующим развитие и государственную поддержку малого и среднего предпринимательства.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1.2. </w:t>
      </w:r>
      <w:proofErr w:type="gramStart"/>
      <w:r w:rsidRPr="00A311FB">
        <w:rPr>
          <w:rFonts w:ascii="Times New Roman" w:hAnsi="Times New Roman" w:cs="Times New Roman"/>
        </w:rPr>
        <w:t>Сведения о Субсидии, предоставляемой в соответствии с настоящим Порядком, подлежат размещению на едином портале бюджетной системы Российской Федерации (далее - Единый портал) в информационно-телекоммуникационной сети Интернет (http://budget.gov.ru) (в разделе единого портала) не позднее 15-го рабочего дня, следующего за днем принятия закона о бюджете (закона о внесении изменений в закон о бюджете), а также подлежат размещению на официальном сайте</w:t>
      </w:r>
      <w:proofErr w:type="gramEnd"/>
      <w:r w:rsidRPr="00A311FB">
        <w:rPr>
          <w:rFonts w:ascii="Times New Roman" w:hAnsi="Times New Roman" w:cs="Times New Roman"/>
        </w:rPr>
        <w:t xml:space="preserve"> Организатора конкурса в информационно-телекоммуникационной сети Интернет (https://minec.gov-murman.ru/), на официальном сайте Оператора конкурса в информационно-телекоммуникационной сети Интернет (https://formap.ru).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1.2 в ред. </w:t>
      </w:r>
      <w:hyperlink r:id="rId93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729"/>
      <w:bookmarkEnd w:id="27"/>
      <w:r w:rsidRPr="00A311FB">
        <w:rPr>
          <w:rFonts w:ascii="Times New Roman" w:hAnsi="Times New Roman" w:cs="Times New Roman"/>
        </w:rPr>
        <w:t>1.3. Финансовая поддержка субъектам малого и среднего предпринимательства, осуществляющим общественно значимую деятельность (далее - Субсидия), оказывается на конкурсной основе и в соответствии с требованиями к критериям отбора и условиям предоставления финансовой поддержки субъектам малого и среднего предпринимательства, осуществляющим общественно значимую деятельность.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1.4. Целью предоставления Субсидии является возмещение затрат субъектов малого и среднего предпринимательства, осуществляющих деятельность, направленную на решение социальных проблем.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1.5. Предоставление средств финансовой поддержки, оказываемой субъектам малого и среднего предпринимательства, носит целевой характер, данные средства не могут быть использованы на другие цели.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1.6. Основные термины и определения: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1.6.1. Организатор конкурса, главный распорядитель как получатель бюджетных средств - Министерство развития Арктики и экономики Мурманской области (далее - Главный распорядитель как получатель бюджетных средств, Министерство).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1.6.2. Оператор конкурса - некоммерческая </w:t>
      </w:r>
      <w:proofErr w:type="spellStart"/>
      <w:r w:rsidRPr="00A311FB">
        <w:rPr>
          <w:rFonts w:ascii="Times New Roman" w:hAnsi="Times New Roman" w:cs="Times New Roman"/>
        </w:rPr>
        <w:t>микрокредитная</w:t>
      </w:r>
      <w:proofErr w:type="spellEnd"/>
      <w:r w:rsidRPr="00A311FB">
        <w:rPr>
          <w:rFonts w:ascii="Times New Roman" w:hAnsi="Times New Roman" w:cs="Times New Roman"/>
        </w:rPr>
        <w:t xml:space="preserve"> компания "Фонд развития малого и среднего предпринимательства Мурманской области" (НМКК "ФОРМАП" (Фонд)).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в</w:t>
      </w:r>
      <w:proofErr w:type="gramEnd"/>
      <w:r w:rsidRPr="00A311FB">
        <w:rPr>
          <w:rFonts w:ascii="Times New Roman" w:hAnsi="Times New Roman" w:cs="Times New Roman"/>
        </w:rPr>
        <w:t xml:space="preserve"> ред. </w:t>
      </w:r>
      <w:hyperlink r:id="rId94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16.03.2022 N 176-ПП)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1.6.3. Субъект малого и среднего предпринимательства (далее - СМСП) - юридическое лицо или индивидуальный предприниматель, соответствующий требованиям </w:t>
      </w:r>
      <w:hyperlink r:id="rId95">
        <w:r w:rsidRPr="00A311FB">
          <w:rPr>
            <w:rFonts w:ascii="Times New Roman" w:hAnsi="Times New Roman" w:cs="Times New Roman"/>
            <w:color w:val="0000FF"/>
          </w:rPr>
          <w:t>статьи 4</w:t>
        </w:r>
      </w:hyperlink>
      <w:r w:rsidRPr="00A311FB">
        <w:rPr>
          <w:rFonts w:ascii="Times New Roman" w:hAnsi="Times New Roman" w:cs="Times New Roman"/>
        </w:rPr>
        <w:t xml:space="preserve"> Федерального закона от 24.07.2007 N 209-ФЗ "О развитии малого и среднего предпринимательства в Российской Федерации", сведения о котором внесены в единый реестр субъектов малого и среднего предпринимательства.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1.6.4. Заявитель - СМСП, соответствующий критериям конкурсного отбора и представивший заявку на участие в конкурсе.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1.6.5. Комиссия по государственной поддержке малого и среднего предпринимательства Мурманской области (далее - Комиссия) - коллегиальный орган, основной функцией которого является рассмотрение документов заявителей и направление рекомендаций Главному </w:t>
      </w:r>
      <w:r w:rsidRPr="00A311FB">
        <w:rPr>
          <w:rFonts w:ascii="Times New Roman" w:hAnsi="Times New Roman" w:cs="Times New Roman"/>
        </w:rPr>
        <w:lastRenderedPageBreak/>
        <w:t>распорядителю как получателю бюджетных средств о предоставлении финансовой поддержки. Положение о Комиссии и ее состав утверждаются приказом Министерства.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739"/>
      <w:bookmarkEnd w:id="28"/>
      <w:r w:rsidRPr="00A311FB">
        <w:rPr>
          <w:rFonts w:ascii="Times New Roman" w:hAnsi="Times New Roman" w:cs="Times New Roman"/>
        </w:rPr>
        <w:t>1.6.6. Социально незащищенные группы граждан - инвалиды, сироты в возрасте до 21 года, выпускники детских домов в возрасте до 21 года.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1.6.7. Получатель финансовой поддержки - заявитель, победивший в конкурсном отборе на получение финансовой поддержки.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1.6.8. Календарный год - год, начинающийся с 1 января и заканчивающийся 31 декабря.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1.7. Организатор конкурса несет ответственность в соответствии с законодательством Российской Федерации за целевое использование бюджетных средств, предназначенных для выплаты Субсидии.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1.8. Субсидия предоставляется в случаях, предусмотренных законом Мурманской области об областном бюджете на соответствующий финансовый год и плановый период, в соответствии со сводной бюджетной росписью, в пределах лимитов бюджетных обязательств, предусмотренных на указанные цели Министерству.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1.9. Утратил силу. - </w:t>
      </w:r>
      <w:hyperlink r:id="rId96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1.10. Изменение соглашения допускается путем заключения дополнительного соглашения в случае уменьшения (увеличения) Министерству ранее доведенных лимитов бюджетных обязательств на предоставление субсидии.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В случае уменьшения Министерству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указанном в соглашении, возможно внесение изменений в соглашение при наличии согласия обеих сторон соглашения о реализации соглашения на новых условиях или расторжение соглашения при </w:t>
      </w:r>
      <w:proofErr w:type="spellStart"/>
      <w:r w:rsidRPr="00A311FB">
        <w:rPr>
          <w:rFonts w:ascii="Times New Roman" w:hAnsi="Times New Roman" w:cs="Times New Roman"/>
        </w:rPr>
        <w:t>недостижении</w:t>
      </w:r>
      <w:proofErr w:type="spellEnd"/>
      <w:r w:rsidRPr="00A311FB">
        <w:rPr>
          <w:rFonts w:ascii="Times New Roman" w:hAnsi="Times New Roman" w:cs="Times New Roman"/>
        </w:rPr>
        <w:t xml:space="preserve"> согласия по новым условиям.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Расторжение соглашения осуществляется по соглашению сторон либо в случаях нарушения получателем субсидии порядка, целей и условий предоставления субсидии, установленных Правилами и соглашением.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9" w:name="P749"/>
      <w:bookmarkEnd w:id="29"/>
      <w:r w:rsidRPr="00A311FB">
        <w:rPr>
          <w:rFonts w:ascii="Times New Roman" w:hAnsi="Times New Roman" w:cs="Times New Roman"/>
        </w:rPr>
        <w:t>2. Критерии отбора заявителей,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имеющих</w:t>
      </w:r>
      <w:proofErr w:type="gramEnd"/>
      <w:r w:rsidRPr="00A311FB">
        <w:rPr>
          <w:rFonts w:ascii="Times New Roman" w:hAnsi="Times New Roman" w:cs="Times New Roman"/>
        </w:rPr>
        <w:t xml:space="preserve"> право на получение Субсидии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Субсидия предоставляется заявителям, соответствующим на первое число месяца подачи заявки следующим критериям: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97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2.1. Сведения о заявителе внесены в единый реестр субъектов малого и среднего предпринимательства.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755"/>
      <w:bookmarkEnd w:id="30"/>
      <w:r w:rsidRPr="00A311FB">
        <w:rPr>
          <w:rFonts w:ascii="Times New Roman" w:hAnsi="Times New Roman" w:cs="Times New Roman"/>
        </w:rPr>
        <w:t>2.2. Заявитель осуществляет деятельность, направленную на решение социальных проблем, в том числе выполняет одно или несколько следующих условий: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756"/>
      <w:bookmarkEnd w:id="31"/>
      <w:proofErr w:type="gramStart"/>
      <w:r w:rsidRPr="00A311FB">
        <w:rPr>
          <w:rFonts w:ascii="Times New Roman" w:hAnsi="Times New Roman" w:cs="Times New Roman"/>
        </w:rPr>
        <w:t>а) субъект малого и среднего предпринимательства не менее шести месяцев, предшествующих месяцу подачи заявки, обеспечивает занятость следующих категорий граждан &lt;5&gt; при условии, что среднесписочная численность лиц, относящихся к любой из указанных категорий (нескольким или всем указанным категориям), среди работников субъекта малого и среднего предпринимательства составляет не менее 50 процентов, а доля в фонде оплаты труда - не менее 25 процентов: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>&lt;5</w:t>
      </w:r>
      <w:proofErr w:type="gramStart"/>
      <w:r w:rsidRPr="00A311FB">
        <w:rPr>
          <w:rFonts w:ascii="Times New Roman" w:hAnsi="Times New Roman" w:cs="Times New Roman"/>
        </w:rPr>
        <w:t>&gt; В</w:t>
      </w:r>
      <w:proofErr w:type="gramEnd"/>
      <w:r w:rsidRPr="00A311FB">
        <w:rPr>
          <w:rFonts w:ascii="Times New Roman" w:hAnsi="Times New Roman" w:cs="Times New Roman"/>
        </w:rPr>
        <w:t xml:space="preserve"> том числе самого работодателя (индивидуального предпринимателя).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(сноска введена </w:t>
      </w:r>
      <w:hyperlink r:id="rId98">
        <w:r w:rsidRPr="00A311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инвалиды;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одинокие и (или) многодетные родители, воспитывающие несовершеннолетних детей, в том числе детей-инвалидов;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99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женщины, имеющие детей в возрасте до 3 (трех) лет;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выпускники детских домов в возрасте до 21 года;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сироты в возрасте до 21 года;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лица, освобожденные из мест лишения свободы в течение 2 (двух) лет &lt;6&gt;, предшествующих дате проведения конкурсного отбора;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0">
        <w:r w:rsidRPr="00A311FB">
          <w:rPr>
            <w:rFonts w:ascii="Times New Roman" w:hAnsi="Times New Roman" w:cs="Times New Roman"/>
            <w:color w:val="0000FF"/>
          </w:rPr>
          <w:t>&lt;6</w:t>
        </w:r>
        <w:proofErr w:type="gramStart"/>
        <w:r w:rsidRPr="00A311FB">
          <w:rPr>
            <w:rFonts w:ascii="Times New Roman" w:hAnsi="Times New Roman" w:cs="Times New Roman"/>
            <w:color w:val="0000FF"/>
          </w:rPr>
          <w:t>&gt;</w:t>
        </w:r>
      </w:hyperlink>
      <w:r w:rsidRPr="00A311FB">
        <w:rPr>
          <w:rFonts w:ascii="Times New Roman" w:hAnsi="Times New Roman" w:cs="Times New Roman"/>
        </w:rPr>
        <w:t xml:space="preserve"> В</w:t>
      </w:r>
      <w:proofErr w:type="gramEnd"/>
      <w:r w:rsidRPr="00A311FB">
        <w:rPr>
          <w:rFonts w:ascii="Times New Roman" w:hAnsi="Times New Roman" w:cs="Times New Roman"/>
        </w:rPr>
        <w:t xml:space="preserve"> том числе находящихся в местах лишения свободы, в случае если это не запрещено правилами внутреннего распорядка исправительного учреждения Федеральной службы исполнения наказаний.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771"/>
      <w:bookmarkEnd w:id="32"/>
      <w:r w:rsidRPr="00A311FB">
        <w:rPr>
          <w:rFonts w:ascii="Times New Roman" w:hAnsi="Times New Roman" w:cs="Times New Roman"/>
        </w:rPr>
        <w:t>б) субъект малого и среднего предпринимательства предоставляет на безвозмездной (и/или льготной) регулярной, систематической основе &lt;7&gt; социальные, социально-бытовые и социально-медицинские услуги пенсионерам и инвалидам;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1">
        <w:r w:rsidRPr="00A311FB">
          <w:rPr>
            <w:rFonts w:ascii="Times New Roman" w:hAnsi="Times New Roman" w:cs="Times New Roman"/>
            <w:color w:val="0000FF"/>
          </w:rPr>
          <w:t>&lt;7</w:t>
        </w:r>
        <w:proofErr w:type="gramStart"/>
        <w:r w:rsidRPr="00A311FB">
          <w:rPr>
            <w:rFonts w:ascii="Times New Roman" w:hAnsi="Times New Roman" w:cs="Times New Roman"/>
            <w:color w:val="0000FF"/>
          </w:rPr>
          <w:t>&gt;</w:t>
        </w:r>
      </w:hyperlink>
      <w:r w:rsidRPr="00A311FB">
        <w:rPr>
          <w:rFonts w:ascii="Times New Roman" w:hAnsi="Times New Roman" w:cs="Times New Roman"/>
        </w:rPr>
        <w:t xml:space="preserve"> Н</w:t>
      </w:r>
      <w:proofErr w:type="gramEnd"/>
      <w:r w:rsidRPr="00A311FB">
        <w:rPr>
          <w:rFonts w:ascii="Times New Roman" w:hAnsi="Times New Roman" w:cs="Times New Roman"/>
        </w:rPr>
        <w:t>е реже 1 раза в 2 месяца в течение календарного года или в течение 6 месяцев календарного года с периодичностью не реже 1 раза в месяц.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775"/>
      <w:bookmarkEnd w:id="33"/>
      <w:r w:rsidRPr="00A311FB">
        <w:rPr>
          <w:rFonts w:ascii="Times New Roman" w:hAnsi="Times New Roman" w:cs="Times New Roman"/>
        </w:rPr>
        <w:t xml:space="preserve">в) субъект малого и среднего предпринимательства осуществляет на безвозмездной (и/или льготной), регулярной, систематической основе &lt;8&gt; деятельность, направленную на улучшение условий жизнедеятельности граждан и (или) расширение возможностей самостоятельно обеспечивать свои основные жизненные потребности лиц, указанных в </w:t>
      </w:r>
      <w:hyperlink w:anchor="P739">
        <w:r w:rsidRPr="00A311FB">
          <w:rPr>
            <w:rFonts w:ascii="Times New Roman" w:hAnsi="Times New Roman" w:cs="Times New Roman"/>
            <w:color w:val="0000FF"/>
          </w:rPr>
          <w:t>пункте 1.6.6</w:t>
        </w:r>
      </w:hyperlink>
      <w:r w:rsidRPr="00A311FB">
        <w:rPr>
          <w:rFonts w:ascii="Times New Roman" w:hAnsi="Times New Roman" w:cs="Times New Roman"/>
        </w:rPr>
        <w:t xml:space="preserve"> Порядка, в одной или нескольких из следующих сфер: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2">
        <w:r w:rsidRPr="00A311FB">
          <w:rPr>
            <w:rFonts w:ascii="Times New Roman" w:hAnsi="Times New Roman" w:cs="Times New Roman"/>
            <w:color w:val="0000FF"/>
          </w:rPr>
          <w:t>&lt;8</w:t>
        </w:r>
        <w:proofErr w:type="gramStart"/>
        <w:r w:rsidRPr="00A311FB">
          <w:rPr>
            <w:rFonts w:ascii="Times New Roman" w:hAnsi="Times New Roman" w:cs="Times New Roman"/>
            <w:color w:val="0000FF"/>
          </w:rPr>
          <w:t>&gt;</w:t>
        </w:r>
      </w:hyperlink>
      <w:r w:rsidRPr="00A311FB">
        <w:rPr>
          <w:rFonts w:ascii="Times New Roman" w:hAnsi="Times New Roman" w:cs="Times New Roman"/>
        </w:rPr>
        <w:t xml:space="preserve"> Н</w:t>
      </w:r>
      <w:proofErr w:type="gramEnd"/>
      <w:r w:rsidRPr="00A311FB">
        <w:rPr>
          <w:rFonts w:ascii="Times New Roman" w:hAnsi="Times New Roman" w:cs="Times New Roman"/>
        </w:rPr>
        <w:t>е реже 1 раза в 2 месяца в течение календарного года или в течение 6 месяцев календарного года с периодичностью не реже 1 раза в месяц.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содействие профессиональной ориентации, занятости и </w:t>
      </w:r>
      <w:proofErr w:type="spellStart"/>
      <w:r w:rsidRPr="00A311FB">
        <w:rPr>
          <w:rFonts w:ascii="Times New Roman" w:hAnsi="Times New Roman" w:cs="Times New Roman"/>
        </w:rPr>
        <w:t>самозанятости</w:t>
      </w:r>
      <w:proofErr w:type="spellEnd"/>
      <w:r w:rsidRPr="00A311FB">
        <w:rPr>
          <w:rFonts w:ascii="Times New Roman" w:hAnsi="Times New Roman" w:cs="Times New Roman"/>
        </w:rPr>
        <w:t>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- 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 культуры, домов народного творчества, </w:t>
      </w:r>
      <w:proofErr w:type="spellStart"/>
      <w:r w:rsidRPr="00A311FB">
        <w:rPr>
          <w:rFonts w:ascii="Times New Roman" w:hAnsi="Times New Roman" w:cs="Times New Roman"/>
        </w:rPr>
        <w:t>семейно-досуговых</w:t>
      </w:r>
      <w:proofErr w:type="spellEnd"/>
      <w:r w:rsidRPr="00A311FB">
        <w:rPr>
          <w:rFonts w:ascii="Times New Roman" w:hAnsi="Times New Roman" w:cs="Times New Roman"/>
        </w:rPr>
        <w:t xml:space="preserve"> центров);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предоставление образовательных услуг;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деятельность по организации отдыха и оздоровления лиц;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социальное обслуживание в области здравоохранения, физической культуры и массового спорта, проведение занятий в детских и молодежных кружках, секциях;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784"/>
      <w:bookmarkEnd w:id="34"/>
      <w:r w:rsidRPr="00A311FB">
        <w:rPr>
          <w:rFonts w:ascii="Times New Roman" w:hAnsi="Times New Roman" w:cs="Times New Roman"/>
        </w:rPr>
        <w:t xml:space="preserve">г) производство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</w:t>
      </w:r>
      <w:r w:rsidRPr="00A311FB">
        <w:rPr>
          <w:rFonts w:ascii="Times New Roman" w:hAnsi="Times New Roman" w:cs="Times New Roman"/>
        </w:rPr>
        <w:lastRenderedPageBreak/>
        <w:t>исключительно для профилактики инвалидности или реабилитации инвалидов.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2.3. Заявитель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2.4. Заявитель не является участником соглашений о разделе продукции.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2.5. - 2.6. Утратили силу. - </w:t>
      </w:r>
      <w:hyperlink r:id="rId103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2.7. Заявитель не осуществляет предпринимательскую деятельность: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в сферах торговли товарами и игорного бизнеса, в области права и бухгалтерского учета (ОКВЭД </w:t>
      </w:r>
      <w:hyperlink r:id="rId104">
        <w:r w:rsidRPr="00A311FB">
          <w:rPr>
            <w:rFonts w:ascii="Times New Roman" w:hAnsi="Times New Roman" w:cs="Times New Roman"/>
            <w:color w:val="0000FF"/>
          </w:rPr>
          <w:t>69</w:t>
        </w:r>
      </w:hyperlink>
      <w:r w:rsidRPr="00A311FB">
        <w:rPr>
          <w:rFonts w:ascii="Times New Roman" w:hAnsi="Times New Roman" w:cs="Times New Roman"/>
        </w:rPr>
        <w:t>);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в области ветеринарии </w:t>
      </w:r>
      <w:hyperlink r:id="rId105">
        <w:r w:rsidRPr="00A311FB">
          <w:rPr>
            <w:rFonts w:ascii="Times New Roman" w:hAnsi="Times New Roman" w:cs="Times New Roman"/>
            <w:color w:val="0000FF"/>
          </w:rPr>
          <w:t>(ОКВЭД 75)</w:t>
        </w:r>
      </w:hyperlink>
      <w:r w:rsidRPr="00A311FB">
        <w:rPr>
          <w:rFonts w:ascii="Times New Roman" w:hAnsi="Times New Roman" w:cs="Times New Roman"/>
        </w:rPr>
        <w:t>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в области аренды и лизинга </w:t>
      </w:r>
      <w:hyperlink r:id="rId106">
        <w:r w:rsidRPr="00A311FB">
          <w:rPr>
            <w:rFonts w:ascii="Times New Roman" w:hAnsi="Times New Roman" w:cs="Times New Roman"/>
            <w:color w:val="0000FF"/>
          </w:rPr>
          <w:t>(ОКВЭД 77)</w:t>
        </w:r>
      </w:hyperlink>
      <w:r w:rsidRPr="00A311FB">
        <w:rPr>
          <w:rFonts w:ascii="Times New Roman" w:hAnsi="Times New Roman" w:cs="Times New Roman"/>
        </w:rPr>
        <w:t>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в области здравоохранения (</w:t>
      </w:r>
      <w:hyperlink r:id="rId107">
        <w:r w:rsidRPr="00A311FB">
          <w:rPr>
            <w:rFonts w:ascii="Times New Roman" w:hAnsi="Times New Roman" w:cs="Times New Roman"/>
            <w:color w:val="0000FF"/>
          </w:rPr>
          <w:t>ОКВЭД 86.2</w:t>
        </w:r>
      </w:hyperlink>
      <w:r w:rsidRPr="00A311FB">
        <w:rPr>
          <w:rFonts w:ascii="Times New Roman" w:hAnsi="Times New Roman" w:cs="Times New Roman"/>
        </w:rPr>
        <w:t xml:space="preserve">, </w:t>
      </w:r>
      <w:hyperlink r:id="rId108">
        <w:r w:rsidRPr="00A311FB">
          <w:rPr>
            <w:rFonts w:ascii="Times New Roman" w:hAnsi="Times New Roman" w:cs="Times New Roman"/>
            <w:color w:val="0000FF"/>
          </w:rPr>
          <w:t>86.9</w:t>
        </w:r>
      </w:hyperlink>
      <w:r w:rsidRPr="00A311FB">
        <w:rPr>
          <w:rFonts w:ascii="Times New Roman" w:hAnsi="Times New Roman" w:cs="Times New Roman"/>
        </w:rPr>
        <w:t>) &lt;9&gt;.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9">
        <w:r w:rsidRPr="00A311FB">
          <w:rPr>
            <w:rFonts w:ascii="Times New Roman" w:hAnsi="Times New Roman" w:cs="Times New Roman"/>
            <w:color w:val="0000FF"/>
          </w:rPr>
          <w:t>&lt;9</w:t>
        </w:r>
        <w:proofErr w:type="gramStart"/>
        <w:r w:rsidRPr="00A311FB">
          <w:rPr>
            <w:rFonts w:ascii="Times New Roman" w:hAnsi="Times New Roman" w:cs="Times New Roman"/>
            <w:color w:val="0000FF"/>
          </w:rPr>
          <w:t>&gt;</w:t>
        </w:r>
      </w:hyperlink>
      <w:r w:rsidRPr="00A311FB">
        <w:rPr>
          <w:rFonts w:ascii="Times New Roman" w:hAnsi="Times New Roman" w:cs="Times New Roman"/>
        </w:rPr>
        <w:t xml:space="preserve"> В</w:t>
      </w:r>
      <w:proofErr w:type="gramEnd"/>
      <w:r w:rsidRPr="00A311FB">
        <w:rPr>
          <w:rFonts w:ascii="Times New Roman" w:hAnsi="Times New Roman" w:cs="Times New Roman"/>
        </w:rPr>
        <w:t xml:space="preserve"> соответствии с Общероссийским </w:t>
      </w:r>
      <w:hyperlink r:id="rId110">
        <w:r w:rsidRPr="00A311FB">
          <w:rPr>
            <w:rFonts w:ascii="Times New Roman" w:hAnsi="Times New Roman" w:cs="Times New Roman"/>
            <w:color w:val="0000FF"/>
          </w:rPr>
          <w:t>классификатором</w:t>
        </w:r>
      </w:hyperlink>
      <w:r w:rsidRPr="00A311FB">
        <w:rPr>
          <w:rFonts w:ascii="Times New Roman" w:hAnsi="Times New Roman" w:cs="Times New Roman"/>
        </w:rPr>
        <w:t xml:space="preserve"> видов экономической деятельности ОК 029-2014 (КДЕС Ред. 2).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2.8. </w:t>
      </w:r>
      <w:proofErr w:type="gramStart"/>
      <w:r w:rsidRPr="00A311FB">
        <w:rPr>
          <w:rFonts w:ascii="Times New Roman" w:hAnsi="Times New Roman" w:cs="Times New Roman"/>
        </w:rPr>
        <w:t xml:space="preserve">Заявитель не осуществляет производство и реализацию подакцизных товаров (алкогольной продукции, табачных изделий, нефтепродуктов и т.д.), за исключением ведения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311FB">
        <w:rPr>
          <w:rFonts w:ascii="Times New Roman" w:hAnsi="Times New Roman" w:cs="Times New Roman"/>
        </w:rPr>
        <w:t>коронавирусной</w:t>
      </w:r>
      <w:proofErr w:type="spellEnd"/>
      <w:r w:rsidRPr="00A311FB">
        <w:rPr>
          <w:rFonts w:ascii="Times New Roman" w:hAnsi="Times New Roman" w:cs="Times New Roman"/>
        </w:rPr>
        <w:t xml:space="preserve"> инфекции, перечень которых утвержден </w:t>
      </w:r>
      <w:hyperlink r:id="rId111">
        <w:r w:rsidRPr="00A311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11FB">
        <w:rPr>
          <w:rFonts w:ascii="Times New Roman" w:hAnsi="Times New Roman" w:cs="Times New Roman"/>
        </w:rPr>
        <w:t xml:space="preserve"> Правительства Российской Федерации от 03.04.2020 N 434 "Об утверждении перечня отраслей российской экономики, в наибольшей степени пострадавших в</w:t>
      </w:r>
      <w:proofErr w:type="gramEnd"/>
      <w:r w:rsidRPr="00A311FB">
        <w:rPr>
          <w:rFonts w:ascii="Times New Roman" w:hAnsi="Times New Roman" w:cs="Times New Roman"/>
        </w:rPr>
        <w:t xml:space="preserve"> </w:t>
      </w:r>
      <w:proofErr w:type="gramStart"/>
      <w:r w:rsidRPr="00A311FB">
        <w:rPr>
          <w:rFonts w:ascii="Times New Roman" w:hAnsi="Times New Roman" w:cs="Times New Roman"/>
        </w:rPr>
        <w:t>условиях</w:t>
      </w:r>
      <w:proofErr w:type="gramEnd"/>
      <w:r w:rsidRPr="00A311FB">
        <w:rPr>
          <w:rFonts w:ascii="Times New Roman" w:hAnsi="Times New Roman" w:cs="Times New Roman"/>
        </w:rPr>
        <w:t xml:space="preserve"> ухудшения ситуации в результате распространения новой </w:t>
      </w:r>
      <w:proofErr w:type="spellStart"/>
      <w:r w:rsidRPr="00A311FB">
        <w:rPr>
          <w:rFonts w:ascii="Times New Roman" w:hAnsi="Times New Roman" w:cs="Times New Roman"/>
        </w:rPr>
        <w:t>коронавирусной</w:t>
      </w:r>
      <w:proofErr w:type="spellEnd"/>
      <w:r w:rsidRPr="00A311FB">
        <w:rPr>
          <w:rFonts w:ascii="Times New Roman" w:hAnsi="Times New Roman" w:cs="Times New Roman"/>
        </w:rPr>
        <w:t xml:space="preserve"> инфекции", а также добычу и реализацию полезных ископаемых, за исключением общераспространенных полезных ископаемых &lt;10&gt;.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2.8 в ред. </w:t>
      </w:r>
      <w:hyperlink r:id="rId112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3">
        <w:r w:rsidRPr="00A311FB">
          <w:rPr>
            <w:rFonts w:ascii="Times New Roman" w:hAnsi="Times New Roman" w:cs="Times New Roman"/>
            <w:color w:val="0000FF"/>
          </w:rPr>
          <w:t>&lt;10&gt;</w:t>
        </w:r>
      </w:hyperlink>
      <w:r w:rsidRPr="00A311FB">
        <w:rPr>
          <w:rFonts w:ascii="Times New Roman" w:hAnsi="Times New Roman" w:cs="Times New Roman"/>
        </w:rPr>
        <w:t xml:space="preserve"> Финансовая поддержка не предоставляется субъектам малого и среднего предпринимательства, в выписке из ЕГРЮЛ/ЕГРИП которых содержатся вышеназванные виды деятельности.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2.9. - 2.12. Утратили силу. - </w:t>
      </w:r>
      <w:hyperlink r:id="rId114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2.13. Размер среднемесячной заработной платы сотрудников заявителя составляет не ниже минимального </w:t>
      </w:r>
      <w:proofErr w:type="gramStart"/>
      <w:r w:rsidRPr="00A311FB">
        <w:rPr>
          <w:rFonts w:ascii="Times New Roman" w:hAnsi="Times New Roman" w:cs="Times New Roman"/>
        </w:rPr>
        <w:t>размера оплаты труда</w:t>
      </w:r>
      <w:proofErr w:type="gramEnd"/>
      <w:r w:rsidRPr="00A311FB">
        <w:rPr>
          <w:rFonts w:ascii="Times New Roman" w:hAnsi="Times New Roman" w:cs="Times New Roman"/>
        </w:rPr>
        <w:t>, установленного на федеральном уровне и действующего на дату подачи заявки на получение субсидии, умноженного на 2,2.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2.14. Заявитель зарегистрирован как СМСП в Мурманской области и осуществляет свою деятельность на территории Мурманской области.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2.15. Утратил силу. - </w:t>
      </w:r>
      <w:hyperlink r:id="rId115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5" w:name="P806"/>
      <w:bookmarkEnd w:id="35"/>
      <w:r w:rsidRPr="00A311FB">
        <w:rPr>
          <w:rFonts w:ascii="Times New Roman" w:hAnsi="Times New Roman" w:cs="Times New Roman"/>
        </w:rPr>
        <w:t>3. Условия и порядок предоставления субсидии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808"/>
      <w:bookmarkEnd w:id="36"/>
      <w:r w:rsidRPr="00A311FB">
        <w:rPr>
          <w:rFonts w:ascii="Times New Roman" w:hAnsi="Times New Roman" w:cs="Times New Roman"/>
        </w:rPr>
        <w:lastRenderedPageBreak/>
        <w:t>3.1. Субсидия предоставляется в текущем финансовом году на возмещение части следующих затрат за текущий и предыдущий финансовые годы по осуществлению деятельности, направленной на решение социальных проблем: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3.1.1. Приобретение основных средств, связанных с производством товаров, выполнением работ, оказанием услуг.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810"/>
      <w:bookmarkEnd w:id="37"/>
      <w:r w:rsidRPr="00A311FB">
        <w:rPr>
          <w:rFonts w:ascii="Times New Roman" w:hAnsi="Times New Roman" w:cs="Times New Roman"/>
        </w:rPr>
        <w:t>3.1.2. Приобретение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3.1.3. Приобретение мебели, инвентаря.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3.1.4. Приобретение сырья и вспомогательных материалов (спецодежда, тара, упаковка и т.д.) для производства товаров, выполнения работ и оказания услуг.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3.1.5. Оплата услуг связи.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3.1.6. Оплата коммунальных услуг, включая аренду помещений.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3.2. Субсидия не предоставляется на возмещение затрат на выплату заработной платы, налогов, штрафов, взносов во внебюджетные фонды, процентов по кредитам, приобретение товаров для перепродажи.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Затраты, указанные в </w:t>
      </w:r>
      <w:hyperlink w:anchor="P810">
        <w:r w:rsidRPr="00A311FB">
          <w:rPr>
            <w:rFonts w:ascii="Times New Roman" w:hAnsi="Times New Roman" w:cs="Times New Roman"/>
            <w:color w:val="0000FF"/>
          </w:rPr>
          <w:t>пункте 3.1.2</w:t>
        </w:r>
      </w:hyperlink>
      <w:r w:rsidRPr="00A311FB">
        <w:rPr>
          <w:rFonts w:ascii="Times New Roman" w:hAnsi="Times New Roman" w:cs="Times New Roman"/>
        </w:rPr>
        <w:t xml:space="preserve"> настоящего Порядка, не возмещаются заявителям, указанным в </w:t>
      </w:r>
      <w:hyperlink w:anchor="P784">
        <w:r w:rsidRPr="00A311FB">
          <w:rPr>
            <w:rFonts w:ascii="Times New Roman" w:hAnsi="Times New Roman" w:cs="Times New Roman"/>
            <w:color w:val="0000FF"/>
          </w:rPr>
          <w:t>подпункте "г" пункта 2.2</w:t>
        </w:r>
      </w:hyperlink>
      <w:r w:rsidRPr="00A311FB">
        <w:rPr>
          <w:rFonts w:ascii="Times New Roman" w:hAnsi="Times New Roman" w:cs="Times New Roman"/>
        </w:rPr>
        <w:t xml:space="preserve"> Порядка.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3.3. Ежегодный максимальный размер Субсидии составляет: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- для победителей, указанных в </w:t>
      </w:r>
      <w:hyperlink w:anchor="P756">
        <w:r w:rsidRPr="00A311FB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A311FB">
        <w:rPr>
          <w:rFonts w:ascii="Times New Roman" w:hAnsi="Times New Roman" w:cs="Times New Roman"/>
        </w:rPr>
        <w:t xml:space="preserve"> и </w:t>
      </w:r>
      <w:hyperlink w:anchor="P784">
        <w:r w:rsidRPr="00A311FB">
          <w:rPr>
            <w:rFonts w:ascii="Times New Roman" w:hAnsi="Times New Roman" w:cs="Times New Roman"/>
            <w:color w:val="0000FF"/>
          </w:rPr>
          <w:t>"г" пункта 2.2</w:t>
        </w:r>
      </w:hyperlink>
      <w:r w:rsidRPr="00A311FB">
        <w:rPr>
          <w:rFonts w:ascii="Times New Roman" w:hAnsi="Times New Roman" w:cs="Times New Roman"/>
        </w:rPr>
        <w:t xml:space="preserve"> настоящего Порядка, - до 600000 рублей, но не более 85 % расходов заявителя, указанных в </w:t>
      </w:r>
      <w:hyperlink w:anchor="P808">
        <w:r w:rsidRPr="00A311FB">
          <w:rPr>
            <w:rFonts w:ascii="Times New Roman" w:hAnsi="Times New Roman" w:cs="Times New Roman"/>
            <w:color w:val="0000FF"/>
          </w:rPr>
          <w:t>пункте 3.1</w:t>
        </w:r>
      </w:hyperlink>
      <w:r w:rsidRPr="00A311FB">
        <w:rPr>
          <w:rFonts w:ascii="Times New Roman" w:hAnsi="Times New Roman" w:cs="Times New Roman"/>
        </w:rPr>
        <w:t xml:space="preserve"> Порядка;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для победителей, указанных в </w:t>
      </w:r>
      <w:hyperlink w:anchor="P771">
        <w:r w:rsidRPr="00A311FB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A311FB">
        <w:rPr>
          <w:rFonts w:ascii="Times New Roman" w:hAnsi="Times New Roman" w:cs="Times New Roman"/>
        </w:rPr>
        <w:t xml:space="preserve"> и </w:t>
      </w:r>
      <w:hyperlink w:anchor="P775">
        <w:r w:rsidRPr="00A311FB">
          <w:rPr>
            <w:rFonts w:ascii="Times New Roman" w:hAnsi="Times New Roman" w:cs="Times New Roman"/>
            <w:color w:val="0000FF"/>
          </w:rPr>
          <w:t>"в" пункта 2.2</w:t>
        </w:r>
      </w:hyperlink>
      <w:r w:rsidRPr="00A311FB">
        <w:rPr>
          <w:rFonts w:ascii="Times New Roman" w:hAnsi="Times New Roman" w:cs="Times New Roman"/>
        </w:rPr>
        <w:t xml:space="preserve"> настоящего Порядка, - до 300000 рублей, но не более 85 % расходов заявителя, указанных в </w:t>
      </w:r>
      <w:hyperlink w:anchor="P808">
        <w:r w:rsidRPr="00A311FB">
          <w:rPr>
            <w:rFonts w:ascii="Times New Roman" w:hAnsi="Times New Roman" w:cs="Times New Roman"/>
            <w:color w:val="0000FF"/>
          </w:rPr>
          <w:t>пункте 3.1</w:t>
        </w:r>
      </w:hyperlink>
      <w:r w:rsidRPr="00A311FB">
        <w:rPr>
          <w:rFonts w:ascii="Times New Roman" w:hAnsi="Times New Roman" w:cs="Times New Roman"/>
        </w:rPr>
        <w:t xml:space="preserve"> Порядка.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820"/>
      <w:bookmarkEnd w:id="38"/>
      <w:r w:rsidRPr="00A311FB">
        <w:rPr>
          <w:rFonts w:ascii="Times New Roman" w:hAnsi="Times New Roman" w:cs="Times New Roman"/>
        </w:rPr>
        <w:t>3.4. Для получения Субсидии заявитель предоставляет оператору конкурса заверенные печатью (при наличии) и подписью руководителя или главного бухгалтера следующие документы: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821"/>
      <w:bookmarkEnd w:id="39"/>
      <w:r w:rsidRPr="00A311FB">
        <w:rPr>
          <w:rFonts w:ascii="Times New Roman" w:hAnsi="Times New Roman" w:cs="Times New Roman"/>
        </w:rPr>
        <w:t xml:space="preserve">3.4.1. </w:t>
      </w:r>
      <w:hyperlink w:anchor="P1031">
        <w:r w:rsidRPr="00A311FB">
          <w:rPr>
            <w:rFonts w:ascii="Times New Roman" w:hAnsi="Times New Roman" w:cs="Times New Roman"/>
            <w:color w:val="0000FF"/>
          </w:rPr>
          <w:t>Заявление</w:t>
        </w:r>
      </w:hyperlink>
      <w:r w:rsidRPr="00A311FB">
        <w:rPr>
          <w:rFonts w:ascii="Times New Roman" w:hAnsi="Times New Roman" w:cs="Times New Roman"/>
        </w:rPr>
        <w:t xml:space="preserve"> на получение финансовой поддержки (приложение N 1 к Порядку), описание деятельности в произвольной форме (не более 3 страниц).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822"/>
      <w:bookmarkEnd w:id="40"/>
      <w:r w:rsidRPr="00A311FB">
        <w:rPr>
          <w:rFonts w:ascii="Times New Roman" w:hAnsi="Times New Roman" w:cs="Times New Roman"/>
        </w:rPr>
        <w:t>3.4.2. Справку налогового органа о состоянии расчетов по налогам, сборам, страховым взносам, пеням, штрафам, процентам организаций и индивидуальных предпринимателей: при предоставлении ее заявителем - с датой выдачи не ранее чем за месяц до даты предоставления оператору; при получении справки в рамках межведомственного взаимодействия - с датой выдачи органом, предоставившим справку.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Справку ФСС РФ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заболеваний: при предоставлении ее заявителем - с датой выдачи не ранее чем за месяц до даты предоставления оператору; при получении справки в рамках межведомственного взаимодействия - с датой выдачи органом, предоставившим справку &lt;11&gt;.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6">
        <w:r w:rsidRPr="00A311FB">
          <w:rPr>
            <w:rFonts w:ascii="Times New Roman" w:hAnsi="Times New Roman" w:cs="Times New Roman"/>
            <w:color w:val="0000FF"/>
          </w:rPr>
          <w:t>&lt;11&gt;</w:t>
        </w:r>
      </w:hyperlink>
      <w:r w:rsidRPr="00A311FB">
        <w:rPr>
          <w:rFonts w:ascii="Times New Roman" w:hAnsi="Times New Roman" w:cs="Times New Roman"/>
        </w:rPr>
        <w:t xml:space="preserve"> Документы (сведения, содержащиеся в них) запрашиваются организатором конкурса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</w:t>
      </w:r>
      <w:r w:rsidRPr="00A311FB">
        <w:rPr>
          <w:rFonts w:ascii="Times New Roman" w:hAnsi="Times New Roman" w:cs="Times New Roman"/>
        </w:rPr>
        <w:lastRenderedPageBreak/>
        <w:t>взаимодействия, если заявитель не представил указанные документы по собственной инициативе.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3.4.3. Заявление в свободной форме об отсутствии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A311FB">
        <w:rPr>
          <w:rFonts w:ascii="Times New Roman" w:hAnsi="Times New Roman" w:cs="Times New Roman"/>
        </w:rPr>
        <w:t>предоставленных</w:t>
      </w:r>
      <w:proofErr w:type="gramEnd"/>
      <w:r w:rsidRPr="00A311FB">
        <w:rPr>
          <w:rFonts w:ascii="Times New Roman" w:hAnsi="Times New Roman" w:cs="Times New Roman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828"/>
      <w:bookmarkEnd w:id="41"/>
      <w:r w:rsidRPr="00A311FB">
        <w:rPr>
          <w:rFonts w:ascii="Times New Roman" w:hAnsi="Times New Roman" w:cs="Times New Roman"/>
        </w:rPr>
        <w:t>3.4.4. Выписки из ЕГРЮЛ (ЕГРИП), полученные не позднее одного месяца до даты подачи заявки на предоставление финансовой поддержки &lt;12&gt;.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7">
        <w:r w:rsidRPr="00A311FB">
          <w:rPr>
            <w:rFonts w:ascii="Times New Roman" w:hAnsi="Times New Roman" w:cs="Times New Roman"/>
            <w:color w:val="0000FF"/>
          </w:rPr>
          <w:t>&lt;12&gt;</w:t>
        </w:r>
      </w:hyperlink>
      <w:r w:rsidRPr="00A311FB">
        <w:rPr>
          <w:rFonts w:ascii="Times New Roman" w:hAnsi="Times New Roman" w:cs="Times New Roman"/>
        </w:rPr>
        <w:t xml:space="preserve"> Документы (сведения, содержащиеся в них) запрашиваются организатором конкурса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Заявитель не представил указанные документы по собственной инициативе.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3.4.5. </w:t>
      </w:r>
      <w:hyperlink w:anchor="P1130">
        <w:r w:rsidRPr="00A311FB">
          <w:rPr>
            <w:rFonts w:ascii="Times New Roman" w:hAnsi="Times New Roman" w:cs="Times New Roman"/>
            <w:color w:val="0000FF"/>
          </w:rPr>
          <w:t>Сведения</w:t>
        </w:r>
      </w:hyperlink>
      <w:r w:rsidRPr="00A311FB">
        <w:rPr>
          <w:rFonts w:ascii="Times New Roman" w:hAnsi="Times New Roman" w:cs="Times New Roman"/>
        </w:rPr>
        <w:t xml:space="preserve"> о среднесписочной численности работающих сотрудников заявителя (без внешних совместителей) и о среднемесячной заработной плате на одного сотрудника за три последних месяца, предшествующих месяцу подачи заявки, по форме согласно приложению N 2 к Порядку.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Юридические лица и индивидуальные предприниматели предоставляют копии банковских платежных документов за три последних месяца, предшествующих месяцу подачи заявки, подтверждающих оплату субъектом малого и среднего предпринимательства НДФЛ за сотрудников. Индивидуальные предприниматели, не имеющие наемных работников, </w:t>
      </w:r>
      <w:proofErr w:type="gramStart"/>
      <w:r w:rsidRPr="00A311FB">
        <w:rPr>
          <w:rFonts w:ascii="Times New Roman" w:hAnsi="Times New Roman" w:cs="Times New Roman"/>
        </w:rPr>
        <w:t>предоставляют справку</w:t>
      </w:r>
      <w:proofErr w:type="gramEnd"/>
      <w:r w:rsidRPr="00A311FB">
        <w:rPr>
          <w:rFonts w:ascii="Times New Roman" w:hAnsi="Times New Roman" w:cs="Times New Roman"/>
        </w:rPr>
        <w:t xml:space="preserve"> из ФСС об их отсутствии.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3.4.6. Копии договоров, счетов, платежных поручений, товарных накладных, актов об оказании услуг, выполнении работ, подтверждающих расходы, указанные в </w:t>
      </w:r>
      <w:hyperlink w:anchor="P808">
        <w:r w:rsidRPr="00A311FB">
          <w:rPr>
            <w:rFonts w:ascii="Times New Roman" w:hAnsi="Times New Roman" w:cs="Times New Roman"/>
            <w:color w:val="0000FF"/>
          </w:rPr>
          <w:t>пункте 3.1</w:t>
        </w:r>
      </w:hyperlink>
      <w:r w:rsidRPr="00A311FB">
        <w:rPr>
          <w:rFonts w:ascii="Times New Roman" w:hAnsi="Times New Roman" w:cs="Times New Roman"/>
        </w:rPr>
        <w:t xml:space="preserve"> настоящего Порядка.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3.4.7. Заявители, выполняющие условия, указанные в </w:t>
      </w:r>
      <w:hyperlink w:anchor="P756">
        <w:r w:rsidRPr="00A311FB">
          <w:rPr>
            <w:rFonts w:ascii="Times New Roman" w:hAnsi="Times New Roman" w:cs="Times New Roman"/>
            <w:color w:val="0000FF"/>
          </w:rPr>
          <w:t>подпункте "а" пункта 2.2</w:t>
        </w:r>
      </w:hyperlink>
      <w:r w:rsidRPr="00A311FB">
        <w:rPr>
          <w:rFonts w:ascii="Times New Roman" w:hAnsi="Times New Roman" w:cs="Times New Roman"/>
        </w:rPr>
        <w:t xml:space="preserve"> настоящего Порядка, дополнительно представляют: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копии трудовых договоров с вышеуказанными работниками с их </w:t>
      </w:r>
      <w:hyperlink w:anchor="P1165">
        <w:r w:rsidRPr="00A311FB">
          <w:rPr>
            <w:rFonts w:ascii="Times New Roman" w:hAnsi="Times New Roman" w:cs="Times New Roman"/>
            <w:color w:val="0000FF"/>
          </w:rPr>
          <w:t>согласием</w:t>
        </w:r>
      </w:hyperlink>
      <w:r w:rsidRPr="00A311FB">
        <w:rPr>
          <w:rFonts w:ascii="Times New Roman" w:hAnsi="Times New Roman" w:cs="Times New Roman"/>
        </w:rPr>
        <w:t xml:space="preserve"> на обработку персональных данных по форме согласно приложению N 3 к Порядку;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копии свидетельств о рождении (усыновлении) ребенка, за которым осуществляется уход, либо копию выписки из решения об установлении над ребенком опеки (для женщин, имеющих детей в возрасте до 3 лет);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- копии справок об освобождении из мест лишения свободы (для лиц, освободившихся из мест лишения свободы в течение 2 (двух) лет, предшествующих дате проведения конкурсного отбора) или справок о наличии судимости (для лиц, освобожденных из мест лишения свободы в течение 2 (двух) лет, предшествующих дате проведения конкурсного отбора) либо документы исправительных учреждений Федеральной службы исполнения наказаний, подтверждающие отбывание наказания лиц, освобожденных</w:t>
      </w:r>
      <w:proofErr w:type="gramEnd"/>
      <w:r w:rsidRPr="00A311FB">
        <w:rPr>
          <w:rFonts w:ascii="Times New Roman" w:hAnsi="Times New Roman" w:cs="Times New Roman"/>
        </w:rPr>
        <w:t xml:space="preserve"> из мест лишения свободы в течение 2 (двух) лет, предшествующих дате проведения конкурсного отбора, с их </w:t>
      </w:r>
      <w:hyperlink w:anchor="P1165">
        <w:r w:rsidRPr="00A311FB">
          <w:rPr>
            <w:rFonts w:ascii="Times New Roman" w:hAnsi="Times New Roman" w:cs="Times New Roman"/>
            <w:color w:val="0000FF"/>
          </w:rPr>
          <w:t>согласием</w:t>
        </w:r>
      </w:hyperlink>
      <w:r w:rsidRPr="00A311FB">
        <w:rPr>
          <w:rFonts w:ascii="Times New Roman" w:hAnsi="Times New Roman" w:cs="Times New Roman"/>
        </w:rPr>
        <w:t xml:space="preserve"> на обработку персональных данных по форме согласно приложению N 3 к Порядку;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копии справок о пребывании детей в детском доме-интернате (для выпускников детских домов) с их </w:t>
      </w:r>
      <w:hyperlink w:anchor="P1165">
        <w:r w:rsidRPr="00A311FB">
          <w:rPr>
            <w:rFonts w:ascii="Times New Roman" w:hAnsi="Times New Roman" w:cs="Times New Roman"/>
            <w:color w:val="0000FF"/>
          </w:rPr>
          <w:t>согласием</w:t>
        </w:r>
      </w:hyperlink>
      <w:r w:rsidRPr="00A311FB">
        <w:rPr>
          <w:rFonts w:ascii="Times New Roman" w:hAnsi="Times New Roman" w:cs="Times New Roman"/>
        </w:rPr>
        <w:t xml:space="preserve"> на обработку персональных данных по форме согласно приложению N 3 к Порядку;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копии документов, подтверждающих инвалидность граждан (для данной категории), с их </w:t>
      </w:r>
      <w:hyperlink w:anchor="P1165">
        <w:r w:rsidRPr="00A311FB">
          <w:rPr>
            <w:rFonts w:ascii="Times New Roman" w:hAnsi="Times New Roman" w:cs="Times New Roman"/>
            <w:color w:val="0000FF"/>
          </w:rPr>
          <w:t>согласием</w:t>
        </w:r>
      </w:hyperlink>
      <w:r w:rsidRPr="00A311FB">
        <w:rPr>
          <w:rFonts w:ascii="Times New Roman" w:hAnsi="Times New Roman" w:cs="Times New Roman"/>
        </w:rPr>
        <w:t xml:space="preserve"> на обработку персональных данных по форме согласно приложению N 3 к Порядку.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 xml:space="preserve">3.4.8. Заявители, выполняющие условия, указанные в </w:t>
      </w:r>
      <w:hyperlink w:anchor="P771">
        <w:r w:rsidRPr="00A311FB">
          <w:rPr>
            <w:rFonts w:ascii="Times New Roman" w:hAnsi="Times New Roman" w:cs="Times New Roman"/>
            <w:color w:val="0000FF"/>
          </w:rPr>
          <w:t>подпункте "б" пункта 2.2</w:t>
        </w:r>
      </w:hyperlink>
      <w:r w:rsidRPr="00A311FB">
        <w:rPr>
          <w:rFonts w:ascii="Times New Roman" w:hAnsi="Times New Roman" w:cs="Times New Roman"/>
        </w:rPr>
        <w:t>, дополнительно предоставляют описание (не более 3 страниц) программ (инструкций) оказания социально-бытовых и социально-медицинских услуг пенсионерам и инвалидам, а также перечень лиц, которым оказаны эти услуги, с указанием контактных данных;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копии документов о назначении гражданам пенсии (для данной категории) с их </w:t>
      </w:r>
      <w:hyperlink w:anchor="P1165">
        <w:r w:rsidRPr="00A311FB">
          <w:rPr>
            <w:rFonts w:ascii="Times New Roman" w:hAnsi="Times New Roman" w:cs="Times New Roman"/>
            <w:color w:val="0000FF"/>
          </w:rPr>
          <w:t>согласием</w:t>
        </w:r>
      </w:hyperlink>
      <w:r w:rsidRPr="00A311FB">
        <w:rPr>
          <w:rFonts w:ascii="Times New Roman" w:hAnsi="Times New Roman" w:cs="Times New Roman"/>
        </w:rPr>
        <w:t xml:space="preserve"> на обработку персональных данных по форме согласно приложению N 3 к Порядку;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копии документов, подтверждающих инвалидность граждан (для данной категории), с их </w:t>
      </w:r>
      <w:hyperlink w:anchor="P1165">
        <w:r w:rsidRPr="00A311FB">
          <w:rPr>
            <w:rFonts w:ascii="Times New Roman" w:hAnsi="Times New Roman" w:cs="Times New Roman"/>
            <w:color w:val="0000FF"/>
          </w:rPr>
          <w:t>согласием</w:t>
        </w:r>
      </w:hyperlink>
      <w:r w:rsidRPr="00A311FB">
        <w:rPr>
          <w:rFonts w:ascii="Times New Roman" w:hAnsi="Times New Roman" w:cs="Times New Roman"/>
        </w:rPr>
        <w:t xml:space="preserve"> на обработку персональных данных по форме согласно приложению N 3 к Порядку;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документы, подтверждающие оказание на безвозмездной и/или льготной основе услуг, указанных в </w:t>
      </w:r>
      <w:hyperlink w:anchor="P755">
        <w:r w:rsidRPr="00A311FB">
          <w:rPr>
            <w:rFonts w:ascii="Times New Roman" w:hAnsi="Times New Roman" w:cs="Times New Roman"/>
            <w:color w:val="0000FF"/>
          </w:rPr>
          <w:t>пункте 2.2</w:t>
        </w:r>
      </w:hyperlink>
      <w:r w:rsidRPr="00A311FB">
        <w:rPr>
          <w:rFonts w:ascii="Times New Roman" w:hAnsi="Times New Roman" w:cs="Times New Roman"/>
        </w:rPr>
        <w:t xml:space="preserve"> настоящего Порядка, пенсионерам и инвалидам.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3.4.9. Заявители, выполняющие условия, указанные в </w:t>
      </w:r>
      <w:hyperlink w:anchor="P775">
        <w:r w:rsidRPr="00A311FB">
          <w:rPr>
            <w:rFonts w:ascii="Times New Roman" w:hAnsi="Times New Roman" w:cs="Times New Roman"/>
            <w:color w:val="0000FF"/>
          </w:rPr>
          <w:t>подпункте "в" пункта 2.2</w:t>
        </w:r>
      </w:hyperlink>
      <w:r w:rsidRPr="00A311FB">
        <w:rPr>
          <w:rFonts w:ascii="Times New Roman" w:hAnsi="Times New Roman" w:cs="Times New Roman"/>
        </w:rPr>
        <w:t xml:space="preserve"> настоящего Порядка, дополнительно предоставляют (в зависимости от категории заявителя) следующие документы: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описание (не более 3 страниц) программ содействия профессиональной ориентации и трудоустройству, включая содействие занятости и </w:t>
      </w:r>
      <w:proofErr w:type="spellStart"/>
      <w:r w:rsidRPr="00A311FB">
        <w:rPr>
          <w:rFonts w:ascii="Times New Roman" w:hAnsi="Times New Roman" w:cs="Times New Roman"/>
        </w:rPr>
        <w:t>самозанятости</w:t>
      </w:r>
      <w:proofErr w:type="spellEnd"/>
      <w:r w:rsidRPr="00A311FB">
        <w:rPr>
          <w:rFonts w:ascii="Times New Roman" w:hAnsi="Times New Roman" w:cs="Times New Roman"/>
        </w:rPr>
        <w:t>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описание (не более 3 страниц) культурно-просветительской деятельности;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описание (не более 3 страниц) образовательных программ;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описание (не более 3 страниц) деятельности по организации отдыха и оздоровления;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описание (не более 3 страниц) программ социального обслуживания, в том числе в области здравоохранения, проведения занятий в области физической культуры и массового спорта;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перечень лиц, указанных в </w:t>
      </w:r>
      <w:hyperlink w:anchor="P739">
        <w:r w:rsidRPr="00A311FB">
          <w:rPr>
            <w:rFonts w:ascii="Times New Roman" w:hAnsi="Times New Roman" w:cs="Times New Roman"/>
            <w:color w:val="0000FF"/>
          </w:rPr>
          <w:t>пункте 1.6.6</w:t>
        </w:r>
      </w:hyperlink>
      <w:r w:rsidRPr="00A311FB">
        <w:rPr>
          <w:rFonts w:ascii="Times New Roman" w:hAnsi="Times New Roman" w:cs="Times New Roman"/>
        </w:rPr>
        <w:t xml:space="preserve"> настоящего Порядка, с указанием контактных данных лиц: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18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а) в случае содействия профессиональной ориентации и трудоустройству, включая содействие занятости и </w:t>
      </w:r>
      <w:proofErr w:type="spellStart"/>
      <w:r w:rsidRPr="00A311FB">
        <w:rPr>
          <w:rFonts w:ascii="Times New Roman" w:hAnsi="Times New Roman" w:cs="Times New Roman"/>
        </w:rPr>
        <w:t>самозанятости</w:t>
      </w:r>
      <w:proofErr w:type="spellEnd"/>
      <w:r w:rsidRPr="00A311FB">
        <w:rPr>
          <w:rFonts w:ascii="Times New Roman" w:hAnsi="Times New Roman" w:cs="Times New Roman"/>
        </w:rPr>
        <w:t xml:space="preserve">, - </w:t>
      </w:r>
      <w:proofErr w:type="gramStart"/>
      <w:r w:rsidRPr="00A311FB">
        <w:rPr>
          <w:rFonts w:ascii="Times New Roman" w:hAnsi="Times New Roman" w:cs="Times New Roman"/>
        </w:rPr>
        <w:t>трудоустроенных</w:t>
      </w:r>
      <w:proofErr w:type="gramEnd"/>
      <w:r w:rsidRPr="00A311FB">
        <w:rPr>
          <w:rFonts w:ascii="Times New Roman" w:hAnsi="Times New Roman" w:cs="Times New Roman"/>
        </w:rPr>
        <w:t xml:space="preserve"> или </w:t>
      </w:r>
      <w:proofErr w:type="spellStart"/>
      <w:r w:rsidRPr="00A311FB">
        <w:rPr>
          <w:rFonts w:ascii="Times New Roman" w:hAnsi="Times New Roman" w:cs="Times New Roman"/>
        </w:rPr>
        <w:t>самозанятых</w:t>
      </w:r>
      <w:proofErr w:type="spellEnd"/>
      <w:r w:rsidRPr="00A311FB">
        <w:rPr>
          <w:rFonts w:ascii="Times New Roman" w:hAnsi="Times New Roman" w:cs="Times New Roman"/>
        </w:rPr>
        <w:t xml:space="preserve"> на момент подачи заявки по каждому гражданину;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б) в случае культурно-просветительской деятельности конкретизируются мероприятия культурно-просветительской деятельности по каждому гражданину;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в) в случае образовательных программ указывается конкретная услуга (занятие), полученная каждым;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г) в случае деятельности по организации отдыха и оздоровления указывается конкретная услуга (занятие), полученная каждым;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д</w:t>
      </w:r>
      <w:proofErr w:type="spellEnd"/>
      <w:r w:rsidRPr="00A311FB">
        <w:rPr>
          <w:rFonts w:ascii="Times New Roman" w:hAnsi="Times New Roman" w:cs="Times New Roman"/>
        </w:rPr>
        <w:t>) в случае программ социального обслуживания, в том числе в области здравоохранения, проведения занятий в области физической культуры и массового спорта, указывается конкретная услуга (занятие), полученная каждым;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</w:t>
      </w:r>
      <w:hyperlink w:anchor="P1165">
        <w:r w:rsidRPr="00A311FB">
          <w:rPr>
            <w:rFonts w:ascii="Times New Roman" w:hAnsi="Times New Roman" w:cs="Times New Roman"/>
            <w:color w:val="0000FF"/>
          </w:rPr>
          <w:t>согласие</w:t>
        </w:r>
      </w:hyperlink>
      <w:r w:rsidRPr="00A311FB">
        <w:rPr>
          <w:rFonts w:ascii="Times New Roman" w:hAnsi="Times New Roman" w:cs="Times New Roman"/>
        </w:rPr>
        <w:t xml:space="preserve"> на обработку персональных данных по форме согласно приложению N 3 к Порядку;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копии документов, подтверждающих сиротство (для данной категории);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копии справок о пребывании в детском доме-интернате (для выпускников детских домов);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копии документов, подтверждающих инвалидность (для данной категории);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 xml:space="preserve">- документы, подтверждающие оказание на безвозмездной и/или льготной основе услуг, указанных в </w:t>
      </w:r>
      <w:hyperlink w:anchor="P775">
        <w:r w:rsidRPr="00A311FB">
          <w:rPr>
            <w:rFonts w:ascii="Times New Roman" w:hAnsi="Times New Roman" w:cs="Times New Roman"/>
            <w:color w:val="0000FF"/>
          </w:rPr>
          <w:t>подпункте "в" пункта 2.2</w:t>
        </w:r>
      </w:hyperlink>
      <w:r w:rsidRPr="00A311FB">
        <w:rPr>
          <w:rFonts w:ascii="Times New Roman" w:hAnsi="Times New Roman" w:cs="Times New Roman"/>
        </w:rPr>
        <w:t xml:space="preserve"> настоящего Порядка.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863"/>
      <w:bookmarkEnd w:id="42"/>
      <w:r w:rsidRPr="00A311FB">
        <w:rPr>
          <w:rFonts w:ascii="Times New Roman" w:hAnsi="Times New Roman" w:cs="Times New Roman"/>
        </w:rPr>
        <w:t xml:space="preserve">3.4.10. </w:t>
      </w:r>
      <w:proofErr w:type="gramStart"/>
      <w:r w:rsidRPr="00A311FB">
        <w:rPr>
          <w:rFonts w:ascii="Times New Roman" w:hAnsi="Times New Roman" w:cs="Times New Roman"/>
        </w:rPr>
        <w:t xml:space="preserve">Заявители, выполняющие условия, указанные в </w:t>
      </w:r>
      <w:hyperlink w:anchor="P784">
        <w:r w:rsidRPr="00A311FB">
          <w:rPr>
            <w:rFonts w:ascii="Times New Roman" w:hAnsi="Times New Roman" w:cs="Times New Roman"/>
            <w:color w:val="0000FF"/>
          </w:rPr>
          <w:t>подпункте "г" пункта 2.2</w:t>
        </w:r>
      </w:hyperlink>
      <w:r w:rsidRPr="00A311FB">
        <w:rPr>
          <w:rFonts w:ascii="Times New Roman" w:hAnsi="Times New Roman" w:cs="Times New Roman"/>
        </w:rPr>
        <w:t xml:space="preserve"> настоящего Порядка, дополнительно предоставляют прайс-лист, товарно-транспортные накладные и копии страниц журнала учета товарных чеков (за последний квартал) с указанием произведенной заявителем медицинской техники, протезно-ортопедических изделий, а также технических средств, включая автомототранспорт, материалов, которые могут быть использованы исключительно для профилактики инвалидности или реабилитации инвалидов.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3.4.11. Заявитель вправе при формировании комплекта документов для получения финансовой поддержки по своей инициативе представлять дополнительные документы (фото и буклеты и т.д.).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3.5. Заявитель несет ответственность за достоверность предоставляемых сведений в соответствии с законодательством Российской Федерации.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3.6. Заявитель дает согласие </w:t>
      </w:r>
      <w:proofErr w:type="gramStart"/>
      <w:r w:rsidRPr="00A311FB">
        <w:rPr>
          <w:rFonts w:ascii="Times New Roman" w:hAnsi="Times New Roman" w:cs="Times New Roman"/>
        </w:rPr>
        <w:t>на</w:t>
      </w:r>
      <w:proofErr w:type="gramEnd"/>
      <w:r w:rsidRPr="00A311FB">
        <w:rPr>
          <w:rFonts w:ascii="Times New Roman" w:hAnsi="Times New Roman" w:cs="Times New Roman"/>
        </w:rPr>
        <w:t>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3.6.1. Обработку персональных данных по форме согласно </w:t>
      </w:r>
      <w:hyperlink w:anchor="P1235">
        <w:r w:rsidRPr="00A311FB">
          <w:rPr>
            <w:rFonts w:ascii="Times New Roman" w:hAnsi="Times New Roman" w:cs="Times New Roman"/>
            <w:color w:val="0000FF"/>
          </w:rPr>
          <w:t>приложению N 4</w:t>
        </w:r>
      </w:hyperlink>
      <w:r w:rsidRPr="00A311FB">
        <w:rPr>
          <w:rFonts w:ascii="Times New Roman" w:hAnsi="Times New Roman" w:cs="Times New Roman"/>
        </w:rPr>
        <w:t xml:space="preserve"> к Порядку.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3.6.2. Осуществление Министерством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Мурманской области в соответствии со </w:t>
      </w:r>
      <w:hyperlink r:id="rId119">
        <w:r w:rsidRPr="00A311FB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A311FB">
        <w:rPr>
          <w:rFonts w:ascii="Times New Roman" w:hAnsi="Times New Roman" w:cs="Times New Roman"/>
        </w:rPr>
        <w:t xml:space="preserve"> и </w:t>
      </w:r>
      <w:hyperlink r:id="rId120">
        <w:r w:rsidRPr="00A311FB">
          <w:rPr>
            <w:rFonts w:ascii="Times New Roman" w:hAnsi="Times New Roman" w:cs="Times New Roman"/>
            <w:color w:val="0000FF"/>
          </w:rPr>
          <w:t>269.2</w:t>
        </w:r>
      </w:hyperlink>
      <w:r w:rsidRPr="00A311FB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3.6.2 в ред. </w:t>
      </w:r>
      <w:hyperlink r:id="rId121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3.6.3. Публикацию (размещение) в информационно-телекоммуникационной сети Интернет информации о себе, о подаваемой заявке, иной информации о себе, связанной с конкурсом на получение Субсидии субъектам малого и среднего предпринимательства, осуществляющим общественно значимую деятельность.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3.6.3 в ред. </w:t>
      </w:r>
      <w:hyperlink r:id="rId122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3.7. Обязанность по предоставлению документов, указанных в </w:t>
      </w:r>
      <w:hyperlink w:anchor="P821">
        <w:r w:rsidRPr="00A311FB">
          <w:rPr>
            <w:rFonts w:ascii="Times New Roman" w:hAnsi="Times New Roman" w:cs="Times New Roman"/>
            <w:color w:val="0000FF"/>
          </w:rPr>
          <w:t>подпунктах 3.4.1</w:t>
        </w:r>
      </w:hyperlink>
      <w:r w:rsidRPr="00A311FB">
        <w:rPr>
          <w:rFonts w:ascii="Times New Roman" w:hAnsi="Times New Roman" w:cs="Times New Roman"/>
        </w:rPr>
        <w:t xml:space="preserve">, </w:t>
      </w:r>
      <w:hyperlink w:anchor="P828">
        <w:r w:rsidRPr="00A311FB">
          <w:rPr>
            <w:rFonts w:ascii="Times New Roman" w:hAnsi="Times New Roman" w:cs="Times New Roman"/>
            <w:color w:val="0000FF"/>
          </w:rPr>
          <w:t>3.4.4</w:t>
        </w:r>
      </w:hyperlink>
      <w:r w:rsidRPr="00A311FB">
        <w:rPr>
          <w:rFonts w:ascii="Times New Roman" w:hAnsi="Times New Roman" w:cs="Times New Roman"/>
        </w:rPr>
        <w:t xml:space="preserve"> - </w:t>
      </w:r>
      <w:hyperlink w:anchor="P863">
        <w:r w:rsidRPr="00A311FB">
          <w:rPr>
            <w:rFonts w:ascii="Times New Roman" w:hAnsi="Times New Roman" w:cs="Times New Roman"/>
            <w:color w:val="0000FF"/>
          </w:rPr>
          <w:t>3.4.10</w:t>
        </w:r>
      </w:hyperlink>
      <w:r w:rsidRPr="00A311FB">
        <w:rPr>
          <w:rFonts w:ascii="Times New Roman" w:hAnsi="Times New Roman" w:cs="Times New Roman"/>
        </w:rPr>
        <w:t xml:space="preserve"> настоящего Порядка, возложена на заявителя.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3.8. Субсидия предоставляется при условии соответствия получателя Субсидии требованиям, установленным </w:t>
      </w:r>
      <w:hyperlink w:anchor="P749">
        <w:r w:rsidRPr="00A311FB">
          <w:rPr>
            <w:rFonts w:ascii="Times New Roman" w:hAnsi="Times New Roman" w:cs="Times New Roman"/>
            <w:color w:val="0000FF"/>
          </w:rPr>
          <w:t>разделом 2</w:t>
        </w:r>
      </w:hyperlink>
      <w:r w:rsidRPr="00A311FB">
        <w:rPr>
          <w:rFonts w:ascii="Times New Roman" w:hAnsi="Times New Roman" w:cs="Times New Roman"/>
        </w:rPr>
        <w:t xml:space="preserve"> настоящего Порядка.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3.8 введен </w:t>
      </w:r>
      <w:hyperlink r:id="rId123">
        <w:r w:rsidRPr="00A311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 Установление достижения результатов предоставления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Субсидии и показателей, необходимых для достижения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результатов предоставления Субсидии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3" w:name="P880"/>
      <w:bookmarkEnd w:id="43"/>
      <w:r w:rsidRPr="00A311FB">
        <w:rPr>
          <w:rFonts w:ascii="Times New Roman" w:hAnsi="Times New Roman" w:cs="Times New Roman"/>
        </w:rPr>
        <w:t xml:space="preserve">4.1. </w:t>
      </w:r>
      <w:proofErr w:type="gramStart"/>
      <w:r w:rsidRPr="00A311FB">
        <w:rPr>
          <w:rFonts w:ascii="Times New Roman" w:hAnsi="Times New Roman" w:cs="Times New Roman"/>
        </w:rPr>
        <w:t>Результатом предоставления Субсидии из областного бюджета субъектам малого и среднего предпринимательства, осуществляющим общественно значимую деятельность, является оказание Получателем субсидии услуг (выполнение работ), производство (реализация) продукции в соответствии с планом деятельности Получателя субсидии по установленной соглашением о предоставлении Субсидии форме, содержащим стоимостные показатели оказываемых услуг (выполняемых работ), производимой (реализуемой) продукции, не позднее даты по истечении года со дня перечисления средств субсидии</w:t>
      </w:r>
      <w:proofErr w:type="gramEnd"/>
      <w:r w:rsidRPr="00A311FB">
        <w:rPr>
          <w:rFonts w:ascii="Times New Roman" w:hAnsi="Times New Roman" w:cs="Times New Roman"/>
        </w:rPr>
        <w:t xml:space="preserve"> на расчетный счет Получателя субсидии, способствующие достижению установленного государственной программой результата по увеличению численности </w:t>
      </w:r>
      <w:proofErr w:type="gramStart"/>
      <w:r w:rsidRPr="00A311FB">
        <w:rPr>
          <w:rFonts w:ascii="Times New Roman" w:hAnsi="Times New Roman" w:cs="Times New Roman"/>
        </w:rPr>
        <w:t>занятых</w:t>
      </w:r>
      <w:proofErr w:type="gramEnd"/>
      <w:r w:rsidRPr="00A311FB">
        <w:rPr>
          <w:rFonts w:ascii="Times New Roman" w:hAnsi="Times New Roman" w:cs="Times New Roman"/>
        </w:rPr>
        <w:t xml:space="preserve"> в сфере малого и среднего предпринимательства.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24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Значение результата предоставления Субсидии с указанием точной даты завершения устанавливается в соглашении о предоставлении Субсидии.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25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 xml:space="preserve">(п. 4.1 в ред. </w:t>
      </w:r>
      <w:hyperlink r:id="rId126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16.03.2022 N 176-ПП)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4.2. Показатели, необходимые для достижения результатов предоставления Субсидии: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4.2.1. Среднесписочная численность работников (без внешних совместителей).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 Иные показатели, необходимые для оценки эффективности предоставляемой Субсидии: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4.3.1. Используемая система налогообложения.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4.3.2. Выручка (оборот) от продажи товаров, работ, услуг (без учета НДС и иных обязательных платежей).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4.3.3. Объем налогов, сборов, страховых взносов, уплаченных в бюджетную систему Российской Федерации (без учета НДС).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4.3.4. Объем инвестиций в основной капитал.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4.3.5. Среднемесячная заработная плата на одного работника.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4.4. Значения показателей, необходимых для достижения результатов предоставления Субсидии, устанавливаются в Соглашении.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4.5. Определение результатов предоставления Субсидии осуществляется исходя из степени достижения на 31 декабря отчетного финансового года значений показателей, необходимых для достижения результатов предоставления Субсидии, установленных Соглашением.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4.5 в ред. </w:t>
      </w:r>
      <w:hyperlink r:id="rId127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4.6. </w:t>
      </w:r>
      <w:proofErr w:type="gramStart"/>
      <w:r w:rsidRPr="00A311FB">
        <w:rPr>
          <w:rFonts w:ascii="Times New Roman" w:hAnsi="Times New Roman" w:cs="Times New Roman"/>
        </w:rPr>
        <w:t xml:space="preserve">В случае призыва гражданина либо руководителя организации, получившего Субсидии, на военную службу по мобилизации в Вооруженные Силы Российской Федерации в соответствии с </w:t>
      </w:r>
      <w:hyperlink r:id="rId128">
        <w:r w:rsidRPr="00A311FB">
          <w:rPr>
            <w:rFonts w:ascii="Times New Roman" w:hAnsi="Times New Roman" w:cs="Times New Roman"/>
            <w:color w:val="0000FF"/>
          </w:rPr>
          <w:t>Указом</w:t>
        </w:r>
      </w:hyperlink>
      <w:r w:rsidRPr="00A311FB">
        <w:rPr>
          <w:rFonts w:ascii="Times New Roman" w:hAnsi="Times New Roman" w:cs="Times New Roman"/>
        </w:rPr>
        <w:t xml:space="preserve"> Президента Российской Федерации от 21.09.2022 N 647 "Об объявлении частичной мобилизации в Российской Федерации" или прохождения гражданином, получившим Субсидии, военной службы по контракту в Вооруженных Силах Российской Федерации, заключенному с 2022 года (далее мобилизованный), мобилизованные, а также</w:t>
      </w:r>
      <w:proofErr w:type="gramEnd"/>
      <w:r w:rsidRPr="00A311FB">
        <w:rPr>
          <w:rFonts w:ascii="Times New Roman" w:hAnsi="Times New Roman" w:cs="Times New Roman"/>
        </w:rPr>
        <w:t xml:space="preserve"> члены их семей (супруг/супруга, дети, вдова/вдовец, родители мобилизованного), получившие Субсидии, имеют право </w:t>
      </w:r>
      <w:proofErr w:type="gramStart"/>
      <w:r w:rsidRPr="00A311FB">
        <w:rPr>
          <w:rFonts w:ascii="Times New Roman" w:hAnsi="Times New Roman" w:cs="Times New Roman"/>
        </w:rPr>
        <w:t>на</w:t>
      </w:r>
      <w:proofErr w:type="gramEnd"/>
      <w:r w:rsidRPr="00A311FB">
        <w:rPr>
          <w:rFonts w:ascii="Times New Roman" w:hAnsi="Times New Roman" w:cs="Times New Roman"/>
        </w:rPr>
        <w:t>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продление сроков использования Субсидии;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продление сроков достижения результатов предоставления Субсидии (но не более чем на 24 месяца) без изменения размера Субсидии;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внесение изменений в части снижения показателей, необходимых для достижения результатов, без применения штрафных санкций;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возможность возврата Субсидии на любом этапе его реализации без ухудшения его статуса как получателя государственной поддержки (без внесения его в реестр недобросовестных получателей).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При этом в случае </w:t>
      </w:r>
      <w:proofErr w:type="gramStart"/>
      <w:r w:rsidRPr="00A311FB">
        <w:rPr>
          <w:rFonts w:ascii="Times New Roman" w:hAnsi="Times New Roman" w:cs="Times New Roman"/>
        </w:rPr>
        <w:t>невозможности достижения результата предоставления Субсидии</w:t>
      </w:r>
      <w:proofErr w:type="gramEnd"/>
      <w:r w:rsidRPr="00A311FB">
        <w:rPr>
          <w:rFonts w:ascii="Times New Roman" w:hAnsi="Times New Roman" w:cs="Times New Roman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Указанная категория граждан </w:t>
      </w:r>
      <w:proofErr w:type="gramStart"/>
      <w:r w:rsidRPr="00A311FB">
        <w:rPr>
          <w:rFonts w:ascii="Times New Roman" w:hAnsi="Times New Roman" w:cs="Times New Roman"/>
        </w:rPr>
        <w:t>предоставляет документ</w:t>
      </w:r>
      <w:proofErr w:type="gramEnd"/>
      <w:r w:rsidRPr="00A311FB">
        <w:rPr>
          <w:rFonts w:ascii="Times New Roman" w:hAnsi="Times New Roman" w:cs="Times New Roman"/>
        </w:rPr>
        <w:t>, подтверждающий призыв на военную службу.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4.6 </w:t>
      </w:r>
      <w:proofErr w:type="gramStart"/>
      <w:r w:rsidRPr="00A311FB">
        <w:rPr>
          <w:rFonts w:ascii="Times New Roman" w:hAnsi="Times New Roman" w:cs="Times New Roman"/>
        </w:rPr>
        <w:t>введен</w:t>
      </w:r>
      <w:proofErr w:type="gramEnd"/>
      <w:r w:rsidRPr="00A311FB">
        <w:rPr>
          <w:rFonts w:ascii="Times New Roman" w:hAnsi="Times New Roman" w:cs="Times New Roman"/>
        </w:rPr>
        <w:t xml:space="preserve"> </w:t>
      </w:r>
      <w:hyperlink r:id="rId129">
        <w:r w:rsidRPr="00A311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5. Требования к отчетности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5.1. Субсидии предоставляются СМСП, которые обязуются обеспечить: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>5.1.1. Информирование оператора о смене места ведения предпринимательской деятельности и (или) планируемой ликвидации, реорганизации и/или банкротстве.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5.1.2. </w:t>
      </w:r>
      <w:proofErr w:type="gramStart"/>
      <w:r w:rsidRPr="00A311FB">
        <w:rPr>
          <w:rFonts w:ascii="Times New Roman" w:hAnsi="Times New Roman" w:cs="Times New Roman"/>
        </w:rPr>
        <w:t>Предоставление оператору годового отчета о достижении значений результатов предоставления Субсидии не позднее 25 января года, следующего за отчетным, в течение 2 лет, следующих за годом предоставления поддержки, по форме, установленной соглашением о предоставлении Субсидии.</w:t>
      </w:r>
      <w:proofErr w:type="gramEnd"/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5.1.2 в ред. </w:t>
      </w:r>
      <w:hyperlink r:id="rId130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16.03.2022 N 176-ПП)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5.1.3. Предоставление оператору ежеквартального отчета о достижении значений показателей получателя Субсидии в срок до 5 числа месяца, следующего за отчетным кварталом, в течение 2 лет, следующих за годом предоставления поддержки, по форме, установленной соглашением о предоставлении Субсидии.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5.1.3 в ред. </w:t>
      </w:r>
      <w:hyperlink r:id="rId131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16.03.2022 N 176-ПП)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 Порядок проведения конкурса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4" w:name="P916"/>
      <w:bookmarkEnd w:id="44"/>
      <w:r w:rsidRPr="00A311FB">
        <w:rPr>
          <w:rFonts w:ascii="Times New Roman" w:hAnsi="Times New Roman" w:cs="Times New Roman"/>
        </w:rPr>
        <w:t xml:space="preserve">6.1. </w:t>
      </w:r>
      <w:proofErr w:type="gramStart"/>
      <w:r w:rsidRPr="00A311FB">
        <w:rPr>
          <w:rFonts w:ascii="Times New Roman" w:hAnsi="Times New Roman" w:cs="Times New Roman"/>
        </w:rPr>
        <w:t xml:space="preserve">Организатор Конкурса не менее чем за три календарных дня до даты начала срока подачи заявок издает приказ о проведении Конкурса и размещает объявление на Едином портале и официальном сайте Организатора конкурса https://minec.gov-murman.ru/ в информационно-телекоммуникационной сети Интернет с соблюдением требований, установленных к содержанию объявления в соответствии с </w:t>
      </w:r>
      <w:hyperlink r:id="rId132">
        <w:r w:rsidRPr="00A311FB">
          <w:rPr>
            <w:rFonts w:ascii="Times New Roman" w:hAnsi="Times New Roman" w:cs="Times New Roman"/>
            <w:color w:val="0000FF"/>
          </w:rPr>
          <w:t>подпунктом "б" пункта 4</w:t>
        </w:r>
      </w:hyperlink>
      <w:r w:rsidRPr="00A311FB">
        <w:rPr>
          <w:rFonts w:ascii="Times New Roman" w:hAnsi="Times New Roman" w:cs="Times New Roman"/>
        </w:rPr>
        <w:t xml:space="preserve"> Общих требований к нормативным правовым актам, муниципальным</w:t>
      </w:r>
      <w:proofErr w:type="gramEnd"/>
      <w:r w:rsidRPr="00A311FB">
        <w:rPr>
          <w:rFonts w:ascii="Times New Roman" w:hAnsi="Times New Roman" w:cs="Times New Roman"/>
        </w:rPr>
        <w:t xml:space="preserve"> </w:t>
      </w:r>
      <w:proofErr w:type="gramStart"/>
      <w:r w:rsidRPr="00A311FB">
        <w:rPr>
          <w:rFonts w:ascii="Times New Roman" w:hAnsi="Times New Roman" w:cs="Times New Roman"/>
        </w:rPr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N 1492, в том числе с указанием сроков проведения отбора (даты и времени начала (окончания) подачи (приема) заявок участников отбора), которые не могут быть ранее 30-го календарного дня, следующего</w:t>
      </w:r>
      <w:proofErr w:type="gramEnd"/>
      <w:r w:rsidRPr="00A311FB">
        <w:rPr>
          <w:rFonts w:ascii="Times New Roman" w:hAnsi="Times New Roman" w:cs="Times New Roman"/>
        </w:rPr>
        <w:t xml:space="preserve"> за днем размещения объявления о проведении отбора.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6.1 в ред. </w:t>
      </w:r>
      <w:hyperlink r:id="rId133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16.03.2022 N 176-ПП)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5" w:name="P918"/>
      <w:bookmarkEnd w:id="45"/>
      <w:r w:rsidRPr="00A311FB">
        <w:rPr>
          <w:rFonts w:ascii="Times New Roman" w:hAnsi="Times New Roman" w:cs="Times New Roman"/>
        </w:rPr>
        <w:t>6.2. К участию в отборе допускаются участники отбора, соответствующие на первое число месяца подачи заявки следующим требованиям: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34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участники отбора не должны получать в текущем финансовом году средства из областного бюджета в соответствии с иными нормативными правовыми актами, муниципальными правовыми актами на цели, установленные настоящим Порядком;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35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у участника отбора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A311FB">
        <w:rPr>
          <w:rFonts w:ascii="Times New Roman" w:hAnsi="Times New Roman" w:cs="Times New Roman"/>
        </w:rPr>
        <w:t>предоставленных</w:t>
      </w:r>
      <w:proofErr w:type="gramEnd"/>
      <w:r w:rsidRPr="00A311FB">
        <w:rPr>
          <w:rFonts w:ascii="Times New Roman" w:hAnsi="Times New Roman" w:cs="Times New Roman"/>
        </w:rPr>
        <w:t xml:space="preserve"> в том числе в соответствии с иными правовыми актами, и иной просроченной задолженности перед областным бюджетом;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36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ранее в отношении участника отбора не было принято решение об оказании аналогичной поддержки, либо сроки оказания такой поддержки уже истекли &lt;13&gt;;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 xml:space="preserve">(в ред. </w:t>
      </w:r>
      <w:hyperlink r:id="rId137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8">
        <w:r w:rsidRPr="00A311FB">
          <w:rPr>
            <w:rFonts w:ascii="Times New Roman" w:hAnsi="Times New Roman" w:cs="Times New Roman"/>
            <w:color w:val="0000FF"/>
          </w:rPr>
          <w:t>&lt;13&gt;</w:t>
        </w:r>
      </w:hyperlink>
      <w:r w:rsidRPr="00A311FB">
        <w:rPr>
          <w:rFonts w:ascii="Times New Roman" w:hAnsi="Times New Roman" w:cs="Times New Roman"/>
        </w:rPr>
        <w:t xml:space="preserve"> Аналогичная поддержка - поддержка, за счет которой субсидируются одни и те же затраты одного и того же субъекта малого и среднего предпринимательства.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абзацы седьмой - одиннадцатый исключены. - </w:t>
      </w:r>
      <w:hyperlink r:id="rId139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A311FB">
        <w:rPr>
          <w:rFonts w:ascii="Times New Roman" w:hAnsi="Times New Roman" w:cs="Times New Roman"/>
        </w:rPr>
        <w:t>офшорного</w:t>
      </w:r>
      <w:proofErr w:type="spellEnd"/>
      <w:r w:rsidRPr="00A311FB">
        <w:rPr>
          <w:rFonts w:ascii="Times New Roman" w:hAnsi="Times New Roman" w:cs="Times New Roman"/>
        </w:rPr>
        <w:t xml:space="preserve">) владения активами в Российской Федерации (далее - </w:t>
      </w:r>
      <w:proofErr w:type="spellStart"/>
      <w:r w:rsidRPr="00A311FB">
        <w:rPr>
          <w:rFonts w:ascii="Times New Roman" w:hAnsi="Times New Roman" w:cs="Times New Roman"/>
        </w:rPr>
        <w:t>офшорные</w:t>
      </w:r>
      <w:proofErr w:type="spellEnd"/>
      <w:r w:rsidRPr="00A311FB">
        <w:rPr>
          <w:rFonts w:ascii="Times New Roman" w:hAnsi="Times New Roman" w:cs="Times New Roman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</w:t>
      </w:r>
      <w:proofErr w:type="gramEnd"/>
      <w:r w:rsidRPr="00A311FB">
        <w:rPr>
          <w:rFonts w:ascii="Times New Roman" w:hAnsi="Times New Roman" w:cs="Times New Roman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311FB">
        <w:rPr>
          <w:rFonts w:ascii="Times New Roman" w:hAnsi="Times New Roman" w:cs="Times New Roman"/>
        </w:rPr>
        <w:t xml:space="preserve">При расчете доли участия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A311FB">
        <w:rPr>
          <w:rFonts w:ascii="Times New Roman" w:hAnsi="Times New Roman" w:cs="Times New Roman"/>
        </w:rPr>
        <w:t xml:space="preserve"> публичных акционерных обществ;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40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proofErr w:type="gramStart"/>
      <w:r w:rsidRPr="00A311FB">
        <w:rPr>
          <w:rFonts w:ascii="Times New Roman" w:hAnsi="Times New Roman" w:cs="Times New Roman"/>
        </w:rPr>
        <w:t>и</w:t>
      </w:r>
      <w:proofErr w:type="gramEnd"/>
      <w:r w:rsidRPr="00A311FB">
        <w:rPr>
          <w:rFonts w:ascii="Times New Roman" w:hAnsi="Times New Roman" w:cs="Times New Roman"/>
        </w:rPr>
        <w:t xml:space="preserve"> о физическом лице - производителе товаров, работ, услуг, являющихся участниками отбора;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(абзац введен </w:t>
      </w:r>
      <w:hyperlink r:id="rId141">
        <w:r w:rsidRPr="00A311F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6.3. Заявители в срок, устанавливаемый в соответствии с </w:t>
      </w:r>
      <w:hyperlink w:anchor="P916">
        <w:r w:rsidRPr="00A311FB">
          <w:rPr>
            <w:rFonts w:ascii="Times New Roman" w:hAnsi="Times New Roman" w:cs="Times New Roman"/>
            <w:color w:val="0000FF"/>
          </w:rPr>
          <w:t>пунктом 6.1</w:t>
        </w:r>
      </w:hyperlink>
      <w:r w:rsidRPr="00A311FB">
        <w:rPr>
          <w:rFonts w:ascii="Times New Roman" w:hAnsi="Times New Roman" w:cs="Times New Roman"/>
        </w:rPr>
        <w:t xml:space="preserve"> настоящего Порядка, представляют лично или направляют заказным почтовым отправлением Оператору заявку, в состав которой входят документы, указанные в </w:t>
      </w:r>
      <w:hyperlink w:anchor="P806">
        <w:r w:rsidRPr="00A311FB">
          <w:rPr>
            <w:rFonts w:ascii="Times New Roman" w:hAnsi="Times New Roman" w:cs="Times New Roman"/>
            <w:color w:val="0000FF"/>
          </w:rPr>
          <w:t>разделе 3</w:t>
        </w:r>
      </w:hyperlink>
      <w:r w:rsidRPr="00A311FB">
        <w:rPr>
          <w:rFonts w:ascii="Times New Roman" w:hAnsi="Times New Roman" w:cs="Times New Roman"/>
        </w:rPr>
        <w:t xml:space="preserve"> настоящего Порядка.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6.4. В сроки, установленные в приказе организатором конкурса, оператор конкурса </w:t>
      </w:r>
      <w:proofErr w:type="gramStart"/>
      <w:r w:rsidRPr="00A311FB">
        <w:rPr>
          <w:rFonts w:ascii="Times New Roman" w:hAnsi="Times New Roman" w:cs="Times New Roman"/>
        </w:rPr>
        <w:t>принимает и регистрирует</w:t>
      </w:r>
      <w:proofErr w:type="gramEnd"/>
      <w:r w:rsidRPr="00A311FB">
        <w:rPr>
          <w:rFonts w:ascii="Times New Roman" w:hAnsi="Times New Roman" w:cs="Times New Roman"/>
        </w:rPr>
        <w:t xml:space="preserve"> заявления на получение финансовой поддержки с приложением к ним документов заявителей в порядке их поступления в специальном журнале.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Журнал регистрации заявок на участие в конкурсе должен быть прошнурован, пронумерован, </w:t>
      </w:r>
      <w:proofErr w:type="gramStart"/>
      <w:r w:rsidRPr="00A311FB">
        <w:rPr>
          <w:rFonts w:ascii="Times New Roman" w:hAnsi="Times New Roman" w:cs="Times New Roman"/>
        </w:rPr>
        <w:t>заверен личной подписью должностного лица и скреплен</w:t>
      </w:r>
      <w:proofErr w:type="gramEnd"/>
      <w:r w:rsidRPr="00A311FB">
        <w:rPr>
          <w:rFonts w:ascii="Times New Roman" w:hAnsi="Times New Roman" w:cs="Times New Roman"/>
        </w:rPr>
        <w:t xml:space="preserve"> печатью оператора конкурса.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6.5. Оператор конкурса в течение 10 рабочих дней после окончания приема заявлений проводит предварительную экспертизу заявок на соответствие заявителя и его документов требованиям настоящего Порядка и отсутствие оснований для отказа в предоставлении Субсидии в соответствии с </w:t>
      </w:r>
      <w:hyperlink w:anchor="P981">
        <w:r w:rsidRPr="00A311FB">
          <w:rPr>
            <w:rFonts w:ascii="Times New Roman" w:hAnsi="Times New Roman" w:cs="Times New Roman"/>
            <w:color w:val="0000FF"/>
          </w:rPr>
          <w:t>разделом 7</w:t>
        </w:r>
      </w:hyperlink>
      <w:r w:rsidRPr="00A311FB">
        <w:rPr>
          <w:rFonts w:ascii="Times New Roman" w:hAnsi="Times New Roman" w:cs="Times New Roman"/>
        </w:rPr>
        <w:t xml:space="preserve"> Порядка.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6.6. </w:t>
      </w:r>
      <w:proofErr w:type="gramStart"/>
      <w:r w:rsidRPr="00A311FB">
        <w:rPr>
          <w:rFonts w:ascii="Times New Roman" w:hAnsi="Times New Roman" w:cs="Times New Roman"/>
        </w:rPr>
        <w:t xml:space="preserve">В случае отсутствия в заявке отдельных документов или при наличии иных замечаний для участия в конкурсе оператор конкурса в течение 1 рабочего дня, следующего за днем окончания предварительной экспертизы заявок, направляет заявителю письмо с перечнем недостающих документов и рекомендацией представить необходимые документы и устранить </w:t>
      </w:r>
      <w:r w:rsidRPr="00A311FB">
        <w:rPr>
          <w:rFonts w:ascii="Times New Roman" w:hAnsi="Times New Roman" w:cs="Times New Roman"/>
        </w:rPr>
        <w:lastRenderedPageBreak/>
        <w:t>замечания в течение 10 рабочих дней со дня получения сообщения.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В случае если по истечении указанного срока заявителем не устранены замечания и/или не предоставлены недостающие документы, заявка не допускается для участия в конкурсном отборе.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Основаниями для отклонения заявки участника отбора на стадии рассмотрения и оценки заявок являются: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несоответствие участника отбора требованиям, установленным </w:t>
      </w:r>
      <w:hyperlink w:anchor="P749">
        <w:r w:rsidRPr="00A311FB">
          <w:rPr>
            <w:rFonts w:ascii="Times New Roman" w:hAnsi="Times New Roman" w:cs="Times New Roman"/>
            <w:color w:val="0000FF"/>
          </w:rPr>
          <w:t>разделом 2</w:t>
        </w:r>
      </w:hyperlink>
      <w:r w:rsidRPr="00A311FB">
        <w:rPr>
          <w:rFonts w:ascii="Times New Roman" w:hAnsi="Times New Roman" w:cs="Times New Roman"/>
        </w:rPr>
        <w:t xml:space="preserve"> настоящего Порядка;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сведения об участниках отбора отсутствуют в едином реестре субъектов малого и среднего предпринимательства;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участником отбора не представлен в установленный срок полный комплект документов (за исключением документов, запрашиваемых Оператором конкурса в рамках межведомственного взаимодействия) в соответствии с </w:t>
      </w:r>
      <w:hyperlink w:anchor="P820">
        <w:r w:rsidRPr="00A311FB">
          <w:rPr>
            <w:rFonts w:ascii="Times New Roman" w:hAnsi="Times New Roman" w:cs="Times New Roman"/>
            <w:color w:val="0000FF"/>
          </w:rPr>
          <w:t>пунктом 3.4</w:t>
        </w:r>
      </w:hyperlink>
      <w:r w:rsidRPr="00A311FB">
        <w:rPr>
          <w:rFonts w:ascii="Times New Roman" w:hAnsi="Times New Roman" w:cs="Times New Roman"/>
        </w:rPr>
        <w:t xml:space="preserve"> настоящего Порядка;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подача участником отбора заявки после даты и (или) времени, </w:t>
      </w:r>
      <w:proofErr w:type="gramStart"/>
      <w:r w:rsidRPr="00A311FB">
        <w:rPr>
          <w:rFonts w:ascii="Times New Roman" w:hAnsi="Times New Roman" w:cs="Times New Roman"/>
        </w:rPr>
        <w:t>указанных</w:t>
      </w:r>
      <w:proofErr w:type="gramEnd"/>
      <w:r w:rsidRPr="00A311FB">
        <w:rPr>
          <w:rFonts w:ascii="Times New Roman" w:hAnsi="Times New Roman" w:cs="Times New Roman"/>
        </w:rPr>
        <w:t xml:space="preserve"> в объявлении.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6.7. Для определения победителей конкурса правовым актом Организатора образуется комиссия по государственной поддержке малого и среднего предпринимательства Мурманской области. В состав комиссии входят представители органов исполнительной власти Мурманской области, организаций инфраструктуры поддержки малого и среднего предпринимательства, а также </w:t>
      </w:r>
      <w:proofErr w:type="spellStart"/>
      <w:r w:rsidRPr="00A311FB">
        <w:rPr>
          <w:rFonts w:ascii="Times New Roman" w:hAnsi="Times New Roman" w:cs="Times New Roman"/>
        </w:rPr>
        <w:t>бизнес-объединений</w:t>
      </w:r>
      <w:proofErr w:type="spellEnd"/>
      <w:r w:rsidRPr="00A311FB">
        <w:rPr>
          <w:rFonts w:ascii="Times New Roman" w:hAnsi="Times New Roman" w:cs="Times New Roman"/>
        </w:rPr>
        <w:t xml:space="preserve"> региона, в уставные </w:t>
      </w:r>
      <w:proofErr w:type="gramStart"/>
      <w:r w:rsidRPr="00A311FB">
        <w:rPr>
          <w:rFonts w:ascii="Times New Roman" w:hAnsi="Times New Roman" w:cs="Times New Roman"/>
        </w:rPr>
        <w:t>цели</w:t>
      </w:r>
      <w:proofErr w:type="gramEnd"/>
      <w:r w:rsidRPr="00A311FB">
        <w:rPr>
          <w:rFonts w:ascii="Times New Roman" w:hAnsi="Times New Roman" w:cs="Times New Roman"/>
        </w:rPr>
        <w:t xml:space="preserve"> которых входит содействие созданию условий для развития малого и среднего предпринимательства на территории Мурманской области.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6.8. Оператор конкурса в течение 22 рабочих дней после окончания приема заявлений готовит информацию и документы для проведения заседания комиссии, включая оценку заявок согласно </w:t>
      </w:r>
      <w:hyperlink w:anchor="P1308">
        <w:r w:rsidRPr="00A311FB">
          <w:rPr>
            <w:rFonts w:ascii="Times New Roman" w:hAnsi="Times New Roman" w:cs="Times New Roman"/>
            <w:color w:val="0000FF"/>
          </w:rPr>
          <w:t>критериям</w:t>
        </w:r>
      </w:hyperlink>
      <w:r w:rsidRPr="00A311FB">
        <w:rPr>
          <w:rFonts w:ascii="Times New Roman" w:hAnsi="Times New Roman" w:cs="Times New Roman"/>
        </w:rPr>
        <w:t>, указанным в приложении N 6 к Порядку. Информация и документы для проведения заседания Комиссии направляются организатору конкурса.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6.9. Организатор конкурса в течение 5 рабочих дней после получения информации для проведения заседания комиссии готовит заседание комиссии (оформляет повестку дня, проект протокола) и направляет приглашения на заседание членам Комиссии. Приглашение на заседание Комиссии и материалы к заседанию направляются членам Комиссии не </w:t>
      </w:r>
      <w:proofErr w:type="gramStart"/>
      <w:r w:rsidRPr="00A311FB">
        <w:rPr>
          <w:rFonts w:ascii="Times New Roman" w:hAnsi="Times New Roman" w:cs="Times New Roman"/>
        </w:rPr>
        <w:t>позднее</w:t>
      </w:r>
      <w:proofErr w:type="gramEnd"/>
      <w:r w:rsidRPr="00A311FB">
        <w:rPr>
          <w:rFonts w:ascii="Times New Roman" w:hAnsi="Times New Roman" w:cs="Times New Roman"/>
        </w:rPr>
        <w:t xml:space="preserve"> чем за 3 рабочих дня до дня заседания.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6.10. Все члены Комиссии перед началом заседания по результатам ознакомления со списком заявителей подписывают протокол об отсутствии конфликта интересов. В случае если у члена Комиссии конфликт интересов имеется, он не может принимать участие в заседании Комиссии.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6.11. Секретарь Комиссии (далее - Секретарь) информирует участников заседания о количестве заявок, поданных на конкурс, количестве заявок, соответствующих условиям, об объеме средств, на которые претендуют заявители, и объеме средств, имеющихся для предоставления финансовой поддержки.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6.12. Все заявки, допущенные к участию в конкурсном отборе, оцениваются членами Комиссии по </w:t>
      </w:r>
      <w:hyperlink w:anchor="P1308">
        <w:r w:rsidRPr="00A311FB">
          <w:rPr>
            <w:rFonts w:ascii="Times New Roman" w:hAnsi="Times New Roman" w:cs="Times New Roman"/>
            <w:color w:val="0000FF"/>
          </w:rPr>
          <w:t>критериям</w:t>
        </w:r>
      </w:hyperlink>
      <w:r w:rsidRPr="00A311FB">
        <w:rPr>
          <w:rFonts w:ascii="Times New Roman" w:hAnsi="Times New Roman" w:cs="Times New Roman"/>
        </w:rPr>
        <w:t xml:space="preserve"> в соответствии с приложением N 6 к Порядку. Каждая заявка обсуждается членами Комиссии отдельно. После обсуждения в лист оценки конкурсных заявок (</w:t>
      </w:r>
      <w:hyperlink w:anchor="P1373">
        <w:r w:rsidRPr="00A311FB">
          <w:rPr>
            <w:rFonts w:ascii="Times New Roman" w:hAnsi="Times New Roman" w:cs="Times New Roman"/>
            <w:color w:val="0000FF"/>
          </w:rPr>
          <w:t>приложение N 7</w:t>
        </w:r>
      </w:hyperlink>
      <w:r w:rsidRPr="00A311FB">
        <w:rPr>
          <w:rFonts w:ascii="Times New Roman" w:hAnsi="Times New Roman" w:cs="Times New Roman"/>
        </w:rPr>
        <w:t xml:space="preserve"> к Порядку) каждый член Комиссии вносит соответствующие баллы.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6.13. После обсуждения всех заявок листы оценки конкурсных заявок передаются членами Комиссии Секретарю для определения итогового рейтинга заявок. Итоговый рейтинг заявок </w:t>
      </w:r>
      <w:r w:rsidRPr="00A311FB">
        <w:rPr>
          <w:rFonts w:ascii="Times New Roman" w:hAnsi="Times New Roman" w:cs="Times New Roman"/>
        </w:rPr>
        <w:lastRenderedPageBreak/>
        <w:t>формируется на основании суммы баллов, полученных от всех членов Комиссии.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6.14. После формирования итогового </w:t>
      </w:r>
      <w:hyperlink w:anchor="P1439">
        <w:r w:rsidRPr="00A311FB">
          <w:rPr>
            <w:rFonts w:ascii="Times New Roman" w:hAnsi="Times New Roman" w:cs="Times New Roman"/>
            <w:color w:val="0000FF"/>
          </w:rPr>
          <w:t>рейтинга</w:t>
        </w:r>
      </w:hyperlink>
      <w:r w:rsidRPr="00A311FB">
        <w:rPr>
          <w:rFonts w:ascii="Times New Roman" w:hAnsi="Times New Roman" w:cs="Times New Roman"/>
        </w:rPr>
        <w:t xml:space="preserve"> заявок (приложение N 8 к Порядку) по всем заявкам осуществляется принятие решения по определению победителей конкурса и предоставлению Субсидии. Очередность предоставления Субсидии определяется на основании рейтинговой оценки (начиная от большего показателя к </w:t>
      </w:r>
      <w:proofErr w:type="gramStart"/>
      <w:r w:rsidRPr="00A311FB">
        <w:rPr>
          <w:rFonts w:ascii="Times New Roman" w:hAnsi="Times New Roman" w:cs="Times New Roman"/>
        </w:rPr>
        <w:t>меньшему</w:t>
      </w:r>
      <w:proofErr w:type="gramEnd"/>
      <w:r w:rsidRPr="00A311FB">
        <w:rPr>
          <w:rFonts w:ascii="Times New Roman" w:hAnsi="Times New Roman" w:cs="Times New Roman"/>
        </w:rPr>
        <w:t>). В случае равенства рейтинговой оценки заявок преимущество отдается заявке, которая зарегистрирована ранее в журнале регистрации заявок на участие в конкурсе.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6.15. Комиссия принимает одно из следующих решений: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о признании заявителя победителем Конкурса;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об отказе в признании заявителя победителем Конкурса.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6.16. В случае увеличения объема средств, выделенных на предоставление Субсидии, Комиссия принимает решение о выплате Субсидии заявителям, следующим в рейтинге за получателями финансовой поддержки.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6.17. В течение 3 календарных дней после заседания Комиссии Секретарь оформляет протокол, согласовывает его с Управлением по реализации </w:t>
      </w:r>
      <w:proofErr w:type="spellStart"/>
      <w:r w:rsidRPr="00A311FB">
        <w:rPr>
          <w:rFonts w:ascii="Times New Roman" w:hAnsi="Times New Roman" w:cs="Times New Roman"/>
        </w:rPr>
        <w:t>антикоррупционной</w:t>
      </w:r>
      <w:proofErr w:type="spellEnd"/>
      <w:r w:rsidRPr="00A311FB">
        <w:rPr>
          <w:rFonts w:ascii="Times New Roman" w:hAnsi="Times New Roman" w:cs="Times New Roman"/>
        </w:rPr>
        <w:t xml:space="preserve"> политики Мурманской области, который подписывается Секретарем и председателем Комиссии, и готовит приказ организатора конкурса об итогах Конкурса (с указанием источника финансирования средств Субсидии) (далее - Приказ). Приказ размещается на официальном сайте Министерства развития Арктики и экономики Мурманской области в информационно-телекоммуникационной сети Интернет (https://minec.gov-murman.ru), а также на едином портале бюджетной системы Российской Федерации в информационно-телекоммуникационной сети Интернет (далее - Единый портал).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6.17 в ред. </w:t>
      </w:r>
      <w:hyperlink r:id="rId142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6.18. Оператор конкурса в течение 2 календарных дней со дня регистрации Приказа организатора конкурса об итогах Конкурса </w:t>
      </w:r>
      <w:proofErr w:type="gramStart"/>
      <w:r w:rsidRPr="00A311FB">
        <w:rPr>
          <w:rFonts w:ascii="Times New Roman" w:hAnsi="Times New Roman" w:cs="Times New Roman"/>
        </w:rPr>
        <w:t>готовит и направляет</w:t>
      </w:r>
      <w:proofErr w:type="gramEnd"/>
      <w:r w:rsidRPr="00A311FB">
        <w:rPr>
          <w:rFonts w:ascii="Times New Roman" w:hAnsi="Times New Roman" w:cs="Times New Roman"/>
        </w:rPr>
        <w:t xml:space="preserve"> заявителям уведомления о предоставлении Субсидии либо об отказе в предоставлении Субсидии с указанием причин отказа.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В случае недостатка средств, выделенных на предоставление Субсидии в текущем финансовом году, организатор конкурса имеет право принять решение об отказе в выплате Субсидии или принять решение рассмотреть заявки участников Конкурса, не получивших финансовую поддержку ввиду недостатка средств, на ближайшем Конкурсе, проводимом в соответствии с Порядком, при условии повторной подачи заявки таким участником.</w:t>
      </w:r>
      <w:proofErr w:type="gramEnd"/>
      <w:r w:rsidRPr="00A311FB">
        <w:rPr>
          <w:rFonts w:ascii="Times New Roman" w:hAnsi="Times New Roman" w:cs="Times New Roman"/>
        </w:rPr>
        <w:t xml:space="preserve"> Заявка участника конкурса, которому в текущем году было отказано в выплате Субсидии ввиду недостатка средств, при рассмотрении на заседании Комиссии имеет преимущественное право перед другими заявками, поданными на Конкурс.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43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23.12.2022 N 1053-ПП)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6.19. Оператор конкурса в течение 2 рабочих дней со дня регистрации Приказа Организатора конкурса об итогах Конкурса направляет получателям финансовой поддержки проект соглашения о предоставлении Субсидии в соответствии с типовой формой, утвержденной Министерством финансов Мурманской области (далее - Соглашение).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967"/>
      <w:bookmarkEnd w:id="46"/>
      <w:r w:rsidRPr="00A311FB">
        <w:rPr>
          <w:rFonts w:ascii="Times New Roman" w:hAnsi="Times New Roman" w:cs="Times New Roman"/>
        </w:rPr>
        <w:t xml:space="preserve">6.20. </w:t>
      </w:r>
      <w:proofErr w:type="gramStart"/>
      <w:r w:rsidRPr="00A311FB">
        <w:rPr>
          <w:rFonts w:ascii="Times New Roman" w:hAnsi="Times New Roman" w:cs="Times New Roman"/>
        </w:rPr>
        <w:t>Получатель финансовой поддержки в течение 2 рабочих дней после получения проекта соглашения подписывает и направляет оператору конкурса соглашение о предоставлении Субсидии в трех экземплярах, а также заявление в свободной форме, в соответствии с которым получатель финансовой поддержки подтверждает, что на первое число месяца подачи заявки он не является получателем субсидий из областного бюджета в соответствии с иными нормативными правовыми актами</w:t>
      </w:r>
      <w:proofErr w:type="gramEnd"/>
      <w:r w:rsidRPr="00A311FB">
        <w:rPr>
          <w:rFonts w:ascii="Times New Roman" w:hAnsi="Times New Roman" w:cs="Times New Roman"/>
        </w:rPr>
        <w:t xml:space="preserve">, муниципальными правовыми актами на цель, указанную в </w:t>
      </w:r>
      <w:hyperlink w:anchor="P729">
        <w:r w:rsidRPr="00A311FB">
          <w:rPr>
            <w:rFonts w:ascii="Times New Roman" w:hAnsi="Times New Roman" w:cs="Times New Roman"/>
            <w:color w:val="0000FF"/>
          </w:rPr>
          <w:t>пункте 1.3</w:t>
        </w:r>
      </w:hyperlink>
      <w:r w:rsidRPr="00A311FB">
        <w:rPr>
          <w:rFonts w:ascii="Times New Roman" w:hAnsi="Times New Roman" w:cs="Times New Roman"/>
        </w:rPr>
        <w:t xml:space="preserve"> настоящего Порядка, у получателя Субсидии отсутствует просроченная задолженность по возврату в областной бюджет субсидий, бюджетных инвестиций, </w:t>
      </w:r>
      <w:proofErr w:type="gramStart"/>
      <w:r w:rsidRPr="00A311FB">
        <w:rPr>
          <w:rFonts w:ascii="Times New Roman" w:hAnsi="Times New Roman" w:cs="Times New Roman"/>
        </w:rPr>
        <w:t>предоставленных</w:t>
      </w:r>
      <w:proofErr w:type="gramEnd"/>
      <w:r w:rsidRPr="00A311FB">
        <w:rPr>
          <w:rFonts w:ascii="Times New Roman" w:hAnsi="Times New Roman" w:cs="Times New Roman"/>
        </w:rPr>
        <w:t xml:space="preserve"> в том числе в соответствии с иными правовыми актами, и иная просроченная задолженность перед областным </w:t>
      </w:r>
      <w:r w:rsidRPr="00A311FB">
        <w:rPr>
          <w:rFonts w:ascii="Times New Roman" w:hAnsi="Times New Roman" w:cs="Times New Roman"/>
        </w:rPr>
        <w:lastRenderedPageBreak/>
        <w:t xml:space="preserve">бюджетом, и он соответствует требованиям </w:t>
      </w:r>
      <w:hyperlink w:anchor="P918">
        <w:r w:rsidRPr="00A311FB">
          <w:rPr>
            <w:rFonts w:ascii="Times New Roman" w:hAnsi="Times New Roman" w:cs="Times New Roman"/>
            <w:color w:val="0000FF"/>
          </w:rPr>
          <w:t>пункта 6.2</w:t>
        </w:r>
      </w:hyperlink>
      <w:r w:rsidRPr="00A311FB">
        <w:rPr>
          <w:rFonts w:ascii="Times New Roman" w:hAnsi="Times New Roman" w:cs="Times New Roman"/>
        </w:rPr>
        <w:t xml:space="preserve"> настоящего Порядка.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44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В случае если получатель финансовой поддержки в течение срока, указанного в </w:t>
      </w:r>
      <w:hyperlink w:anchor="P967">
        <w:r w:rsidRPr="00A311FB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A311FB">
        <w:rPr>
          <w:rFonts w:ascii="Times New Roman" w:hAnsi="Times New Roman" w:cs="Times New Roman"/>
        </w:rPr>
        <w:t xml:space="preserve"> настоящего пункта, не направляет оператору конкурса соглашение о предоставлении Субсидии, оператор конкурса в течение 2 рабочих дней </w:t>
      </w:r>
      <w:proofErr w:type="gramStart"/>
      <w:r w:rsidRPr="00A311FB">
        <w:rPr>
          <w:rFonts w:ascii="Times New Roman" w:hAnsi="Times New Roman" w:cs="Times New Roman"/>
        </w:rPr>
        <w:t>готовит и направляет</w:t>
      </w:r>
      <w:proofErr w:type="gramEnd"/>
      <w:r w:rsidRPr="00A311FB">
        <w:rPr>
          <w:rFonts w:ascii="Times New Roman" w:hAnsi="Times New Roman" w:cs="Times New Roman"/>
        </w:rPr>
        <w:t xml:space="preserve"> получателю финансовой поддержки уведомление об отказе в предоставлении Субсидии с указанием причины отказа.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Оператор конкурса выносит этот вопрос на ближайшее заседание Комиссии, где рассматривается вопрос о перераспределении суммы бюджетных ассигнований, которая предлагалась для предоставления Субсидии получателю финансовой поддержки, не представившему соглашение, заявителям, следующим в рейтинге за получателем финансовой поддержки.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Организатор конкурса в рамках межведомственного взаимодействия имеет право осуществлять проверку заявителя на предмет соответствия </w:t>
      </w:r>
      <w:hyperlink w:anchor="P822">
        <w:r w:rsidRPr="00A311FB">
          <w:rPr>
            <w:rFonts w:ascii="Times New Roman" w:hAnsi="Times New Roman" w:cs="Times New Roman"/>
            <w:color w:val="0000FF"/>
          </w:rPr>
          <w:t>пункту 3.4.2</w:t>
        </w:r>
      </w:hyperlink>
      <w:r w:rsidRPr="00A311FB">
        <w:rPr>
          <w:rFonts w:ascii="Times New Roman" w:hAnsi="Times New Roman" w:cs="Times New Roman"/>
        </w:rPr>
        <w:t xml:space="preserve"> настоящего Порядка.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45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6.21. Оператор конкурса в течение 2 рабочих дней после получения подписанного соглашения </w:t>
      </w:r>
      <w:proofErr w:type="gramStart"/>
      <w:r w:rsidRPr="00A311FB">
        <w:rPr>
          <w:rFonts w:ascii="Times New Roman" w:hAnsi="Times New Roman" w:cs="Times New Roman"/>
        </w:rPr>
        <w:t>подписывает его и направляет</w:t>
      </w:r>
      <w:proofErr w:type="gramEnd"/>
      <w:r w:rsidRPr="00A311FB">
        <w:rPr>
          <w:rFonts w:ascii="Times New Roman" w:hAnsi="Times New Roman" w:cs="Times New Roman"/>
        </w:rPr>
        <w:t xml:space="preserve"> на подпись организатору конкурса.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6.22. Организатор конкурса в течение 2 рабочих дней после получения соглашения </w:t>
      </w:r>
      <w:proofErr w:type="gramStart"/>
      <w:r w:rsidRPr="00A311FB">
        <w:rPr>
          <w:rFonts w:ascii="Times New Roman" w:hAnsi="Times New Roman" w:cs="Times New Roman"/>
        </w:rPr>
        <w:t>подписывает его со своей стороны и возвращает</w:t>
      </w:r>
      <w:proofErr w:type="gramEnd"/>
      <w:r w:rsidRPr="00A311FB">
        <w:rPr>
          <w:rFonts w:ascii="Times New Roman" w:hAnsi="Times New Roman" w:cs="Times New Roman"/>
        </w:rPr>
        <w:t xml:space="preserve"> оператору конкурса два экземпляра соглашения.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6.23. Оператор конкурса в течение 2 рабочих дней после получения подписанного соглашения направляет один экземпляр соглашения получателю финансовой поддержки.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6.24. Перечисление субсидии осуществляется в соответствии с бюджетным законодательством Российской Федерации на расчетный счет получателя субсидии, открытый в российской кредитной организации, не позднее десятого рабочего дня, следующего за днем принятия Министерством решения о предоставлении субсидии.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Министерство публикует информацию о предоставлении субсидии на официальном сайте Министерства в информационно-телекоммуникационной сети Интернет (https://minec.gov-murman.ru/), а также на едином портале бюджетной системы Российской Федерации.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(в ред. </w:t>
      </w:r>
      <w:hyperlink r:id="rId146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6.25. Организатор конкурса в течение 5 рабочих дней после перечисления средств получателям финансовой поддержки размещает сведения о получателях финансовой поддержки в реестре субъектов малого и среднего предпринимательства - получателей поддержки.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7" w:name="P981"/>
      <w:bookmarkEnd w:id="47"/>
      <w:r w:rsidRPr="00A311FB">
        <w:rPr>
          <w:rFonts w:ascii="Times New Roman" w:hAnsi="Times New Roman" w:cs="Times New Roman"/>
        </w:rPr>
        <w:t>7. Требования об осуществлении контроля (мониторинга)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за соблюдением условий и порядка предоставления Субсидии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и ответственности за их нарушение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(в ред. </w:t>
      </w:r>
      <w:hyperlink r:id="rId147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</w:t>
      </w:r>
      <w:proofErr w:type="gramEnd"/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от 23.12.2022 N 1053-ПП)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7.1. Проверка соблюдения получателем Субсидии условий и порядка предоставления Субсидии, в том числе в части достижения результатов предоставления Субсидии, осуществляется Министерством, проверка в соответствии со </w:t>
      </w:r>
      <w:hyperlink r:id="rId148">
        <w:r w:rsidRPr="00A311FB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A311FB">
        <w:rPr>
          <w:rFonts w:ascii="Times New Roman" w:hAnsi="Times New Roman" w:cs="Times New Roman"/>
        </w:rPr>
        <w:t xml:space="preserve"> и </w:t>
      </w:r>
      <w:hyperlink r:id="rId149">
        <w:r w:rsidRPr="00A311FB">
          <w:rPr>
            <w:rFonts w:ascii="Times New Roman" w:hAnsi="Times New Roman" w:cs="Times New Roman"/>
            <w:color w:val="0000FF"/>
          </w:rPr>
          <w:t>269.2</w:t>
        </w:r>
      </w:hyperlink>
      <w:r w:rsidRPr="00A311FB">
        <w:rPr>
          <w:rFonts w:ascii="Times New Roman" w:hAnsi="Times New Roman" w:cs="Times New Roman"/>
        </w:rPr>
        <w:t xml:space="preserve"> Бюджетного кодекса Российской Федерации - органами государственного финансового контроля.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Получатель Субсидии дает согласие на осуществление в отношении него указанными органами проверок и на включение таких положений в соглашение.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Министерство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</w:t>
      </w:r>
      <w:r w:rsidRPr="00A311FB">
        <w:rPr>
          <w:rFonts w:ascii="Times New Roman" w:hAnsi="Times New Roman" w:cs="Times New Roman"/>
        </w:rPr>
        <w:lastRenderedPageBreak/>
        <w:t xml:space="preserve">мероприятия по получению результата предоставления Субсидии (далее - контрольная точка), в </w:t>
      </w:r>
      <w:hyperlink r:id="rId150">
        <w:r w:rsidRPr="00A311FB">
          <w:rPr>
            <w:rFonts w:ascii="Times New Roman" w:hAnsi="Times New Roman" w:cs="Times New Roman"/>
            <w:color w:val="0000FF"/>
          </w:rPr>
          <w:t>порядке</w:t>
        </w:r>
      </w:hyperlink>
      <w:r w:rsidRPr="00A311FB">
        <w:rPr>
          <w:rFonts w:ascii="Times New Roman" w:hAnsi="Times New Roman" w:cs="Times New Roman"/>
        </w:rPr>
        <w:t xml:space="preserve"> и по формам, которые установлены приказом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</w:t>
      </w:r>
      <w:proofErr w:type="gramEnd"/>
      <w:r w:rsidRPr="00A311FB">
        <w:rPr>
          <w:rFonts w:ascii="Times New Roman" w:hAnsi="Times New Roman" w:cs="Times New Roman"/>
        </w:rPr>
        <w:t xml:space="preserve"> </w:t>
      </w:r>
      <w:proofErr w:type="gramStart"/>
      <w:r w:rsidRPr="00A311FB">
        <w:rPr>
          <w:rFonts w:ascii="Times New Roman" w:hAnsi="Times New Roman" w:cs="Times New Roman"/>
        </w:rPr>
        <w:t>грантов в форме субсидий, юридическим лицам, индивидуальным предпринимателям, физическим лицам - производителям товаров, работ, услуг" (далее - Порядок проведения мониторинга).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Контрольные точки с указанием плановых дат их достижения устанавливаются в соглашении о предоставлении Субсидии в соответствии с Планом мероприятий по достижению результатов предоставления Субсидии, формируемым Министерством по форме и в сроки, установленные </w:t>
      </w:r>
      <w:hyperlink r:id="rId151">
        <w:r w:rsidRPr="00A311FB">
          <w:rPr>
            <w:rFonts w:ascii="Times New Roman" w:hAnsi="Times New Roman" w:cs="Times New Roman"/>
            <w:color w:val="0000FF"/>
          </w:rPr>
          <w:t>Порядком</w:t>
        </w:r>
      </w:hyperlink>
      <w:r w:rsidRPr="00A311FB">
        <w:rPr>
          <w:rFonts w:ascii="Times New Roman" w:hAnsi="Times New Roman" w:cs="Times New Roman"/>
        </w:rPr>
        <w:t xml:space="preserve"> проведения мониторинга.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Возврат Субсидий осуществляется получателем субсидий в следующих случаях: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а) нарушения порядка и условий предоставления субсидии, </w:t>
      </w:r>
      <w:proofErr w:type="gramStart"/>
      <w:r w:rsidRPr="00A311FB">
        <w:rPr>
          <w:rFonts w:ascii="Times New Roman" w:hAnsi="Times New Roman" w:cs="Times New Roman"/>
        </w:rPr>
        <w:t>выявленного</w:t>
      </w:r>
      <w:proofErr w:type="gramEnd"/>
      <w:r w:rsidRPr="00A311FB">
        <w:rPr>
          <w:rFonts w:ascii="Times New Roman" w:hAnsi="Times New Roman" w:cs="Times New Roman"/>
        </w:rPr>
        <w:t xml:space="preserve"> в том числе по фактам проверок, проведенных главным распорядителем как получателем бюджетных средств, а также органом государственного финансового контроля по результатам проверок в соответствии со </w:t>
      </w:r>
      <w:hyperlink r:id="rId152">
        <w:r w:rsidRPr="00A311FB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A311FB">
        <w:rPr>
          <w:rFonts w:ascii="Times New Roman" w:hAnsi="Times New Roman" w:cs="Times New Roman"/>
        </w:rPr>
        <w:t xml:space="preserve"> и </w:t>
      </w:r>
      <w:hyperlink r:id="rId153">
        <w:r w:rsidRPr="00A311FB">
          <w:rPr>
            <w:rFonts w:ascii="Times New Roman" w:hAnsi="Times New Roman" w:cs="Times New Roman"/>
            <w:color w:val="0000FF"/>
          </w:rPr>
          <w:t>269.2</w:t>
        </w:r>
      </w:hyperlink>
      <w:r w:rsidRPr="00A311FB">
        <w:rPr>
          <w:rFonts w:ascii="Times New Roman" w:hAnsi="Times New Roman" w:cs="Times New Roman"/>
        </w:rPr>
        <w:t xml:space="preserve"> Бюджетного кодекса Российской Федерации, - в полном объеме;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б) нецелевого использования получателем субсидии средств субсидии - в размере суммы нецелевого использования;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в) </w:t>
      </w:r>
      <w:proofErr w:type="spellStart"/>
      <w:r w:rsidRPr="00A311FB">
        <w:rPr>
          <w:rFonts w:ascii="Times New Roman" w:hAnsi="Times New Roman" w:cs="Times New Roman"/>
        </w:rPr>
        <w:t>недостижения</w:t>
      </w:r>
      <w:proofErr w:type="spellEnd"/>
      <w:r w:rsidRPr="00A311FB">
        <w:rPr>
          <w:rFonts w:ascii="Times New Roman" w:hAnsi="Times New Roman" w:cs="Times New Roman"/>
        </w:rPr>
        <w:t xml:space="preserve"> результатов предоставления субсидии, установленных </w:t>
      </w:r>
      <w:hyperlink w:anchor="P880">
        <w:r w:rsidRPr="00A311FB">
          <w:rPr>
            <w:rFonts w:ascii="Times New Roman" w:hAnsi="Times New Roman" w:cs="Times New Roman"/>
            <w:color w:val="0000FF"/>
          </w:rPr>
          <w:t>пунктом 4.1</w:t>
        </w:r>
      </w:hyperlink>
      <w:r w:rsidRPr="00A311FB">
        <w:rPr>
          <w:rFonts w:ascii="Times New Roman" w:hAnsi="Times New Roman" w:cs="Times New Roman"/>
        </w:rPr>
        <w:t xml:space="preserve"> настоящих Правил, - в объеме, пропорциональном неисполнению показателей, необходимых для достижения результатов предоставления субсидий.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Возврат Субсидий в случаях отсутствия подтверждения наличия потребности в неиспользованных остатках и (или) </w:t>
      </w:r>
      <w:proofErr w:type="spellStart"/>
      <w:r w:rsidRPr="00A311FB">
        <w:rPr>
          <w:rFonts w:ascii="Times New Roman" w:hAnsi="Times New Roman" w:cs="Times New Roman"/>
        </w:rPr>
        <w:t>недостижения</w:t>
      </w:r>
      <w:proofErr w:type="spellEnd"/>
      <w:r w:rsidRPr="00A311FB">
        <w:rPr>
          <w:rFonts w:ascii="Times New Roman" w:hAnsi="Times New Roman" w:cs="Times New Roman"/>
        </w:rPr>
        <w:t xml:space="preserve"> получателем субсидий результата предоставления Субсидий и (или) нарушения получателем субсидий условий и порядка ее предоставления и (или) представления недостоверных сведений, которые выявлены по фактам проверок, проведенных Министерством или органами государственного финансового контроля Мурманской области, и которые повлекли необоснованное получение Субсидий, осуществляется получателем субсидий в следующем порядке: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а) в течение 30 рабочих дней со дня принятия Министерством решения о необходимости возврата выделенных бюджетных средств получателю субсидий направляется соответствующее письменное требование;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б) получатель субсидий в течение 30 рабочих дней со дня получения письменного требования обязан перечислить в областной бюджет указанную сумму средств.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(п. 7.1 в ред. </w:t>
      </w:r>
      <w:hyperlink r:id="rId154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7.2. Утратил силу. - </w:t>
      </w:r>
      <w:hyperlink r:id="rId155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7.3. Оператор конкурса </w:t>
      </w:r>
      <w:proofErr w:type="gramStart"/>
      <w:r w:rsidRPr="00A311FB">
        <w:rPr>
          <w:rFonts w:ascii="Times New Roman" w:hAnsi="Times New Roman" w:cs="Times New Roman"/>
        </w:rPr>
        <w:t>готовит заключение о нарушении условий предоставления Субсидии и направляет</w:t>
      </w:r>
      <w:proofErr w:type="gramEnd"/>
      <w:r w:rsidRPr="00A311FB">
        <w:rPr>
          <w:rFonts w:ascii="Times New Roman" w:hAnsi="Times New Roman" w:cs="Times New Roman"/>
        </w:rPr>
        <w:t xml:space="preserve"> его в Комиссию для рассмотрения.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По результатам рассмотрения заключения в течение 5 рабочих дней организатор конкурса оформляет протокол заседания Комиссии, который подписывается Секретарем и председателем Комиссии.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8" w:name="P1002"/>
      <w:bookmarkEnd w:id="48"/>
      <w:r w:rsidRPr="00A311FB">
        <w:rPr>
          <w:rFonts w:ascii="Times New Roman" w:hAnsi="Times New Roman" w:cs="Times New Roman"/>
        </w:rPr>
        <w:t xml:space="preserve">7.4. На основании приказа заседания Комиссии организатор конкурса в течение 5 рабочих дней со дня подписания приказа </w:t>
      </w:r>
      <w:proofErr w:type="gramStart"/>
      <w:r w:rsidRPr="00A311FB">
        <w:rPr>
          <w:rFonts w:ascii="Times New Roman" w:hAnsi="Times New Roman" w:cs="Times New Roman"/>
        </w:rPr>
        <w:t>уведомляет получателя финансовой поддержки о расторжении соглашения и вносит</w:t>
      </w:r>
      <w:proofErr w:type="gramEnd"/>
      <w:r w:rsidRPr="00A311FB">
        <w:rPr>
          <w:rFonts w:ascii="Times New Roman" w:hAnsi="Times New Roman" w:cs="Times New Roman"/>
        </w:rPr>
        <w:t xml:space="preserve"> в реестр субъектов малого и среднего предпринимательства - получателей поддержки сведения о нарушении условий оказания поддержки.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7.4 в ред. </w:t>
      </w:r>
      <w:hyperlink r:id="rId156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16.03.2022 N 176-ПП)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7.5. Получатель финансовой поддержки осуществляет возврат фактически полученной </w:t>
      </w:r>
      <w:r w:rsidRPr="00A311FB">
        <w:rPr>
          <w:rFonts w:ascii="Times New Roman" w:hAnsi="Times New Roman" w:cs="Times New Roman"/>
        </w:rPr>
        <w:lastRenderedPageBreak/>
        <w:t>Субсидии в областной бюджет в течение 30 календарных дней со дня получения уведомления о расторжении соглашения.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7.6. В случае если получатель финансовой поддержки по истечении указанного срока не осуществил возврат бюджетных средств, организатор конкурса в течение 30 календарных дней </w:t>
      </w:r>
      <w:proofErr w:type="gramStart"/>
      <w:r w:rsidRPr="00A311FB">
        <w:rPr>
          <w:rFonts w:ascii="Times New Roman" w:hAnsi="Times New Roman" w:cs="Times New Roman"/>
        </w:rPr>
        <w:t>готовит и направляет</w:t>
      </w:r>
      <w:proofErr w:type="gramEnd"/>
      <w:r w:rsidRPr="00A311FB">
        <w:rPr>
          <w:rFonts w:ascii="Times New Roman" w:hAnsi="Times New Roman" w:cs="Times New Roman"/>
        </w:rPr>
        <w:t xml:space="preserve"> исковое заявление в Арбитражный суд Мурманской области о возврате средств Субсидии.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7.7. В случае </w:t>
      </w:r>
      <w:proofErr w:type="spellStart"/>
      <w:r w:rsidRPr="00A311FB">
        <w:rPr>
          <w:rFonts w:ascii="Times New Roman" w:hAnsi="Times New Roman" w:cs="Times New Roman"/>
        </w:rPr>
        <w:t>невозврата</w:t>
      </w:r>
      <w:proofErr w:type="spellEnd"/>
      <w:r w:rsidRPr="00A311FB">
        <w:rPr>
          <w:rFonts w:ascii="Times New Roman" w:hAnsi="Times New Roman" w:cs="Times New Roman"/>
        </w:rPr>
        <w:t xml:space="preserve"> Субсидии в срок, предусмотренный </w:t>
      </w:r>
      <w:hyperlink w:anchor="P1002">
        <w:r w:rsidRPr="00A311FB">
          <w:rPr>
            <w:rFonts w:ascii="Times New Roman" w:hAnsi="Times New Roman" w:cs="Times New Roman"/>
            <w:color w:val="0000FF"/>
          </w:rPr>
          <w:t>пунктом 7.4</w:t>
        </w:r>
      </w:hyperlink>
      <w:r w:rsidRPr="00A311FB">
        <w:rPr>
          <w:rFonts w:ascii="Times New Roman" w:hAnsi="Times New Roman" w:cs="Times New Roman"/>
        </w:rPr>
        <w:t xml:space="preserve"> настоящего Порядка, получатель финансовой поддержки несет ответственность в соответствии с законодательством Российской Федерации.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7.8. Получатель финансовой поддержки вправе обжаловать решения, принятые в ходе предоставления Субсидии, в соответствии с законодательством Российской Федерации.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7.9. </w:t>
      </w:r>
      <w:proofErr w:type="gramStart"/>
      <w:r w:rsidRPr="00A311FB">
        <w:rPr>
          <w:rFonts w:ascii="Times New Roman" w:hAnsi="Times New Roman" w:cs="Times New Roman"/>
        </w:rPr>
        <w:t>При наличии остатка субсидии, не использованного в отчетном финансовом году, получатель субсидии вправе в срок до 1 февраля года, следующего за отчетным, обратиться в Министерство с обращением о наличии потребности в остатке субсидии или возврате указанных средств при отсутствии в них потребности.</w:t>
      </w:r>
      <w:proofErr w:type="gramEnd"/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Рассмотрение обращения получателя субсидии осуществляется Министерством в соответствии с </w:t>
      </w:r>
      <w:hyperlink r:id="rId157">
        <w:r w:rsidRPr="00A311FB">
          <w:rPr>
            <w:rFonts w:ascii="Times New Roman" w:hAnsi="Times New Roman" w:cs="Times New Roman"/>
            <w:color w:val="0000FF"/>
          </w:rPr>
          <w:t>Порядком</w:t>
        </w:r>
      </w:hyperlink>
      <w:r w:rsidRPr="00A311FB">
        <w:rPr>
          <w:rFonts w:ascii="Times New Roman" w:hAnsi="Times New Roman" w:cs="Times New Roman"/>
        </w:rPr>
        <w:t xml:space="preserve"> принятия и согласования решений главных распорядителей средств областного бюджета о наличии потребности в остатках субсидий, в том числе грантов в форме субсидий, на финансовое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или возврате указанных средств при отсутствии в них</w:t>
      </w:r>
      <w:proofErr w:type="gramEnd"/>
      <w:r w:rsidRPr="00A311FB">
        <w:rPr>
          <w:rFonts w:ascii="Times New Roman" w:hAnsi="Times New Roman" w:cs="Times New Roman"/>
        </w:rPr>
        <w:t xml:space="preserve"> потребности, утвержденным постановлением Правительства Мурманской области от 22.04.2022 N 314-ПП (далее - Порядок принятия и согласования решений о наличии потребности в остатках субсидии).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Решение Министерства о наличии потребности в остатке субсидии или возврате указанных сре</w:t>
      </w:r>
      <w:proofErr w:type="gramStart"/>
      <w:r w:rsidRPr="00A311FB">
        <w:rPr>
          <w:rFonts w:ascii="Times New Roman" w:hAnsi="Times New Roman" w:cs="Times New Roman"/>
        </w:rPr>
        <w:t>дств пр</w:t>
      </w:r>
      <w:proofErr w:type="gramEnd"/>
      <w:r w:rsidRPr="00A311FB">
        <w:rPr>
          <w:rFonts w:ascii="Times New Roman" w:hAnsi="Times New Roman" w:cs="Times New Roman"/>
        </w:rPr>
        <w:t>и отсутствии в них потребности подлежит согласованию с Министерством финансов Мурманской области в порядке и сроки, установленные Порядком принятия и согласования решений о наличии потребности в остатках субсидии.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В случае образования остатка субсидии, не использованного в отчетном финансовом году, и отсутствия решения Министерства, согласованного с Министерством финансов Мурманской области, о наличии потребности в остатке субсидии возврат осуществляется в объеме, равном неиспользованному остатку. Сумма указанного остатка субсидии подлежит перечислению в доход областного бюджета на казначейский счет, открытый Управлению Федерального казначейства по Мурманской области для осуществления и отражения операций по учету и распределению поступлений (с указанием главного администратора доходов областного бюджета, предоставившего субсидию).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</w:t>
      </w:r>
      <w:proofErr w:type="gramStart"/>
      <w:r w:rsidRPr="00A311FB">
        <w:rPr>
          <w:rFonts w:ascii="Times New Roman" w:hAnsi="Times New Roman" w:cs="Times New Roman"/>
        </w:rPr>
        <w:t>п</w:t>
      </w:r>
      <w:proofErr w:type="gramEnd"/>
      <w:r w:rsidRPr="00A311FB">
        <w:rPr>
          <w:rFonts w:ascii="Times New Roman" w:hAnsi="Times New Roman" w:cs="Times New Roman"/>
        </w:rPr>
        <w:t xml:space="preserve">. 7.9 в ред. </w:t>
      </w:r>
      <w:hyperlink r:id="rId158">
        <w:r w:rsidRPr="00A311F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305-ПП)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7.10. - 7.12. Утратили силу. - </w:t>
      </w:r>
      <w:hyperlink r:id="rId159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 области от 24.04.2023 N 305-ПП.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1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11FB" w:rsidRPr="00A311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311F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60">
              <w:r w:rsidRPr="00A311F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от 24.04.2023 N 305-ПП)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34"/>
        <w:gridCol w:w="4680"/>
      </w:tblGrid>
      <w:tr w:rsidR="00A311FB" w:rsidRPr="00A311FB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В комиссию по государственной поддержке субъектов малого и среднего предпринимательства Мурманской области &lt;1&gt;</w:t>
            </w: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&lt;1&gt; Заявка и все прилагаемые документы направляются заявителем в НМКК "ФОРМАП" (Фонд) по адресу: 183031, г. Мурманск, ул. </w:t>
      </w:r>
      <w:proofErr w:type="spellStart"/>
      <w:r w:rsidRPr="00A311FB">
        <w:rPr>
          <w:rFonts w:ascii="Times New Roman" w:hAnsi="Times New Roman" w:cs="Times New Roman"/>
        </w:rPr>
        <w:t>Подстаницкого</w:t>
      </w:r>
      <w:proofErr w:type="spellEnd"/>
      <w:r w:rsidRPr="00A311FB">
        <w:rPr>
          <w:rFonts w:ascii="Times New Roman" w:hAnsi="Times New Roman" w:cs="Times New Roman"/>
        </w:rPr>
        <w:t>, д. 1.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bookmarkStart w:id="49" w:name="P1031"/>
      <w:bookmarkEnd w:id="49"/>
      <w:r w:rsidRPr="00A311FB">
        <w:rPr>
          <w:rFonts w:ascii="Times New Roman" w:hAnsi="Times New Roman" w:cs="Times New Roman"/>
        </w:rPr>
        <w:t>ЗАЯВЛЕНИЕ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НА ПОЛУЧЕНИЕ ФИНАНСОВОЙ ПОДДЕРЖКИ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Прошу предоставить ______________________________________________________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(полное наименование заявителя - юридического лица/индивидуального предпринимателя)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финансовую поддержку на возмещение части затрат субъекту </w:t>
            </w:r>
            <w:proofErr w:type="gramStart"/>
            <w:r w:rsidRPr="00A311FB">
              <w:rPr>
                <w:rFonts w:ascii="Times New Roman" w:hAnsi="Times New Roman" w:cs="Times New Roman"/>
              </w:rPr>
              <w:t>социального</w:t>
            </w:r>
            <w:proofErr w:type="gramEnd"/>
            <w:r w:rsidRPr="00A311FB">
              <w:rPr>
                <w:rFonts w:ascii="Times New Roman" w:hAnsi="Times New Roman" w:cs="Times New Roman"/>
              </w:rPr>
              <w:t xml:space="preserve"> предпринимательства в размере ____________________________________________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(прописью)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(_______________________) рублей.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Наша организация осуществляет деятельность, направленную на решение социальных проблем, в том числе ______________________________________________________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(указать условия из </w:t>
            </w:r>
            <w:hyperlink w:anchor="P755">
              <w:r w:rsidRPr="00A311FB">
                <w:rPr>
                  <w:rFonts w:ascii="Times New Roman" w:hAnsi="Times New Roman" w:cs="Times New Roman"/>
                  <w:color w:val="0000FF"/>
                </w:rPr>
                <w:t>п. 2.2</w:t>
              </w:r>
            </w:hyperlink>
            <w:r w:rsidRPr="00A311FB">
              <w:rPr>
                <w:rFonts w:ascii="Times New Roman" w:hAnsi="Times New Roman" w:cs="Times New Roman"/>
              </w:rPr>
              <w:t xml:space="preserve"> настоящего Порядка, которым соответствует заявитель)</w:t>
            </w:r>
          </w:p>
        </w:tc>
      </w:tr>
      <w:tr w:rsidR="00A311FB" w:rsidRPr="00A311F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Информация о заявителе:</w:t>
            </w: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0"/>
        <w:gridCol w:w="4402"/>
      </w:tblGrid>
      <w:tr w:rsidR="00A311FB" w:rsidRPr="00A311FB">
        <w:tc>
          <w:tcPr>
            <w:tcW w:w="456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Фамилия, имя, отчество руководителя юридического лица/индивидуального предпринимателя</w:t>
            </w:r>
          </w:p>
        </w:tc>
        <w:tc>
          <w:tcPr>
            <w:tcW w:w="440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56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Телефон с кодом города</w:t>
            </w:r>
          </w:p>
        </w:tc>
        <w:tc>
          <w:tcPr>
            <w:tcW w:w="440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56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11FB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440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56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Применяемая заявителем система налогообложения</w:t>
            </w:r>
          </w:p>
        </w:tc>
        <w:tc>
          <w:tcPr>
            <w:tcW w:w="440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56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Почтовый адрес юридического лица/индивидуального предпринимателя с индексом</w:t>
            </w:r>
          </w:p>
        </w:tc>
        <w:tc>
          <w:tcPr>
            <w:tcW w:w="440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56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Место осуществления предпринимательской деятельности</w:t>
            </w:r>
          </w:p>
        </w:tc>
        <w:tc>
          <w:tcPr>
            <w:tcW w:w="440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56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Телефон с кодом города</w:t>
            </w:r>
          </w:p>
        </w:tc>
        <w:tc>
          <w:tcPr>
            <w:tcW w:w="440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56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Факс с кодом города</w:t>
            </w:r>
          </w:p>
        </w:tc>
        <w:tc>
          <w:tcPr>
            <w:tcW w:w="440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56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11FB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440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56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0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56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lastRenderedPageBreak/>
              <w:t>Банковские реквизиты</w:t>
            </w:r>
          </w:p>
        </w:tc>
        <w:tc>
          <w:tcPr>
            <w:tcW w:w="440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Показатели деятельности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6"/>
        <w:gridCol w:w="1286"/>
        <w:gridCol w:w="1320"/>
        <w:gridCol w:w="1512"/>
      </w:tblGrid>
      <w:tr w:rsidR="00A311FB" w:rsidRPr="00A311FB">
        <w:tc>
          <w:tcPr>
            <w:tcW w:w="4876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86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Год N - 2, Отчет</w:t>
            </w:r>
          </w:p>
        </w:tc>
        <w:tc>
          <w:tcPr>
            <w:tcW w:w="1320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Год N - 1, Отчет</w:t>
            </w:r>
          </w:p>
        </w:tc>
        <w:tc>
          <w:tcPr>
            <w:tcW w:w="1512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Год N, Оценка &lt;2&gt;</w:t>
            </w:r>
          </w:p>
        </w:tc>
      </w:tr>
      <w:tr w:rsidR="00A311FB" w:rsidRPr="00A311FB">
        <w:tc>
          <w:tcPr>
            <w:tcW w:w="4876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Среднемесячная численность работников списочного состава (без внешних совместителей), чел.</w:t>
            </w:r>
          </w:p>
        </w:tc>
        <w:tc>
          <w:tcPr>
            <w:tcW w:w="1286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876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Среднемесячная заработная плата работников списочного состава (без внешних совместителей), тыс. рублей</w:t>
            </w:r>
          </w:p>
        </w:tc>
        <w:tc>
          <w:tcPr>
            <w:tcW w:w="1286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876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Стоимость отгруженной продукции собственного производства, выполненных работ и услуг собственными силами /выручка/, тыс. рублей</w:t>
            </w:r>
          </w:p>
        </w:tc>
        <w:tc>
          <w:tcPr>
            <w:tcW w:w="1286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4876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Общая сумма уплаченных налогов, тыс. рублей</w:t>
            </w:r>
          </w:p>
        </w:tc>
        <w:tc>
          <w:tcPr>
            <w:tcW w:w="1286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--------------------------------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&lt;2&gt; Текущий финансовый год.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Достоверность представленной информации подтверждаю _____________________________.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Настоящим заявитель подтверждает, что он: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является участником соглашений о разделе продукции;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не осуществляет предпринимательскую деятельность в сферах торговли и игорного бизнеса, в области права и бухгалтерского учета (ОКВЭД </w:t>
      </w:r>
      <w:hyperlink r:id="rId161">
        <w:r w:rsidRPr="00A311FB">
          <w:rPr>
            <w:rFonts w:ascii="Times New Roman" w:hAnsi="Times New Roman" w:cs="Times New Roman"/>
            <w:color w:val="0000FF"/>
          </w:rPr>
          <w:t>69</w:t>
        </w:r>
      </w:hyperlink>
      <w:r w:rsidRPr="00A311FB">
        <w:rPr>
          <w:rFonts w:ascii="Times New Roman" w:hAnsi="Times New Roman" w:cs="Times New Roman"/>
        </w:rPr>
        <w:t xml:space="preserve">), в области ветеринарии (ОКВЭД </w:t>
      </w:r>
      <w:hyperlink r:id="rId162">
        <w:r w:rsidRPr="00A311FB">
          <w:rPr>
            <w:rFonts w:ascii="Times New Roman" w:hAnsi="Times New Roman" w:cs="Times New Roman"/>
            <w:color w:val="0000FF"/>
          </w:rPr>
          <w:t>75</w:t>
        </w:r>
      </w:hyperlink>
      <w:r w:rsidRPr="00A311FB">
        <w:rPr>
          <w:rFonts w:ascii="Times New Roman" w:hAnsi="Times New Roman" w:cs="Times New Roman"/>
        </w:rPr>
        <w:t xml:space="preserve">), в области аренды и лизинга (ОКВЭД </w:t>
      </w:r>
      <w:hyperlink r:id="rId163">
        <w:r w:rsidRPr="00A311FB">
          <w:rPr>
            <w:rFonts w:ascii="Times New Roman" w:hAnsi="Times New Roman" w:cs="Times New Roman"/>
            <w:color w:val="0000FF"/>
          </w:rPr>
          <w:t>77</w:t>
        </w:r>
      </w:hyperlink>
      <w:r w:rsidRPr="00A311FB">
        <w:rPr>
          <w:rFonts w:ascii="Times New Roman" w:hAnsi="Times New Roman" w:cs="Times New Roman"/>
        </w:rPr>
        <w:t xml:space="preserve">), в области здравоохранения (ОКВЭД </w:t>
      </w:r>
      <w:hyperlink r:id="rId164">
        <w:r w:rsidRPr="00A311FB">
          <w:rPr>
            <w:rFonts w:ascii="Times New Roman" w:hAnsi="Times New Roman" w:cs="Times New Roman"/>
            <w:color w:val="0000FF"/>
          </w:rPr>
          <w:t>86.2</w:t>
        </w:r>
      </w:hyperlink>
      <w:r w:rsidRPr="00A311FB">
        <w:rPr>
          <w:rFonts w:ascii="Times New Roman" w:hAnsi="Times New Roman" w:cs="Times New Roman"/>
        </w:rPr>
        <w:t xml:space="preserve">, </w:t>
      </w:r>
      <w:hyperlink r:id="rId165">
        <w:r w:rsidRPr="00A311FB">
          <w:rPr>
            <w:rFonts w:ascii="Times New Roman" w:hAnsi="Times New Roman" w:cs="Times New Roman"/>
            <w:color w:val="0000FF"/>
          </w:rPr>
          <w:t>86.9</w:t>
        </w:r>
      </w:hyperlink>
      <w:r w:rsidRPr="00A311FB">
        <w:rPr>
          <w:rFonts w:ascii="Times New Roman" w:hAnsi="Times New Roman" w:cs="Times New Roman"/>
        </w:rPr>
        <w:t>);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находится в стадии реорганизации, ликвидации, банкротства, а также деятельность не приостановлена в порядке, предусмотренном законодательством Российской Федерации, а также в случае если участник отбора является индивидуальным предпринимателем, то он не должен прекратить деятельность в качестве индивидуального предпринимателя;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получал в текущем финансовом году средства из областного бюджета в соответствии с иными нормативными правовыми актами, муниципальными правовыми актами на цели, установленные настоящим Порядком;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не имеет просроченной задолженности по возврату в областной бюджет субсидий, бюджетных инвестиций, </w:t>
      </w:r>
      <w:proofErr w:type="gramStart"/>
      <w:r w:rsidRPr="00A311FB">
        <w:rPr>
          <w:rFonts w:ascii="Times New Roman" w:hAnsi="Times New Roman" w:cs="Times New Roman"/>
        </w:rPr>
        <w:t>предоставленных</w:t>
      </w:r>
      <w:proofErr w:type="gramEnd"/>
      <w:r w:rsidRPr="00A311FB">
        <w:rPr>
          <w:rFonts w:ascii="Times New Roman" w:hAnsi="Times New Roman" w:cs="Times New Roman"/>
        </w:rPr>
        <w:t xml:space="preserve"> в том числе в соответствии с иными правовыми актами, и иной просроченной задолженности перед бюджетом Мурманской области;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>- не получает аналогичную поддержку в соответствии с ранее принятыми решениями, либо сроки оказания такой поддержки уже истекли;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A311FB">
        <w:rPr>
          <w:rFonts w:ascii="Times New Roman" w:hAnsi="Times New Roman" w:cs="Times New Roman"/>
        </w:rPr>
        <w:t>офшорного</w:t>
      </w:r>
      <w:proofErr w:type="spellEnd"/>
      <w:r w:rsidRPr="00A311FB">
        <w:rPr>
          <w:rFonts w:ascii="Times New Roman" w:hAnsi="Times New Roman" w:cs="Times New Roman"/>
        </w:rPr>
        <w:t xml:space="preserve">) владения активами в Российской Федерации (далее - </w:t>
      </w:r>
      <w:proofErr w:type="spellStart"/>
      <w:r w:rsidRPr="00A311FB">
        <w:rPr>
          <w:rFonts w:ascii="Times New Roman" w:hAnsi="Times New Roman" w:cs="Times New Roman"/>
        </w:rPr>
        <w:t>офшорные</w:t>
      </w:r>
      <w:proofErr w:type="spellEnd"/>
      <w:r w:rsidRPr="00A311FB">
        <w:rPr>
          <w:rFonts w:ascii="Times New Roman" w:hAnsi="Times New Roman" w:cs="Times New Roman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</w:t>
      </w:r>
      <w:proofErr w:type="gramEnd"/>
      <w:r w:rsidRPr="00A311FB">
        <w:rPr>
          <w:rFonts w:ascii="Times New Roman" w:hAnsi="Times New Roman" w:cs="Times New Roman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311FB">
        <w:rPr>
          <w:rFonts w:ascii="Times New Roman" w:hAnsi="Times New Roman" w:cs="Times New Roman"/>
        </w:rPr>
        <w:t xml:space="preserve">При расчете доли участия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A311FB">
        <w:rPr>
          <w:rFonts w:ascii="Times New Roman" w:hAnsi="Times New Roman" w:cs="Times New Roman"/>
        </w:rPr>
        <w:t>офшорных</w:t>
      </w:r>
      <w:proofErr w:type="spellEnd"/>
      <w:r w:rsidRPr="00A311FB">
        <w:rPr>
          <w:rFonts w:ascii="Times New Roman" w:hAnsi="Times New Roman" w:cs="Times New Roman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A311FB">
        <w:rPr>
          <w:rFonts w:ascii="Times New Roman" w:hAnsi="Times New Roman" w:cs="Times New Roman"/>
        </w:rPr>
        <w:t xml:space="preserve"> публичных акционерных обществ;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участник отбора (руководитель, член коллегиального исполнительного органа, лицо, исполняющее функции единоличного исполнительного органа, или главный бухгалтер участника отбора, являющегося юридическим лицом, индивидуальный предприниматель и физическое лицо - производитель товаров, работ, услуг, являющийся участником отбора) не состоит в реестре дисквалифицированных лиц;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 xml:space="preserve">- не осуществляет производство и реализацию подакцизных товаров (алкогольной продукции, табачных изделий, нефтепродуктов и т.д.), за исключением ведения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311FB">
        <w:rPr>
          <w:rFonts w:ascii="Times New Roman" w:hAnsi="Times New Roman" w:cs="Times New Roman"/>
        </w:rPr>
        <w:t>коронавирусной</w:t>
      </w:r>
      <w:proofErr w:type="spellEnd"/>
      <w:r w:rsidRPr="00A311FB">
        <w:rPr>
          <w:rFonts w:ascii="Times New Roman" w:hAnsi="Times New Roman" w:cs="Times New Roman"/>
        </w:rPr>
        <w:t xml:space="preserve"> инфекции, </w:t>
      </w:r>
      <w:hyperlink r:id="rId166">
        <w:r w:rsidRPr="00A311FB">
          <w:rPr>
            <w:rFonts w:ascii="Times New Roman" w:hAnsi="Times New Roman" w:cs="Times New Roman"/>
            <w:color w:val="0000FF"/>
          </w:rPr>
          <w:t>перечень</w:t>
        </w:r>
      </w:hyperlink>
      <w:r w:rsidRPr="00A311FB">
        <w:rPr>
          <w:rFonts w:ascii="Times New Roman" w:hAnsi="Times New Roman" w:cs="Times New Roman"/>
        </w:rPr>
        <w:t xml:space="preserve"> которых утвержден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</w:t>
      </w:r>
      <w:proofErr w:type="gramEnd"/>
      <w:r w:rsidRPr="00A311FB">
        <w:rPr>
          <w:rFonts w:ascii="Times New Roman" w:hAnsi="Times New Roman" w:cs="Times New Roman"/>
        </w:rPr>
        <w:t xml:space="preserve"> ухудшения ситуации в результате распространения новой </w:t>
      </w:r>
      <w:proofErr w:type="spellStart"/>
      <w:r w:rsidRPr="00A311FB">
        <w:rPr>
          <w:rFonts w:ascii="Times New Roman" w:hAnsi="Times New Roman" w:cs="Times New Roman"/>
        </w:rPr>
        <w:t>коронавирусной</w:t>
      </w:r>
      <w:proofErr w:type="spellEnd"/>
      <w:r w:rsidRPr="00A311FB">
        <w:rPr>
          <w:rFonts w:ascii="Times New Roman" w:hAnsi="Times New Roman" w:cs="Times New Roman"/>
        </w:rPr>
        <w:t xml:space="preserve"> инфекции", а также добычу и реализацию полезных ископаемых, за исключением общераспространенных полезных ископаемых;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- размер среднемесячной заработной платы сотрудников заявителя составляет не ниже минимального </w:t>
      </w:r>
      <w:proofErr w:type="gramStart"/>
      <w:r w:rsidRPr="00A311FB">
        <w:rPr>
          <w:rFonts w:ascii="Times New Roman" w:hAnsi="Times New Roman" w:cs="Times New Roman"/>
        </w:rPr>
        <w:t>размера оплаты труда</w:t>
      </w:r>
      <w:proofErr w:type="gramEnd"/>
      <w:r w:rsidRPr="00A311FB">
        <w:rPr>
          <w:rFonts w:ascii="Times New Roman" w:hAnsi="Times New Roman" w:cs="Times New Roman"/>
        </w:rPr>
        <w:t>, установленного на федеральном уровне и действующего на дату подачи заявки на получение субсидии, умноженного на 2.2.</w:t>
      </w:r>
    </w:p>
    <w:p w:rsidR="00A311FB" w:rsidRPr="00A311FB" w:rsidRDefault="00A31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Достоверность представленной информации гарантирую.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4"/>
        <w:gridCol w:w="2759"/>
        <w:gridCol w:w="3601"/>
      </w:tblGrid>
      <w:tr w:rsidR="00A311FB" w:rsidRPr="00A311F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Даю свое согласие на обработку персональных данных в соответствии с Федеральным </w:t>
            </w:r>
            <w:hyperlink r:id="rId167">
              <w:r w:rsidRPr="00A311FB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A311FB">
              <w:rPr>
                <w:rFonts w:ascii="Times New Roman" w:hAnsi="Times New Roman" w:cs="Times New Roman"/>
              </w:rPr>
              <w:t xml:space="preserve"> от 27.07.2006 N 152-ФЗ "О персональных данных" с целью включения</w:t>
            </w:r>
          </w:p>
        </w:tc>
      </w:tr>
      <w:tr w:rsidR="00A311FB" w:rsidRPr="00A311FB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(полное наименование заявителя - юридического лица/индивидуального предпринимателя)</w:t>
            </w:r>
          </w:p>
        </w:tc>
      </w:tr>
      <w:tr w:rsidR="00A311FB" w:rsidRPr="00A311F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в реестр субъектов малого и среднего предпринимательства - получателей поддержки, а также на передачу персональных данных третьему лицу.</w:t>
            </w:r>
          </w:p>
        </w:tc>
      </w:tr>
      <w:tr w:rsidR="00A311FB" w:rsidRPr="00A311F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Даю свое согласие на осуществление Министерством проверок соблюдения условий и порядка предоставления Субсидии, в том числе в части достижения результатов предоставления Субсидии, а также проверок в соответствии со </w:t>
            </w:r>
            <w:hyperlink r:id="rId168">
              <w:r w:rsidRPr="00A311FB">
                <w:rPr>
                  <w:rFonts w:ascii="Times New Roman" w:hAnsi="Times New Roman" w:cs="Times New Roman"/>
                  <w:color w:val="0000FF"/>
                </w:rPr>
                <w:t>статьями 268.1</w:t>
              </w:r>
            </w:hyperlink>
            <w:r w:rsidRPr="00A311FB">
              <w:rPr>
                <w:rFonts w:ascii="Times New Roman" w:hAnsi="Times New Roman" w:cs="Times New Roman"/>
              </w:rPr>
              <w:t xml:space="preserve"> и </w:t>
            </w:r>
            <w:hyperlink r:id="rId169">
              <w:r w:rsidRPr="00A311FB">
                <w:rPr>
                  <w:rFonts w:ascii="Times New Roman" w:hAnsi="Times New Roman" w:cs="Times New Roman"/>
                  <w:color w:val="0000FF"/>
                </w:rPr>
                <w:t>269.2</w:t>
              </w:r>
            </w:hyperlink>
            <w:r w:rsidRPr="00A311FB">
              <w:rPr>
                <w:rFonts w:ascii="Times New Roman" w:hAnsi="Times New Roman" w:cs="Times New Roman"/>
              </w:rPr>
              <w:t xml:space="preserve"> Бюджетного кодекса Российской Федерации органами государственного финансового </w:t>
            </w:r>
            <w:r w:rsidRPr="00A311FB">
              <w:rPr>
                <w:rFonts w:ascii="Times New Roman" w:hAnsi="Times New Roman" w:cs="Times New Roman"/>
              </w:rPr>
              <w:lastRenderedPageBreak/>
              <w:t>контроля.</w:t>
            </w:r>
          </w:p>
        </w:tc>
      </w:tr>
      <w:tr w:rsidR="00A311FB" w:rsidRPr="00A311F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lastRenderedPageBreak/>
              <w:t>Даю свое согласие на публикацию (размещение) в информационно-телекоммуникационной сети Интернет информации о себе, о подаваемой мною заявке, иной информации о себе, связанной с конкурсом на получение Субсидии субъектам малого и среднего предпринимательства, осуществляющим общественно значимую деятельность.</w:t>
            </w:r>
          </w:p>
        </w:tc>
      </w:tr>
      <w:tr w:rsidR="00A311FB" w:rsidRPr="00A311F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Данное согласие действует </w:t>
            </w:r>
            <w:proofErr w:type="gramStart"/>
            <w:r w:rsidRPr="00A311FB">
              <w:rPr>
                <w:rFonts w:ascii="Times New Roman" w:hAnsi="Times New Roman" w:cs="Times New Roman"/>
              </w:rPr>
              <w:t>с даты подачи</w:t>
            </w:r>
            <w:proofErr w:type="gramEnd"/>
            <w:r w:rsidRPr="00A311FB">
              <w:rPr>
                <w:rFonts w:ascii="Times New Roman" w:hAnsi="Times New Roman" w:cs="Times New Roman"/>
              </w:rPr>
              <w:t xml:space="preserve"> заявки, необходимой для участия в конкурсе на предоставление финансовой поддержки, и в течение трех лет, следующих за годом получения финансовой поддержки.</w:t>
            </w:r>
          </w:p>
        </w:tc>
      </w:tr>
      <w:tr w:rsidR="00A311FB" w:rsidRPr="00A311FB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подпись руководителя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A311FB" w:rsidRPr="00A311F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2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bookmarkStart w:id="50" w:name="P1130"/>
      <w:bookmarkEnd w:id="50"/>
      <w:r w:rsidRPr="00A311FB">
        <w:rPr>
          <w:rFonts w:ascii="Times New Roman" w:hAnsi="Times New Roman" w:cs="Times New Roman"/>
        </w:rPr>
        <w:t xml:space="preserve">                                 СВЕДЕНИЯ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О СРЕДНЕСПИСОЧНОЙ ЧИСЛЕННОСТИ И О СРЕДНЕМЕСЯЧНОЙ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      ЗАРАБОТНОЙ ПЛАТЕ РАБОТНИКОВ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____________________________________________________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</w:t>
      </w:r>
      <w:proofErr w:type="gramStart"/>
      <w:r w:rsidRPr="00A311FB">
        <w:rPr>
          <w:rFonts w:ascii="Times New Roman" w:hAnsi="Times New Roman" w:cs="Times New Roman"/>
        </w:rPr>
        <w:t>(полное наименование заявителя - юридического лица/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   индивидуального предпринимателя)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Размер  среднемесячной  заработной  платы  на  одного сотрудника за три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месяца, </w:t>
      </w:r>
      <w:proofErr w:type="gramStart"/>
      <w:r w:rsidRPr="00A311FB">
        <w:rPr>
          <w:rFonts w:ascii="Times New Roman" w:hAnsi="Times New Roman" w:cs="Times New Roman"/>
        </w:rPr>
        <w:t>предшествующих</w:t>
      </w:r>
      <w:proofErr w:type="gramEnd"/>
      <w:r w:rsidRPr="00A311FB">
        <w:rPr>
          <w:rFonts w:ascii="Times New Roman" w:hAnsi="Times New Roman" w:cs="Times New Roman"/>
        </w:rPr>
        <w:t xml:space="preserve"> месяцу подачи заявки, тыс. руб.: ___________.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</w:t>
      </w:r>
      <w:proofErr w:type="gramStart"/>
      <w:r w:rsidRPr="00A311FB">
        <w:rPr>
          <w:rFonts w:ascii="Times New Roman" w:hAnsi="Times New Roman" w:cs="Times New Roman"/>
        </w:rPr>
        <w:t>Среднесписочная   численность   работающих   сотрудников  (без  внешних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совместителей)  за  три  месяца, предшествующих месяцу подачи заявки, чел.: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Достоверность представленной информации гарантирую.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___________________________________________________________________________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наименование должности    подпись руководителя    расшифровка подписи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М.П. (при наличии)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3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________________________________ (должность руководителя)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______________________________ (наименование организации)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_____________________________________ (инициалы, фамилия)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                 Адрес: _________________________________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bookmarkStart w:id="51" w:name="P1165"/>
      <w:bookmarkEnd w:id="51"/>
      <w:r w:rsidRPr="00A311FB">
        <w:rPr>
          <w:rFonts w:ascii="Times New Roman" w:hAnsi="Times New Roman" w:cs="Times New Roman"/>
        </w:rPr>
        <w:t xml:space="preserve">                                 СОГЛАСИЕ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lastRenderedPageBreak/>
        <w:t xml:space="preserve">                     НА ОБРАБОТКУ ПЕРСОНАЛЬНЫХ ДАННЫХ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Я, ________________________________________________________________________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фамилия, имя, отчество субъекта персональных данных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паспорт серия _____________, N ___________________________________________,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когда                     и                    кем                    </w:t>
      </w:r>
      <w:proofErr w:type="gramStart"/>
      <w:r w:rsidRPr="00A311FB">
        <w:rPr>
          <w:rFonts w:ascii="Times New Roman" w:hAnsi="Times New Roman" w:cs="Times New Roman"/>
        </w:rPr>
        <w:t>выдан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___________________________________________________________________________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__________________________________________________________________________,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зарегистрированны</w:t>
      </w:r>
      <w:proofErr w:type="gramStart"/>
      <w:r w:rsidRPr="00A311FB">
        <w:rPr>
          <w:rFonts w:ascii="Times New Roman" w:hAnsi="Times New Roman" w:cs="Times New Roman"/>
        </w:rPr>
        <w:t>й(</w:t>
      </w:r>
      <w:proofErr w:type="spellStart"/>
      <w:proofErr w:type="gramEnd"/>
      <w:r w:rsidRPr="00A311FB">
        <w:rPr>
          <w:rFonts w:ascii="Times New Roman" w:hAnsi="Times New Roman" w:cs="Times New Roman"/>
        </w:rPr>
        <w:t>ая</w:t>
      </w:r>
      <w:proofErr w:type="spellEnd"/>
      <w:r w:rsidRPr="00A311FB">
        <w:rPr>
          <w:rFonts w:ascii="Times New Roman" w:hAnsi="Times New Roman" w:cs="Times New Roman"/>
        </w:rPr>
        <w:t>) по адресу: _________________________________________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___________________________________________________________________________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именуемы</w:t>
      </w:r>
      <w:proofErr w:type="gramStart"/>
      <w:r w:rsidRPr="00A311FB">
        <w:rPr>
          <w:rFonts w:ascii="Times New Roman" w:hAnsi="Times New Roman" w:cs="Times New Roman"/>
        </w:rPr>
        <w:t>й(</w:t>
      </w:r>
      <w:proofErr w:type="spellStart"/>
      <w:proofErr w:type="gramEnd"/>
      <w:r w:rsidRPr="00A311FB">
        <w:rPr>
          <w:rFonts w:ascii="Times New Roman" w:hAnsi="Times New Roman" w:cs="Times New Roman"/>
        </w:rPr>
        <w:t>ая</w:t>
      </w:r>
      <w:proofErr w:type="spellEnd"/>
      <w:r w:rsidRPr="00A311FB">
        <w:rPr>
          <w:rFonts w:ascii="Times New Roman" w:hAnsi="Times New Roman" w:cs="Times New Roman"/>
        </w:rPr>
        <w:t>)   далее   "Субъект  персональных  данных",  выражаю  согласие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___________________________________________________________________________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__________________________________________________________________________,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</w:t>
      </w:r>
      <w:proofErr w:type="gramStart"/>
      <w:r w:rsidRPr="00A311FB">
        <w:rPr>
          <w:rFonts w:ascii="Times New Roman" w:hAnsi="Times New Roman" w:cs="Times New Roman"/>
        </w:rPr>
        <w:t>(далее - "Заявитель"), (полное наименование юридического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лица/индивидуального предпринимателя)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на  передачу  моих  персональных  данных  </w:t>
      </w:r>
      <w:proofErr w:type="gramStart"/>
      <w:r w:rsidRPr="00A311FB">
        <w:rPr>
          <w:rFonts w:ascii="Times New Roman" w:hAnsi="Times New Roman" w:cs="Times New Roman"/>
        </w:rPr>
        <w:t>в</w:t>
      </w:r>
      <w:proofErr w:type="gramEnd"/>
      <w:r w:rsidRPr="00A311FB">
        <w:rPr>
          <w:rFonts w:ascii="Times New Roman" w:hAnsi="Times New Roman" w:cs="Times New Roman"/>
        </w:rPr>
        <w:t xml:space="preserve">  некоммерческую  </w:t>
      </w:r>
      <w:proofErr w:type="spellStart"/>
      <w:r w:rsidRPr="00A311FB">
        <w:rPr>
          <w:rFonts w:ascii="Times New Roman" w:hAnsi="Times New Roman" w:cs="Times New Roman"/>
        </w:rPr>
        <w:t>микрокредитную</w:t>
      </w:r>
      <w:proofErr w:type="spell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компанию  "ФОРМАП",  расположенную  по  адресу:  183031,  г.  Мурманск, ул.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A311FB">
        <w:rPr>
          <w:rFonts w:ascii="Times New Roman" w:hAnsi="Times New Roman" w:cs="Times New Roman"/>
        </w:rPr>
        <w:t>Подстаницкого</w:t>
      </w:r>
      <w:proofErr w:type="spellEnd"/>
      <w:r w:rsidRPr="00A311FB">
        <w:rPr>
          <w:rFonts w:ascii="Times New Roman" w:hAnsi="Times New Roman" w:cs="Times New Roman"/>
        </w:rPr>
        <w:t>,  дом  N  1,  ИНН/КПП  5100000331/519001001,  с целью участия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заявителя в конкурсе на получение финансовой поддержки.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Перечень персональных данных, на обработку которых дается согласие: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 сведения,  содержащиеся  в  основном  документе, удостоверяющем личность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субъекта   (Ф.И.О.,   гражданство,   пол,  дата  и  место  рождения,  адрес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регистрации, данные документа);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-  сведения,  содержащиеся  в  трудовом договоре (Ф.И.О., место официальной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работы, профессия и занимаемая должность; данные документа);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-  сведения,  содержащиеся  в  документе  об  инвалидности (Ф.И.О., группа,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причина, дата установления и срок инвалидности, данные документа);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-  сведения,  содержащиеся  в  свидетельстве  о  заключении  брака (Ф.И.О.,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сведения о семейном положении, дата и место рождения, данные документа);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-  сведения,  содержащиеся  в  свидетельстве о рождении (Ф.И.О., сведения о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ребенке</w:t>
      </w:r>
      <w:proofErr w:type="gramEnd"/>
      <w:r w:rsidRPr="00A311FB">
        <w:rPr>
          <w:rFonts w:ascii="Times New Roman" w:hAnsi="Times New Roman" w:cs="Times New Roman"/>
        </w:rPr>
        <w:t>, сведения о родителях, дата и место рождения, данные документа);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-  сведения,  содержащиеся  в  договорах  на  предоставление услуг (Ф.И.О.,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данные документа);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контактная информация.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НМК  "ФОРМАП"  вправе осуществлять следующие действия с </w:t>
      </w:r>
      <w:proofErr w:type="gramStart"/>
      <w:r w:rsidRPr="00A311FB">
        <w:rPr>
          <w:rFonts w:ascii="Times New Roman" w:hAnsi="Times New Roman" w:cs="Times New Roman"/>
        </w:rPr>
        <w:t>указанными</w:t>
      </w:r>
      <w:proofErr w:type="gramEnd"/>
      <w:r w:rsidRPr="00A311FB">
        <w:rPr>
          <w:rFonts w:ascii="Times New Roman" w:hAnsi="Times New Roman" w:cs="Times New Roman"/>
        </w:rPr>
        <w:t xml:space="preserve"> выше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персональными  данными   как  с использованием средств автоматизации, так и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без таковых: использование, систематизация, накопление, хранение, уточнение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(обновление,   изменение),   предоставление,   блокирование,   уничтожение,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удаление.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В  соответствии с </w:t>
      </w:r>
      <w:hyperlink r:id="rId170">
        <w:r w:rsidRPr="00A311FB">
          <w:rPr>
            <w:rFonts w:ascii="Times New Roman" w:hAnsi="Times New Roman" w:cs="Times New Roman"/>
            <w:color w:val="0000FF"/>
          </w:rPr>
          <w:t>пунктом 4 статьи 14</w:t>
        </w:r>
      </w:hyperlink>
      <w:r w:rsidRPr="00A311FB">
        <w:rPr>
          <w:rFonts w:ascii="Times New Roman" w:hAnsi="Times New Roman" w:cs="Times New Roman"/>
        </w:rPr>
        <w:t xml:space="preserve"> Федерального закона от 27.07.2006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N 152-ФЗ "О персональных данных" субъект персональных данных по </w:t>
      </w:r>
      <w:proofErr w:type="gramStart"/>
      <w:r w:rsidRPr="00A311FB">
        <w:rPr>
          <w:rFonts w:ascii="Times New Roman" w:hAnsi="Times New Roman" w:cs="Times New Roman"/>
        </w:rPr>
        <w:t>письменному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запросу  имеет  право  на  получение  информации,  касающейся обработки его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персональных данных.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Настоящее  согласие  действует  со  дня  его подписания и до достижения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целей   обработки   персональных   данных   либо   на  срок,  установленный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законодательством, а также до его отзыва.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Согласие  может  быть  отозвано  мной   путем  составления  заявления </w:t>
      </w:r>
      <w:proofErr w:type="gramStart"/>
      <w:r w:rsidRPr="00A311FB">
        <w:rPr>
          <w:rFonts w:ascii="Times New Roman" w:hAnsi="Times New Roman" w:cs="Times New Roman"/>
        </w:rPr>
        <w:t>в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письменной форме и подачи Заявителю.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"___" ____________ 20___ г.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_______________/____________________________/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Подпись                Ф.И.О.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4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11FB" w:rsidRPr="00A311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311F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71">
              <w:r w:rsidRPr="00A311F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от 16.03.2022 N 176-ПП)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                                            Директору НМК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                                    "ФОРМАП" Дочкину А.В.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         Адрес: 183031, г. Мурманск, ул. </w:t>
      </w:r>
      <w:proofErr w:type="spellStart"/>
      <w:r w:rsidRPr="00A311FB">
        <w:rPr>
          <w:rFonts w:ascii="Times New Roman" w:hAnsi="Times New Roman" w:cs="Times New Roman"/>
        </w:rPr>
        <w:t>Подстаницкого</w:t>
      </w:r>
      <w:proofErr w:type="spellEnd"/>
      <w:r w:rsidRPr="00A311FB">
        <w:rPr>
          <w:rFonts w:ascii="Times New Roman" w:hAnsi="Times New Roman" w:cs="Times New Roman"/>
        </w:rPr>
        <w:t>, 1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                             ИНН/КПП 5100000331/519001001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bookmarkStart w:id="52" w:name="P1235"/>
      <w:bookmarkEnd w:id="52"/>
      <w:r w:rsidRPr="00A311FB">
        <w:rPr>
          <w:rFonts w:ascii="Times New Roman" w:hAnsi="Times New Roman" w:cs="Times New Roman"/>
        </w:rPr>
        <w:t xml:space="preserve">                                 СОГЛАСИЕ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      НА ОБРАБОТКУ ПЕРСОНАЛЬНЫХ ДАННЫХ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N __________                                "___" ____________ 20___ г.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           фамилия, имя, отчество субъекта персональных данных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паспорт серия _____________, N _________________________, когда и кем выдан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__________________________________________________________________________,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зарегистрированны</w:t>
      </w:r>
      <w:proofErr w:type="gramStart"/>
      <w:r w:rsidRPr="00A311FB">
        <w:rPr>
          <w:rFonts w:ascii="Times New Roman" w:hAnsi="Times New Roman" w:cs="Times New Roman"/>
        </w:rPr>
        <w:t>й(</w:t>
      </w:r>
      <w:proofErr w:type="spellStart"/>
      <w:proofErr w:type="gramEnd"/>
      <w:r w:rsidRPr="00A311FB">
        <w:rPr>
          <w:rFonts w:ascii="Times New Roman" w:hAnsi="Times New Roman" w:cs="Times New Roman"/>
        </w:rPr>
        <w:t>ая</w:t>
      </w:r>
      <w:proofErr w:type="spellEnd"/>
      <w:r w:rsidRPr="00A311FB">
        <w:rPr>
          <w:rFonts w:ascii="Times New Roman" w:hAnsi="Times New Roman" w:cs="Times New Roman"/>
        </w:rPr>
        <w:t>)                      по                      адресу: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___________________________________________________________________________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именуемы</w:t>
      </w:r>
      <w:proofErr w:type="gramStart"/>
      <w:r w:rsidRPr="00A311FB">
        <w:rPr>
          <w:rFonts w:ascii="Times New Roman" w:hAnsi="Times New Roman" w:cs="Times New Roman"/>
        </w:rPr>
        <w:t>й(</w:t>
      </w:r>
      <w:proofErr w:type="spellStart"/>
      <w:proofErr w:type="gramEnd"/>
      <w:r w:rsidRPr="00A311FB">
        <w:rPr>
          <w:rFonts w:ascii="Times New Roman" w:hAnsi="Times New Roman" w:cs="Times New Roman"/>
        </w:rPr>
        <w:t>ая</w:t>
      </w:r>
      <w:proofErr w:type="spellEnd"/>
      <w:r w:rsidRPr="00A311FB">
        <w:rPr>
          <w:rFonts w:ascii="Times New Roman" w:hAnsi="Times New Roman" w:cs="Times New Roman"/>
        </w:rPr>
        <w:t>)   далее   "Субъект  персональных  данных",  выражаю  согласие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некоммерческой  </w:t>
      </w:r>
      <w:proofErr w:type="spellStart"/>
      <w:r w:rsidRPr="00A311FB">
        <w:rPr>
          <w:rFonts w:ascii="Times New Roman" w:hAnsi="Times New Roman" w:cs="Times New Roman"/>
        </w:rPr>
        <w:t>микрокредитной</w:t>
      </w:r>
      <w:proofErr w:type="spellEnd"/>
      <w:r w:rsidRPr="00A311FB">
        <w:rPr>
          <w:rFonts w:ascii="Times New Roman" w:hAnsi="Times New Roman" w:cs="Times New Roman"/>
        </w:rPr>
        <w:t xml:space="preserve">  компании  "Фонд  развития малого и среднего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предпринимательства  Мурманской   области"  (НМКК "ФОРМАП" (Фонд))  в  лице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ответственного  за  обработку  персональных данных директора Дочкина Андрея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Викторовича,  действующего  на  основании  Устава,  далее  - "Оператор", </w:t>
      </w:r>
      <w:proofErr w:type="gramStart"/>
      <w:r w:rsidRPr="00A311FB">
        <w:rPr>
          <w:rFonts w:ascii="Times New Roman" w:hAnsi="Times New Roman" w:cs="Times New Roman"/>
        </w:rPr>
        <w:t>на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обработку  моих  персональных  данных  с  целью моего участия в конкурсе </w:t>
      </w:r>
      <w:proofErr w:type="gramStart"/>
      <w:r w:rsidRPr="00A311FB">
        <w:rPr>
          <w:rFonts w:ascii="Times New Roman" w:hAnsi="Times New Roman" w:cs="Times New Roman"/>
        </w:rPr>
        <w:t>на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получение  финансовой  поддержки  и исполнения договоров, заключенных </w:t>
      </w:r>
      <w:proofErr w:type="gramStart"/>
      <w:r w:rsidRPr="00A311FB">
        <w:rPr>
          <w:rFonts w:ascii="Times New Roman" w:hAnsi="Times New Roman" w:cs="Times New Roman"/>
        </w:rPr>
        <w:t>между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мною  и  НМК  "ФОРМАП",  а также рассмотрения и обсуждения условий проектов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договоров,  включая  ситуации,  когда  договоры между мною и НМК "ФОРМАП" </w:t>
      </w:r>
      <w:proofErr w:type="gramStart"/>
      <w:r w:rsidRPr="00A311FB">
        <w:rPr>
          <w:rFonts w:ascii="Times New Roman" w:hAnsi="Times New Roman" w:cs="Times New Roman"/>
        </w:rPr>
        <w:t>в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результате</w:t>
      </w:r>
      <w:proofErr w:type="gramEnd"/>
      <w:r w:rsidRPr="00A311FB">
        <w:rPr>
          <w:rFonts w:ascii="Times New Roman" w:hAnsi="Times New Roman" w:cs="Times New Roman"/>
        </w:rPr>
        <w:t xml:space="preserve"> не были заключены.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Перечень персональных данных, на обработку которых дается согласие: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 сведения,  содержащиеся  в  основном  документе, удостоверяющем личность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311FB">
        <w:rPr>
          <w:rFonts w:ascii="Times New Roman" w:hAnsi="Times New Roman" w:cs="Times New Roman"/>
        </w:rPr>
        <w:t>субъекта  (фамилия, имя, отчество субъекта, паспортные данные, гражданство,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пол, дата и место рождения);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сведения о месте жительства, регистрации субъекта;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сведения об идентификационном номере налогоплательщика;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основной государственный регистрационный номер;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место официальной работы, профессия и занимаемая должность;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контактная информация;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расчетный счет;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контактный электронный адрес;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- контактный телефон.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Оператор  вправе  осуществлять  следующие  действия  с  </w:t>
      </w:r>
      <w:proofErr w:type="gramStart"/>
      <w:r w:rsidRPr="00A311FB">
        <w:rPr>
          <w:rFonts w:ascii="Times New Roman" w:hAnsi="Times New Roman" w:cs="Times New Roman"/>
        </w:rPr>
        <w:t>указанными</w:t>
      </w:r>
      <w:proofErr w:type="gramEnd"/>
      <w:r w:rsidRPr="00A311FB">
        <w:rPr>
          <w:rFonts w:ascii="Times New Roman" w:hAnsi="Times New Roman" w:cs="Times New Roman"/>
        </w:rPr>
        <w:t xml:space="preserve"> выше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персональными данными как с использованием средств автоматизации, так и без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таковых:  сбор,  запись,  систематизация,  накопление, хранение, уточнение,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извлечение, использование, распространение, удаление, уничтожение, передача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(предоставление, распространение, доступ).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В  соответствии с </w:t>
      </w:r>
      <w:hyperlink r:id="rId172">
        <w:r w:rsidRPr="00A311FB">
          <w:rPr>
            <w:rFonts w:ascii="Times New Roman" w:hAnsi="Times New Roman" w:cs="Times New Roman"/>
            <w:color w:val="0000FF"/>
          </w:rPr>
          <w:t>пунктом 4 статьи 14</w:t>
        </w:r>
      </w:hyperlink>
      <w:r w:rsidRPr="00A311FB">
        <w:rPr>
          <w:rFonts w:ascii="Times New Roman" w:hAnsi="Times New Roman" w:cs="Times New Roman"/>
        </w:rPr>
        <w:t xml:space="preserve"> Федерального закона от 27.07.2006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N 152-ФЗ "О персональных данных" субъект персональных данных по </w:t>
      </w:r>
      <w:proofErr w:type="gramStart"/>
      <w:r w:rsidRPr="00A311FB">
        <w:rPr>
          <w:rFonts w:ascii="Times New Roman" w:hAnsi="Times New Roman" w:cs="Times New Roman"/>
        </w:rPr>
        <w:t>письменному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запросу  имеет  право  на  получение  информации,  касающейся обработки его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персональных данных.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Настоящее  согласие  действует  со  дня  его подписания и до достижения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целей   обработки   персональных   данных   либо   на  срок,  установленный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законодательством, а также до его отзыва.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 Согласие  может  быть  отозвано  мной  путем  составления  заявления  </w:t>
      </w:r>
      <w:proofErr w:type="gramStart"/>
      <w:r w:rsidRPr="00A311FB">
        <w:rPr>
          <w:rFonts w:ascii="Times New Roman" w:hAnsi="Times New Roman" w:cs="Times New Roman"/>
        </w:rPr>
        <w:t>в</w:t>
      </w:r>
      <w:proofErr w:type="gramEnd"/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письменной форме и подачи Оператору.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"___" ____________ 20___ г.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_____________/____________________________/</w:t>
      </w:r>
    </w:p>
    <w:p w:rsidR="00A311FB" w:rsidRPr="00A311FB" w:rsidRDefault="00A311FB">
      <w:pPr>
        <w:pStyle w:val="ConsPlusNonformat"/>
        <w:jc w:val="both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   Подпись               Ф.И.О.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5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ЕЖЕКВАРТАЛЬНЫЙ ОТЧЕТ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 ДОСТИЖЕНИИ ПОКАЗАТЕЛЕЙ ПОЛУЧАТЕЛЯ СУБСИДИИ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Утратил силу. - </w:t>
      </w:r>
      <w:hyperlink r:id="rId173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области от 16.03.2022 N 176-ПП.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6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bookmarkStart w:id="53" w:name="P1308"/>
      <w:bookmarkEnd w:id="53"/>
      <w:r w:rsidRPr="00A311FB">
        <w:rPr>
          <w:rFonts w:ascii="Times New Roman" w:hAnsi="Times New Roman" w:cs="Times New Roman"/>
        </w:rPr>
        <w:t>КРИТЕРИИ</w:t>
      </w:r>
    </w:p>
    <w:p w:rsidR="00A311FB" w:rsidRPr="00A311FB" w:rsidRDefault="00A311FB">
      <w:pPr>
        <w:pStyle w:val="ConsPlusTitle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КОНКУРСНОГО ОТБОРА ЗАЯВОК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72"/>
        <w:gridCol w:w="1701"/>
        <w:gridCol w:w="1531"/>
      </w:tblGrid>
      <w:tr w:rsidR="00A311FB" w:rsidRPr="00A311FB">
        <w:tc>
          <w:tcPr>
            <w:tcW w:w="56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311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11FB">
              <w:rPr>
                <w:rFonts w:ascii="Times New Roman" w:hAnsi="Times New Roman" w:cs="Times New Roman"/>
              </w:rPr>
              <w:t>/</w:t>
            </w:r>
            <w:proofErr w:type="spellStart"/>
            <w:r w:rsidRPr="00A311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72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Диапазон значений</w:t>
            </w:r>
          </w:p>
        </w:tc>
        <w:tc>
          <w:tcPr>
            <w:tcW w:w="1531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A311FB" w:rsidRPr="00A311FB">
        <w:tc>
          <w:tcPr>
            <w:tcW w:w="567" w:type="dxa"/>
            <w:vMerge w:val="restart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2" w:type="dxa"/>
            <w:vMerge w:val="restart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Количество трудоустроенных инвалидов; одиноких и (или) многодетных родителей, воспитывающих несовершеннолетних детей-инвалидов, а также лиц, освобожденных из мест лишения свободы в течение 2 (двух) лет, предшествующих дате проведения конкурсного отбора, за предыдущий год</w:t>
            </w: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менее или равно 10 чел.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20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11 до 15 чел.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30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30 чел. и более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40 баллов</w:t>
            </w:r>
          </w:p>
        </w:tc>
      </w:tr>
      <w:tr w:rsidR="00A311FB" w:rsidRPr="00A311FB">
        <w:tc>
          <w:tcPr>
            <w:tcW w:w="567" w:type="dxa"/>
            <w:vMerge w:val="restart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2" w:type="dxa"/>
            <w:vMerge w:val="restart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Количество трудоустроенных женщин, имеющих детей в возрасте до 3 (трех) лет; сирот в возрасте до 21 года, выпускников детских домов в возрасте до 21 года</w:t>
            </w: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3 до 5 чел.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6 до 9 чел.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20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10 чел. и более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30 баллов</w:t>
            </w:r>
          </w:p>
        </w:tc>
      </w:tr>
      <w:tr w:rsidR="00A311FB" w:rsidRPr="00A311FB">
        <w:tc>
          <w:tcPr>
            <w:tcW w:w="567" w:type="dxa"/>
            <w:vMerge w:val="restart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2" w:type="dxa"/>
            <w:vMerge w:val="restart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Количество пенсионеров и инвалидов, получивших в предыдущем календарном году (или за 6 месяцев) социально-бытовые или социально-медицинские услуги, указанные в </w:t>
            </w:r>
            <w:hyperlink w:anchor="P771">
              <w:r w:rsidRPr="00A311FB">
                <w:rPr>
                  <w:rFonts w:ascii="Times New Roman" w:hAnsi="Times New Roman" w:cs="Times New Roman"/>
                  <w:color w:val="0000FF"/>
                </w:rPr>
                <w:t>подпункте "б" пункта 2.2</w:t>
              </w:r>
            </w:hyperlink>
            <w:r w:rsidRPr="00A311FB">
              <w:rPr>
                <w:rFonts w:ascii="Times New Roman" w:hAnsi="Times New Roman" w:cs="Times New Roman"/>
              </w:rPr>
              <w:t xml:space="preserve"> настоящего Порядка</w:t>
            </w: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менее или равно 20 чел.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3 балла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21 до 35 чел.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36 чел. и более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 w:val="restart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Количество инвалидов и детей-сирот, получивших в предыдущем календарном году (или за предыдущие 6 месяцев) услуги, указанные в </w:t>
            </w:r>
            <w:hyperlink w:anchor="P775">
              <w:r w:rsidRPr="00A311FB">
                <w:rPr>
                  <w:rFonts w:ascii="Times New Roman" w:hAnsi="Times New Roman" w:cs="Times New Roman"/>
                  <w:color w:val="0000FF"/>
                </w:rPr>
                <w:t>подпункте "в" пункта 2.2</w:t>
              </w:r>
            </w:hyperlink>
            <w:r w:rsidRPr="00A311FB">
              <w:rPr>
                <w:rFonts w:ascii="Times New Roman" w:hAnsi="Times New Roman" w:cs="Times New Roman"/>
              </w:rPr>
              <w:t xml:space="preserve"> настоящего Порядка</w:t>
            </w:r>
          </w:p>
        </w:tc>
        <w:tc>
          <w:tcPr>
            <w:tcW w:w="170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менее или равно 3 чел.</w:t>
            </w:r>
          </w:p>
        </w:tc>
        <w:tc>
          <w:tcPr>
            <w:tcW w:w="153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3 балла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4 до 7 чел.</w:t>
            </w:r>
          </w:p>
        </w:tc>
        <w:tc>
          <w:tcPr>
            <w:tcW w:w="153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8 чел. и более</w:t>
            </w:r>
          </w:p>
        </w:tc>
        <w:tc>
          <w:tcPr>
            <w:tcW w:w="153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A311FB" w:rsidRPr="00A311FB">
        <w:tc>
          <w:tcPr>
            <w:tcW w:w="567" w:type="dxa"/>
            <w:vMerge w:val="restart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2" w:type="dxa"/>
            <w:vMerge w:val="restart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Количество произведенной и реализованной </w:t>
            </w:r>
            <w:r w:rsidRPr="00A311FB">
              <w:rPr>
                <w:rFonts w:ascii="Times New Roman" w:hAnsi="Times New Roman" w:cs="Times New Roman"/>
              </w:rPr>
              <w:lastRenderedPageBreak/>
              <w:t>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инвалидов, за предыдущий календарный год</w:t>
            </w:r>
          </w:p>
        </w:tc>
        <w:tc>
          <w:tcPr>
            <w:tcW w:w="170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lastRenderedPageBreak/>
              <w:t>от 0 до 10 ед.</w:t>
            </w:r>
          </w:p>
        </w:tc>
        <w:tc>
          <w:tcPr>
            <w:tcW w:w="153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11 до 45 ед.</w:t>
            </w:r>
          </w:p>
        </w:tc>
        <w:tc>
          <w:tcPr>
            <w:tcW w:w="153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от 46 ед. и более</w:t>
            </w:r>
          </w:p>
        </w:tc>
        <w:tc>
          <w:tcPr>
            <w:tcW w:w="153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15 баллов</w:t>
            </w:r>
          </w:p>
        </w:tc>
      </w:tr>
      <w:tr w:rsidR="00A311FB" w:rsidRPr="00A311FB">
        <w:tc>
          <w:tcPr>
            <w:tcW w:w="567" w:type="dxa"/>
            <w:vMerge w:val="restart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2" w:type="dxa"/>
            <w:vMerge w:val="restart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Среднемесячная заработная плата не ниже минимального </w:t>
            </w:r>
            <w:proofErr w:type="gramStart"/>
            <w:r w:rsidRPr="00A311FB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A311FB">
              <w:rPr>
                <w:rFonts w:ascii="Times New Roman" w:hAnsi="Times New Roman" w:cs="Times New Roman"/>
              </w:rPr>
              <w:t xml:space="preserve"> (далее - МРОТ), установленного на федеральном уровне и действующего на дату подачи заявки на получение субсидии, рублей</w:t>
            </w: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не ниже МРОТ </w:t>
            </w:r>
            <w:proofErr w:type="spellStart"/>
            <w:r w:rsidRPr="00A311FB">
              <w:rPr>
                <w:rFonts w:ascii="Times New Roman" w:hAnsi="Times New Roman" w:cs="Times New Roman"/>
              </w:rPr>
              <w:t>x</w:t>
            </w:r>
            <w:proofErr w:type="spellEnd"/>
            <w:r w:rsidRPr="00A311FB">
              <w:rPr>
                <w:rFonts w:ascii="Times New Roman" w:hAnsi="Times New Roman" w:cs="Times New Roman"/>
              </w:rPr>
              <w:t xml:space="preserve"> 2,2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не ниже МРОТ </w:t>
            </w:r>
            <w:proofErr w:type="spellStart"/>
            <w:r w:rsidRPr="00A311FB">
              <w:rPr>
                <w:rFonts w:ascii="Times New Roman" w:hAnsi="Times New Roman" w:cs="Times New Roman"/>
              </w:rPr>
              <w:t>x</w:t>
            </w:r>
            <w:proofErr w:type="spellEnd"/>
            <w:r w:rsidRPr="00A311FB">
              <w:rPr>
                <w:rFonts w:ascii="Times New Roman" w:hAnsi="Times New Roman" w:cs="Times New Roman"/>
              </w:rPr>
              <w:t xml:space="preserve"> 2,6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 xml:space="preserve">не ниже МРОТ </w:t>
            </w:r>
            <w:proofErr w:type="spellStart"/>
            <w:r w:rsidRPr="00A311FB">
              <w:rPr>
                <w:rFonts w:ascii="Times New Roman" w:hAnsi="Times New Roman" w:cs="Times New Roman"/>
              </w:rPr>
              <w:t>x</w:t>
            </w:r>
            <w:proofErr w:type="spellEnd"/>
            <w:r w:rsidRPr="00A311FB">
              <w:rPr>
                <w:rFonts w:ascii="Times New Roman" w:hAnsi="Times New Roman" w:cs="Times New Roman"/>
              </w:rPr>
              <w:t xml:space="preserve"> 3,1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15 баллов</w:t>
            </w: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7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11FB" w:rsidRPr="00A311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311F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74">
              <w:r w:rsidRPr="00A311F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A311FB">
              <w:rPr>
                <w:rFonts w:ascii="Times New Roman" w:hAnsi="Times New Roman" w:cs="Times New Roman"/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A311FB" w:rsidRPr="00A311FB" w:rsidRDefault="00A311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  <w:color w:val="392C69"/>
              </w:rPr>
              <w:t>от 23.12.2022 N 1053-ПП)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bookmarkStart w:id="54" w:name="P1373"/>
      <w:bookmarkEnd w:id="54"/>
      <w:r w:rsidRPr="00A311FB">
        <w:rPr>
          <w:rFonts w:ascii="Times New Roman" w:hAnsi="Times New Roman" w:cs="Times New Roman"/>
        </w:rPr>
        <w:t>ЛИСТ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ОЦЕНКИ КОНКУРСНЫХ ЗАЯВОК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___________________________________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Ф.И.О. члена комиссии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rPr>
          <w:rFonts w:ascii="Times New Roman" w:hAnsi="Times New Roman" w:cs="Times New Roman"/>
        </w:rPr>
        <w:sectPr w:rsidR="00A311FB" w:rsidRPr="00A311FB" w:rsidSect="004358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57"/>
        <w:gridCol w:w="1644"/>
        <w:gridCol w:w="1531"/>
        <w:gridCol w:w="1247"/>
        <w:gridCol w:w="1191"/>
        <w:gridCol w:w="1191"/>
        <w:gridCol w:w="1134"/>
        <w:gridCol w:w="1191"/>
        <w:gridCol w:w="1474"/>
      </w:tblGrid>
      <w:tr w:rsidR="00A311FB" w:rsidRPr="00A311FB">
        <w:tc>
          <w:tcPr>
            <w:tcW w:w="567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A311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11FB">
              <w:rPr>
                <w:rFonts w:ascii="Times New Roman" w:hAnsi="Times New Roman" w:cs="Times New Roman"/>
              </w:rPr>
              <w:t>/</w:t>
            </w:r>
            <w:proofErr w:type="spellStart"/>
            <w:r w:rsidRPr="00A311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1644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Место реализации, вид деятельности</w:t>
            </w:r>
          </w:p>
        </w:tc>
        <w:tc>
          <w:tcPr>
            <w:tcW w:w="1531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Описание затрат к возмещению</w:t>
            </w:r>
          </w:p>
        </w:tc>
        <w:tc>
          <w:tcPr>
            <w:tcW w:w="5954" w:type="dxa"/>
            <w:gridSpan w:val="5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Баллы по критериям оценки</w:t>
            </w:r>
          </w:p>
        </w:tc>
        <w:tc>
          <w:tcPr>
            <w:tcW w:w="1474" w:type="dxa"/>
            <w:vMerge w:val="restart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Итого, сумма баллов</w:t>
            </w:r>
          </w:p>
        </w:tc>
      </w:tr>
      <w:tr w:rsidR="00A311FB" w:rsidRPr="00A311FB">
        <w:tc>
          <w:tcPr>
            <w:tcW w:w="56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критерий 1</w:t>
            </w: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критерий 2</w:t>
            </w: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критерий 3</w:t>
            </w:r>
          </w:p>
        </w:tc>
        <w:tc>
          <w:tcPr>
            <w:tcW w:w="1134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критерий 4</w:t>
            </w: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критерий 5</w:t>
            </w:r>
          </w:p>
        </w:tc>
        <w:tc>
          <w:tcPr>
            <w:tcW w:w="1474" w:type="dxa"/>
            <w:vMerge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56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56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567" w:type="dxa"/>
            <w:vAlign w:val="center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rPr>
          <w:rFonts w:ascii="Times New Roman" w:hAnsi="Times New Roman" w:cs="Times New Roman"/>
        </w:rPr>
        <w:sectPr w:rsidR="00A311FB" w:rsidRPr="00A311F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340"/>
        <w:gridCol w:w="2640"/>
        <w:gridCol w:w="374"/>
        <w:gridCol w:w="3481"/>
      </w:tblGrid>
      <w:tr w:rsidR="00A311FB" w:rsidRPr="00A311FB">
        <w:tc>
          <w:tcPr>
            <w:tcW w:w="2189" w:type="dxa"/>
            <w:tcBorders>
              <w:top w:val="nil"/>
              <w:left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tcBorders>
              <w:top w:val="nil"/>
              <w:left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подпись члена комиссии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tcBorders>
              <w:left w:val="nil"/>
              <w:bottom w:val="nil"/>
              <w:right w:val="nil"/>
            </w:tcBorders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8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bookmarkStart w:id="55" w:name="P1439"/>
      <w:bookmarkEnd w:id="55"/>
      <w:r w:rsidRPr="00A311FB">
        <w:rPr>
          <w:rFonts w:ascii="Times New Roman" w:hAnsi="Times New Roman" w:cs="Times New Roman"/>
        </w:rPr>
        <w:t>ИТОГОВЫЙ РЕЙТИНГ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КОНКУРСНЫХ ЗАЯВОК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1417"/>
        <w:gridCol w:w="1701"/>
        <w:gridCol w:w="1587"/>
        <w:gridCol w:w="1531"/>
        <w:gridCol w:w="1587"/>
      </w:tblGrid>
      <w:tr w:rsidR="00A311FB" w:rsidRPr="00A311FB">
        <w:tc>
          <w:tcPr>
            <w:tcW w:w="1247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N в рейтинге</w:t>
            </w:r>
          </w:p>
        </w:tc>
        <w:tc>
          <w:tcPr>
            <w:tcW w:w="1417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Место реализации, вид деятельности</w:t>
            </w:r>
          </w:p>
        </w:tc>
        <w:tc>
          <w:tcPr>
            <w:tcW w:w="1587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Описание затрат к возмещению</w:t>
            </w: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Сумма финансовой поддержки</w:t>
            </w:r>
          </w:p>
        </w:tc>
        <w:tc>
          <w:tcPr>
            <w:tcW w:w="1587" w:type="dxa"/>
          </w:tcPr>
          <w:p w:rsidR="00A311FB" w:rsidRPr="00A311FB" w:rsidRDefault="00A31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1FB">
              <w:rPr>
                <w:rFonts w:ascii="Times New Roman" w:hAnsi="Times New Roman" w:cs="Times New Roman"/>
              </w:rPr>
              <w:t>Рейтинговая оценка</w:t>
            </w:r>
          </w:p>
        </w:tc>
      </w:tr>
      <w:tr w:rsidR="00A311FB" w:rsidRPr="00A311FB">
        <w:tc>
          <w:tcPr>
            <w:tcW w:w="1247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FB" w:rsidRPr="00A311FB">
        <w:tc>
          <w:tcPr>
            <w:tcW w:w="1247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311FB" w:rsidRPr="00A311FB" w:rsidRDefault="00A31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Приложение N 9</w:t>
      </w:r>
    </w:p>
    <w:p w:rsidR="00A311FB" w:rsidRPr="00A311FB" w:rsidRDefault="00A311FB">
      <w:pPr>
        <w:pStyle w:val="ConsPlusNormal"/>
        <w:jc w:val="right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к Порядку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ОТЧЕТ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 ДОСТИЖЕНИИ РЕЗУЛЬТАТОВ ПРЕДОСТАВЛЕНИЯ СУБСИДИИ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НА "___" ____________ 20___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 xml:space="preserve">Утратил силу. - </w:t>
      </w:r>
      <w:hyperlink r:id="rId175">
        <w:r w:rsidRPr="00A311F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311FB">
        <w:rPr>
          <w:rFonts w:ascii="Times New Roman" w:hAnsi="Times New Roman" w:cs="Times New Roman"/>
        </w:rPr>
        <w:t xml:space="preserve"> Правительства Мурманской</w:t>
      </w:r>
    </w:p>
    <w:p w:rsidR="00A311FB" w:rsidRPr="00A311FB" w:rsidRDefault="00A311FB">
      <w:pPr>
        <w:pStyle w:val="ConsPlusNormal"/>
        <w:jc w:val="center"/>
        <w:rPr>
          <w:rFonts w:ascii="Times New Roman" w:hAnsi="Times New Roman" w:cs="Times New Roman"/>
        </w:rPr>
      </w:pPr>
      <w:r w:rsidRPr="00A311FB">
        <w:rPr>
          <w:rFonts w:ascii="Times New Roman" w:hAnsi="Times New Roman" w:cs="Times New Roman"/>
        </w:rPr>
        <w:t>области от 16.03.2022 N 176-ПП.</w:t>
      </w: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jc w:val="both"/>
        <w:rPr>
          <w:rFonts w:ascii="Times New Roman" w:hAnsi="Times New Roman" w:cs="Times New Roman"/>
        </w:rPr>
      </w:pPr>
    </w:p>
    <w:p w:rsidR="00A311FB" w:rsidRPr="00A311FB" w:rsidRDefault="00A311F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82275" w:rsidRPr="00A311FB" w:rsidRDefault="00D82275">
      <w:pPr>
        <w:rPr>
          <w:rFonts w:ascii="Times New Roman" w:hAnsi="Times New Roman" w:cs="Times New Roman"/>
        </w:rPr>
      </w:pPr>
    </w:p>
    <w:sectPr w:rsidR="00D82275" w:rsidRPr="00A311FB" w:rsidSect="00760E6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1FB"/>
    <w:rsid w:val="00A311FB"/>
    <w:rsid w:val="00D8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1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1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1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1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11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11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11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93EA6AFD8413707A804C8D16FB586C49CF0B7752BF1B0F96A8303260EC112A4B52A1AB6C7F8CD27B7D2116740CF78B27DEC9977FE059D13U7f9M" TargetMode="External"/><Relationship Id="rId117" Type="http://schemas.openxmlformats.org/officeDocument/2006/relationships/hyperlink" Target="consultantplus://offline/ref=693EA6AFD8413707A804D6DC79D9D8C19FFEE8712BF2BBAD37DF0571519114F1F56A1CE384BCC027BED9453F079121E131A79472E8199D16645D5E43UAfEM" TargetMode="External"/><Relationship Id="rId21" Type="http://schemas.openxmlformats.org/officeDocument/2006/relationships/hyperlink" Target="consultantplus://offline/ref=693EA6AFD8413707A804D6DC79D9D8C19FFEE8712BF0BDA83ED60571519114F1F56A1CE384BCC027BED94430079121E131A79472E8199D16645D5E43UAfEM" TargetMode="External"/><Relationship Id="rId42" Type="http://schemas.openxmlformats.org/officeDocument/2006/relationships/hyperlink" Target="consultantplus://offline/ref=693EA6AFD8413707A804D6DC79D9D8C19FFEE8712BF2B8AF3FD60571519114F1F56A1CE384BCC027BED94436039121E131A79472E8199D16645D5E43UAfEM" TargetMode="External"/><Relationship Id="rId47" Type="http://schemas.openxmlformats.org/officeDocument/2006/relationships/hyperlink" Target="consultantplus://offline/ref=693EA6AFD8413707A804D6DC79D9D8C19FFEE8712BF1B8A733D30571519114F1F56A1CE384BCC027BED94537079121E131A79472E8199D16645D5E43UAfEM" TargetMode="External"/><Relationship Id="rId63" Type="http://schemas.openxmlformats.org/officeDocument/2006/relationships/hyperlink" Target="consultantplus://offline/ref=693EA6AFD8413707A804D6DC79D9D8C19FFEE8712BF2B8AF3FD60571519114F1F56A1CE384BCC027BED94432059121E131A79472E8199D16645D5E43UAfEM" TargetMode="External"/><Relationship Id="rId68" Type="http://schemas.openxmlformats.org/officeDocument/2006/relationships/hyperlink" Target="consultantplus://offline/ref=693EA6AFD8413707A804D6DC79D9D8C19FFEE8712BF2B8AF3FD60571519114F1F56A1CE384BCC027BED94432079121E131A79472E8199D16645D5E43UAfEM" TargetMode="External"/><Relationship Id="rId84" Type="http://schemas.openxmlformats.org/officeDocument/2006/relationships/hyperlink" Target="consultantplus://offline/ref=693EA6AFD8413707A804C8D16FB586C49CF4B77F2CF3B0F96A8303260EC112A4B52A1AB6C7F8CD27BED2116740CF78B27DEC9977FE059D13U7f9M" TargetMode="External"/><Relationship Id="rId89" Type="http://schemas.openxmlformats.org/officeDocument/2006/relationships/hyperlink" Target="consultantplus://offline/ref=693EA6AFD8413707A804D6DC79D9D8C19FFEE8712BF0BDA83ED60571519114F1F56A1CE384BCC027BED9403E019121E131A79472E8199D16645D5E43UAfEM" TargetMode="External"/><Relationship Id="rId112" Type="http://schemas.openxmlformats.org/officeDocument/2006/relationships/hyperlink" Target="consultantplus://offline/ref=693EA6AFD8413707A804D6DC79D9D8C19FFEE8712BF2BBAD37DF0571519114F1F56A1CE384BCC027BED9453F019121E131A79472E8199D16645D5E43UAfEM" TargetMode="External"/><Relationship Id="rId133" Type="http://schemas.openxmlformats.org/officeDocument/2006/relationships/hyperlink" Target="consultantplus://offline/ref=693EA6AFD8413707A804D6DC79D9D8C19FFEE8712BF1B8A733D30571519114F1F56A1CE384BCC027BED945340C9121E131A79472E8199D16645D5E43UAfEM" TargetMode="External"/><Relationship Id="rId138" Type="http://schemas.openxmlformats.org/officeDocument/2006/relationships/hyperlink" Target="consultantplus://offline/ref=693EA6AFD8413707A804D6DC79D9D8C19FFEE8712BF2BBAD37DF0571519114F1F56A1CE384BCC027BED9453F079121E131A79472E8199D16645D5E43UAfEM" TargetMode="External"/><Relationship Id="rId154" Type="http://schemas.openxmlformats.org/officeDocument/2006/relationships/hyperlink" Target="consultantplus://offline/ref=693EA6AFD8413707A804D6DC79D9D8C19FFEE8712BF2B8AF3FD60571519114F1F56A1CE384BCC027BED94732029121E131A79472E8199D16645D5E43UAfEM" TargetMode="External"/><Relationship Id="rId159" Type="http://schemas.openxmlformats.org/officeDocument/2006/relationships/hyperlink" Target="consultantplus://offline/ref=693EA6AFD8413707A804D6DC79D9D8C19FFEE8712BF2B8AF3FD60571519114F1F56A1CE384BCC027BED94730009121E131A79472E8199D16645D5E43UAfEM" TargetMode="External"/><Relationship Id="rId175" Type="http://schemas.openxmlformats.org/officeDocument/2006/relationships/hyperlink" Target="consultantplus://offline/ref=693EA6AFD8413707A804D6DC79D9D8C19FFEE8712BF1B8A733D30571519114F1F56A1CE384BCC027BED94535079121E131A79472E8199D16645D5E43UAfEM" TargetMode="External"/><Relationship Id="rId170" Type="http://schemas.openxmlformats.org/officeDocument/2006/relationships/hyperlink" Target="consultantplus://offline/ref=693EA6AFD8413707A804C8D16FB586C49CF6BF7E2AF1B0F96A8303260EC112A4B52A1AB6C7F8CE24BFD2116740CF78B27DEC9977FE059D13U7f9M" TargetMode="External"/><Relationship Id="rId16" Type="http://schemas.openxmlformats.org/officeDocument/2006/relationships/hyperlink" Target="consultantplus://offline/ref=693EA6AFD8413707A804D6DC79D9D8C19FFEE8712BF2BFAD34D00571519114F1F56A1CE384BCC027BED945360D9121E131A79472E8199D16645D5E43UAfEM" TargetMode="External"/><Relationship Id="rId107" Type="http://schemas.openxmlformats.org/officeDocument/2006/relationships/hyperlink" Target="consultantplus://offline/ref=693EA6AFD8413707A804C8D16FB586C49CF1B17F2AF9B0F96A8303260EC112A4B52A1AB6C7FDCE2EB9D2116740CF78B27DEC9977FE059D13U7f9M" TargetMode="External"/><Relationship Id="rId11" Type="http://schemas.openxmlformats.org/officeDocument/2006/relationships/hyperlink" Target="consultantplus://offline/ref=693EA6AFD8413707A804D6DC79D9D8C19FFEE8712BF1B8A733D30571519114F1F56A1CE384BCC027BED94536019121E131A79472E8199D16645D5E43UAfEM" TargetMode="External"/><Relationship Id="rId32" Type="http://schemas.openxmlformats.org/officeDocument/2006/relationships/hyperlink" Target="consultantplus://offline/ref=693EA6AFD8413707A804D6DC79D9D8C19FFEE8712BF2B8AF3FD60571519114F1F56A1CE384BCC027BED9453F019121E131A79472E8199D16645D5E43UAfEM" TargetMode="External"/><Relationship Id="rId37" Type="http://schemas.openxmlformats.org/officeDocument/2006/relationships/hyperlink" Target="consultantplus://offline/ref=693EA6AFD8413707A804C8D16FB586C49CF6B47E29F0B0F96A8303260EC112A4B52A1AB4C0FACF2DEA88016309987DAE75F58772E005U9fEM" TargetMode="External"/><Relationship Id="rId53" Type="http://schemas.openxmlformats.org/officeDocument/2006/relationships/hyperlink" Target="consultantplus://offline/ref=693EA6AFD8413707A804D6DC79D9D8C19FFEE8712BF2B8AF3FD60571519114F1F56A1CE384BCC027BED944370C9121E131A79472E8199D16645D5E43UAfEM" TargetMode="External"/><Relationship Id="rId58" Type="http://schemas.openxmlformats.org/officeDocument/2006/relationships/hyperlink" Target="consultantplus://offline/ref=693EA6AFD8413707A804D6DC79D9D8C19FFEE8712BF2B8AF3FD60571519114F1F56A1CE384BCC027BED94434039121E131A79472E8199D16645D5E43UAfEM" TargetMode="External"/><Relationship Id="rId74" Type="http://schemas.openxmlformats.org/officeDocument/2006/relationships/hyperlink" Target="consultantplus://offline/ref=693EA6AFD8413707A804D6DC79D9D8C19FFEE8712BF2B8AF3FD60571519114F1F56A1CE384BCC027BED94433079121E131A79472E8199D16645D5E43UAfEM" TargetMode="External"/><Relationship Id="rId79" Type="http://schemas.openxmlformats.org/officeDocument/2006/relationships/hyperlink" Target="consultantplus://offline/ref=693EA6AFD8413707A804D6DC79D9D8C19FFEE8712BF1B8A733D30571519114F1F56A1CE384BCC027BED94536039121E131A79472E8199D16645D5E43UAfEM" TargetMode="External"/><Relationship Id="rId102" Type="http://schemas.openxmlformats.org/officeDocument/2006/relationships/hyperlink" Target="consultantplus://offline/ref=693EA6AFD8413707A804D6DC79D9D8C19FFEE8712BF2BBAD37DF0571519114F1F56A1CE384BCC027BED9453F079121E131A79472E8199D16645D5E43UAfEM" TargetMode="External"/><Relationship Id="rId123" Type="http://schemas.openxmlformats.org/officeDocument/2006/relationships/hyperlink" Target="consultantplus://offline/ref=693EA6AFD8413707A804D6DC79D9D8C19FFEE8712BF2B8AF3FD60571519114F1F56A1CE384BCC027BED94734069121E131A79472E8199D16645D5E43UAfEM" TargetMode="External"/><Relationship Id="rId128" Type="http://schemas.openxmlformats.org/officeDocument/2006/relationships/hyperlink" Target="consultantplus://offline/ref=693EA6AFD8413707A804C8D16FB586C49CF7B07523F9B0F96A8303260EC112A4A72A42BAC5F0D326B9C7473606U9f9M" TargetMode="External"/><Relationship Id="rId144" Type="http://schemas.openxmlformats.org/officeDocument/2006/relationships/hyperlink" Target="consultantplus://offline/ref=693EA6AFD8413707A804D6DC79D9D8C19FFEE8712BF2B8AF3FD60571519114F1F56A1CE384BCC027BED94732049121E131A79472E8199D16645D5E43UAfEM" TargetMode="External"/><Relationship Id="rId149" Type="http://schemas.openxmlformats.org/officeDocument/2006/relationships/hyperlink" Target="consultantplus://offline/ref=693EA6AFD8413707A804C8D16FB586C49CF6B47E29F0B0F96A8303260EC112A4B52A1AB4C0FACF2DEA88016309987DAE75F58772E005U9fEM" TargetMode="External"/><Relationship Id="rId5" Type="http://schemas.openxmlformats.org/officeDocument/2006/relationships/hyperlink" Target="consultantplus://offline/ref=693EA6AFD8413707A804D6DC79D9D8C19FFEE8712DF4B3A93FDC587B59C818F3F26543F483F5CC26BED9453F0FCE24F420FF9B78FE079A0F785F5CU4f2M" TargetMode="External"/><Relationship Id="rId90" Type="http://schemas.openxmlformats.org/officeDocument/2006/relationships/hyperlink" Target="consultantplus://offline/ref=693EA6AFD8413707A804D6DC79D9D8C19FFEE8712BF1B8A733D30571519114F1F56A1CE384BCC027BED94534049121E131A79472E8199D16645D5E43UAfEM" TargetMode="External"/><Relationship Id="rId95" Type="http://schemas.openxmlformats.org/officeDocument/2006/relationships/hyperlink" Target="consultantplus://offline/ref=693EA6AFD8413707A804C8D16FB586C49CF0B7752BF1B0F96A8303260EC112A4B52A1AB6C7F8CD27B7D2116740CF78B27DEC9977FE059D13U7f9M" TargetMode="External"/><Relationship Id="rId160" Type="http://schemas.openxmlformats.org/officeDocument/2006/relationships/hyperlink" Target="consultantplus://offline/ref=693EA6AFD8413707A804D6DC79D9D8C19FFEE8712BF2B8AF3FD60571519114F1F56A1CE384BCC027BED94730019121E131A79472E8199D16645D5E43UAfEM" TargetMode="External"/><Relationship Id="rId165" Type="http://schemas.openxmlformats.org/officeDocument/2006/relationships/hyperlink" Target="consultantplus://offline/ref=693EA6AFD8413707A804C8D16FB586C49CF1B17F2AF9B0F96A8303260EC112A4B52A1AB6C7FDCE2FBBD2116740CF78B27DEC9977FE059D13U7f9M" TargetMode="External"/><Relationship Id="rId22" Type="http://schemas.openxmlformats.org/officeDocument/2006/relationships/hyperlink" Target="consultantplus://offline/ref=693EA6AFD8413707A804D6DC79D9D8C19FFEE8712BF1B8A733D30571519114F1F56A1CE384BCC027BED94536029121E131A79472E8199D16645D5E43UAfEM" TargetMode="External"/><Relationship Id="rId27" Type="http://schemas.openxmlformats.org/officeDocument/2006/relationships/hyperlink" Target="consultantplus://offline/ref=693EA6AFD8413707A804D6DC79D9D8C19FFEE8712BF2B8AF3FD60571519114F1F56A1CE384BCC027BED9453E0D9121E131A79472E8199D16645D5E43UAfEM" TargetMode="External"/><Relationship Id="rId43" Type="http://schemas.openxmlformats.org/officeDocument/2006/relationships/hyperlink" Target="consultantplus://offline/ref=693EA6AFD8413707A804D6DC79D9D8C19FFEE8712BF2B8AF3FD60571519114F1F56A1CE384BCC027BED944360C9121E131A79472E8199D16645D5E43UAfEM" TargetMode="External"/><Relationship Id="rId48" Type="http://schemas.openxmlformats.org/officeDocument/2006/relationships/hyperlink" Target="consultantplus://offline/ref=693EA6AFD8413707A804C8D16FB586C49CF6B37F22F1B0F96A8303260EC112A4B52A1AB4C6F39977FA8C48340C8475B76BF09972UEf3M" TargetMode="External"/><Relationship Id="rId64" Type="http://schemas.openxmlformats.org/officeDocument/2006/relationships/hyperlink" Target="consultantplus://offline/ref=693EA6AFD8413707A804C8D16FB586C49CF6B47E29F0B0F96A8303260EC112A4B52A1AB4C0F8C92DEA88016309987DAE75F58772E005U9fEM" TargetMode="External"/><Relationship Id="rId69" Type="http://schemas.openxmlformats.org/officeDocument/2006/relationships/hyperlink" Target="consultantplus://offline/ref=693EA6AFD8413707A804C8D16FB586C49CF6B47E29F0B0F96A8303260EC112A4B52A1AB4C0F8C92DEA88016309987DAE75F58772E005U9fEM" TargetMode="External"/><Relationship Id="rId113" Type="http://schemas.openxmlformats.org/officeDocument/2006/relationships/hyperlink" Target="consultantplus://offline/ref=693EA6AFD8413707A804D6DC79D9D8C19FFEE8712BF2BBAD37DF0571519114F1F56A1CE384BCC027BED9453F079121E131A79472E8199D16645D5E43UAfEM" TargetMode="External"/><Relationship Id="rId118" Type="http://schemas.openxmlformats.org/officeDocument/2006/relationships/hyperlink" Target="consultantplus://offline/ref=693EA6AFD8413707A804D6DC79D9D8C19FFEE8712BF2BBAD37DF0571519114F1F56A1CE384BCC027BED9453F0D9121E131A79472E8199D16645D5E43UAfEM" TargetMode="External"/><Relationship Id="rId134" Type="http://schemas.openxmlformats.org/officeDocument/2006/relationships/hyperlink" Target="consultantplus://offline/ref=693EA6AFD8413707A804D6DC79D9D8C19FFEE8712BF2BBAD37DF0571519114F1F56A1CE384BCC027BED94437079121E131A79472E8199D16645D5E43UAfEM" TargetMode="External"/><Relationship Id="rId139" Type="http://schemas.openxmlformats.org/officeDocument/2006/relationships/hyperlink" Target="consultantplus://offline/ref=693EA6AFD8413707A804D6DC79D9D8C19FFEE8712BF2BBAD37DF0571519114F1F56A1CE384BCC027BED94437039121E131A79472E8199D16645D5E43UAfEM" TargetMode="External"/><Relationship Id="rId80" Type="http://schemas.openxmlformats.org/officeDocument/2006/relationships/hyperlink" Target="consultantplus://offline/ref=693EA6AFD8413707A804C8D16FB586C49CF6BF7E2AF1B0F96A8303260EC112A4B52A1AB6C7F8CE24BFD2116740CF78B27DEC9977FE059D13U7f9M" TargetMode="External"/><Relationship Id="rId85" Type="http://schemas.openxmlformats.org/officeDocument/2006/relationships/hyperlink" Target="consultantplus://offline/ref=693EA6AFD8413707A804C8D16FB586C49CF6BF7E2AF1B0F96A8303260EC112A4A72A42BAC5F0D326B9C7473606U9f9M" TargetMode="External"/><Relationship Id="rId150" Type="http://schemas.openxmlformats.org/officeDocument/2006/relationships/hyperlink" Target="consultantplus://offline/ref=693EA6AFD8413707A804C8D16FB586C49CF5B6782DF8B0F96A8303260EC112A4B52A1AB6C7F8CD27BDD2116740CF78B27DEC9977FE059D13U7f9M" TargetMode="External"/><Relationship Id="rId155" Type="http://schemas.openxmlformats.org/officeDocument/2006/relationships/hyperlink" Target="consultantplus://offline/ref=693EA6AFD8413707A804D6DC79D9D8C19FFEE8712BF2B8AF3FD60571519114F1F56A1CE384BCC027BED947330C9121E131A79472E8199D16645D5E43UAfEM" TargetMode="External"/><Relationship Id="rId171" Type="http://schemas.openxmlformats.org/officeDocument/2006/relationships/hyperlink" Target="consultantplus://offline/ref=693EA6AFD8413707A804D6DC79D9D8C19FFEE8712BF1B8A733D30571519114F1F56A1CE384BCC027BED94534059121E131A79472E8199D16645D5E43UAfEM" TargetMode="External"/><Relationship Id="rId176" Type="http://schemas.openxmlformats.org/officeDocument/2006/relationships/fontTable" Target="fontTable.xml"/><Relationship Id="rId12" Type="http://schemas.openxmlformats.org/officeDocument/2006/relationships/hyperlink" Target="consultantplus://offline/ref=693EA6AFD8413707A804D6DC79D9D8C19FFEE8712BF2BBAD37DF0571519114F1F56A1CE384BCC027BED9453E069121E131A79472E8199D16645D5E43UAfEM" TargetMode="External"/><Relationship Id="rId17" Type="http://schemas.openxmlformats.org/officeDocument/2006/relationships/hyperlink" Target="consultantplus://offline/ref=693EA6AFD8413707A804D6DC79D9D8C19FFEE8712BF0BDA83ED60571519114F1F56A1CE384BCC027BED944330D9121E131A79472E8199D16645D5E43UAfEM" TargetMode="External"/><Relationship Id="rId33" Type="http://schemas.openxmlformats.org/officeDocument/2006/relationships/hyperlink" Target="consultantplus://offline/ref=693EA6AFD8413707A804D6DC79D9D8C19FFEE8712BF2B8AF3FD60571519114F1F56A1CE384BCC027BED9453F029121E131A79472E8199D16645D5E43UAfEM" TargetMode="External"/><Relationship Id="rId38" Type="http://schemas.openxmlformats.org/officeDocument/2006/relationships/hyperlink" Target="consultantplus://offline/ref=693EA6AFD8413707A804D6DC79D9D8C19FFEE8712BF2B8AF3FD60571519114F1F56A1CE384BCC027BED94436059121E131A79472E8199D16645D5E43UAfEM" TargetMode="External"/><Relationship Id="rId59" Type="http://schemas.openxmlformats.org/officeDocument/2006/relationships/hyperlink" Target="consultantplus://offline/ref=693EA6AFD8413707A804D6DC79D9D8C19FFEE8712BF2B8AF3FD60571519114F1F56A1CE384BCC027BED944340D9121E131A79472E8199D16645D5E43UAfEM" TargetMode="External"/><Relationship Id="rId103" Type="http://schemas.openxmlformats.org/officeDocument/2006/relationships/hyperlink" Target="consultantplus://offline/ref=693EA6AFD8413707A804D6DC79D9D8C19FFEE8712BF2BBAD37DF0571519114F1F56A1CE384BCC027BED9453F009121E131A79472E8199D16645D5E43UAfEM" TargetMode="External"/><Relationship Id="rId108" Type="http://schemas.openxmlformats.org/officeDocument/2006/relationships/hyperlink" Target="consultantplus://offline/ref=693EA6AFD8413707A804C8D16FB586C49CF1B17F2AF9B0F96A8303260EC112A4B52A1AB6C7FDCE2FBBD2116740CF78B27DEC9977FE059D13U7f9M" TargetMode="External"/><Relationship Id="rId124" Type="http://schemas.openxmlformats.org/officeDocument/2006/relationships/hyperlink" Target="consultantplus://offline/ref=693EA6AFD8413707A804D6DC79D9D8C19FFEE8712BF2B8AF3FD60571519114F1F56A1CE384BCC027BED94734029121E131A79472E8199D16645D5E43UAfEM" TargetMode="External"/><Relationship Id="rId129" Type="http://schemas.openxmlformats.org/officeDocument/2006/relationships/hyperlink" Target="consultantplus://offline/ref=693EA6AFD8413707A804D6DC79D9D8C19FFEE8712BF2BBAD37DF0571519114F1F56A1CE384BCC027BED94436079121E131A79472E8199D16645D5E43UAfEM" TargetMode="External"/><Relationship Id="rId54" Type="http://schemas.openxmlformats.org/officeDocument/2006/relationships/hyperlink" Target="consultantplus://offline/ref=693EA6AFD8413707A804D6DC79D9D8C19FFEE8712BF2B8AF3FD60571519114F1F56A1CE384BCC027BED94434059121E131A79472E8199D16645D5E43UAfEM" TargetMode="External"/><Relationship Id="rId70" Type="http://schemas.openxmlformats.org/officeDocument/2006/relationships/hyperlink" Target="consultantplus://offline/ref=693EA6AFD8413707A804C8D16FB586C49CF6B47E29F0B0F96A8303260EC112A4B52A1AB4C0FACF2DEA88016309987DAE75F58772E005U9fEM" TargetMode="External"/><Relationship Id="rId75" Type="http://schemas.openxmlformats.org/officeDocument/2006/relationships/hyperlink" Target="consultantplus://offline/ref=693EA6AFD8413707A804D6DC79D9D8C19FFEE8712BF1B8A733D30571519114F1F56A1CE384BCC027BED94537029121E131A79472E8199D16645D5E43UAfEM" TargetMode="External"/><Relationship Id="rId91" Type="http://schemas.openxmlformats.org/officeDocument/2006/relationships/hyperlink" Target="consultantplus://offline/ref=693EA6AFD8413707A804D6DC79D9D8C19FFEE8712BF2BBAD37DF0571519114F1F56A1CE384BCC027BED9453E069121E131A79472E8199D16645D5E43UAfEM" TargetMode="External"/><Relationship Id="rId96" Type="http://schemas.openxmlformats.org/officeDocument/2006/relationships/hyperlink" Target="consultantplus://offline/ref=693EA6AFD8413707A804D6DC79D9D8C19FFEE8712BF2BBAD37DF0571519114F1F56A1CE384BCC027BED9453E079121E131A79472E8199D16645D5E43UAfEM" TargetMode="External"/><Relationship Id="rId140" Type="http://schemas.openxmlformats.org/officeDocument/2006/relationships/hyperlink" Target="consultantplus://offline/ref=693EA6AFD8413707A804D6DC79D9D8C19FFEE8712BF2B8AF3FD60571519114F1F56A1CE384BCC027BED94735079121E131A79472E8199D16645D5E43UAfEM" TargetMode="External"/><Relationship Id="rId145" Type="http://schemas.openxmlformats.org/officeDocument/2006/relationships/hyperlink" Target="consultantplus://offline/ref=693EA6AFD8413707A804D6DC79D9D8C19FFEE8712BF2B8AF3FD60571519114F1F56A1CE384BCC027BED94732069121E131A79472E8199D16645D5E43UAfEM" TargetMode="External"/><Relationship Id="rId161" Type="http://schemas.openxmlformats.org/officeDocument/2006/relationships/hyperlink" Target="consultantplus://offline/ref=693EA6AFD8413707A804C8D16FB586C49CF1B17F2AF9B0F96A8303260EC112A4B52A1AB6C7FCCA2FBAD2116740CF78B27DEC9977FE059D13U7f9M" TargetMode="External"/><Relationship Id="rId166" Type="http://schemas.openxmlformats.org/officeDocument/2006/relationships/hyperlink" Target="consultantplus://offline/ref=693EA6AFD8413707A804C8D16FB586C49CF4B77F2CF3B0F96A8303260EC112A4B52A1AB6C7F8CD27BED2116740CF78B27DEC9977FE059D13U7f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3EA6AFD8413707A804D6DC79D9D8C19FFEE87122F7BFAA33DC587B59C818F3F26543F483F5CC26BED945330FCE24F420FF9B78FE079A0F785F5CU4f2M" TargetMode="External"/><Relationship Id="rId23" Type="http://schemas.openxmlformats.org/officeDocument/2006/relationships/hyperlink" Target="consultantplus://offline/ref=693EA6AFD8413707A804D6DC79D9D8C19FFEE8712BF2B8AF3FD60571519114F1F56A1CE384BCC027BED9453E019121E131A79472E8199D16645D5E43UAfEM" TargetMode="External"/><Relationship Id="rId28" Type="http://schemas.openxmlformats.org/officeDocument/2006/relationships/hyperlink" Target="consultantplus://offline/ref=693EA6AFD8413707A804D6DC79D9D8C19FFEE8712BF2B8AF3FD60571519114F1F56A1CE384BCC027BED9453F059121E131A79472E8199D16645D5E43UAfEM" TargetMode="External"/><Relationship Id="rId49" Type="http://schemas.openxmlformats.org/officeDocument/2006/relationships/hyperlink" Target="consultantplus://offline/ref=693EA6AFD8413707A804D6DC79D9D8C19FFEE8712BF2B8AF3FD60571519114F1F56A1CE384BCC027BED94437079121E131A79472E8199D16645D5E43UAfEM" TargetMode="External"/><Relationship Id="rId114" Type="http://schemas.openxmlformats.org/officeDocument/2006/relationships/hyperlink" Target="consultantplus://offline/ref=693EA6AFD8413707A804D6DC79D9D8C19FFEE8712BF2BBAD37DF0571519114F1F56A1CE384BCC027BED9453F039121E131A79472E8199D16645D5E43UAfEM" TargetMode="External"/><Relationship Id="rId119" Type="http://schemas.openxmlformats.org/officeDocument/2006/relationships/hyperlink" Target="consultantplus://offline/ref=693EA6AFD8413707A804C8D16FB586C49CF6B47E29F0B0F96A8303260EC112A4B52A1AB4C0F8C92DEA88016309987DAE75F58772E005U9fEM" TargetMode="External"/><Relationship Id="rId10" Type="http://schemas.openxmlformats.org/officeDocument/2006/relationships/hyperlink" Target="consultantplus://offline/ref=693EA6AFD8413707A804D6DC79D9D8C19FFEE8712BF0BDA83ED60571519114F1F56A1CE384BCC027BED9403E019121E131A79472E8199D16645D5E43UAfEM" TargetMode="External"/><Relationship Id="rId31" Type="http://schemas.openxmlformats.org/officeDocument/2006/relationships/hyperlink" Target="consultantplus://offline/ref=693EA6AFD8413707A804D6DC79D9D8C19FFEE8712BF2B8AF3FD60571519114F1F56A1CE384BCC027BED9453F079121E131A79472E8199D16645D5E43UAfEM" TargetMode="External"/><Relationship Id="rId44" Type="http://schemas.openxmlformats.org/officeDocument/2006/relationships/hyperlink" Target="consultantplus://offline/ref=693EA6AFD8413707A804D6DC79D9D8C19FFEE8712BF1B8A733D30571519114F1F56A1CE384BCC027BED945360C9121E131A79472E8199D16645D5E43UAfEM" TargetMode="External"/><Relationship Id="rId52" Type="http://schemas.openxmlformats.org/officeDocument/2006/relationships/hyperlink" Target="consultantplus://offline/ref=693EA6AFD8413707A804D6DC79D9D8C19FFEE8712BF2B8AF3FD60571519114F1F56A1CE384BCC027BED94437039121E131A79472E8199D16645D5E43UAfEM" TargetMode="External"/><Relationship Id="rId60" Type="http://schemas.openxmlformats.org/officeDocument/2006/relationships/hyperlink" Target="consultantplus://offline/ref=693EA6AFD8413707A804D6DC79D9D8C19FFEE8712BF2B8AF3FD60571519114F1F56A1CE384BCC027BED94435029121E131A79472E8199D16645D5E43UAfEM" TargetMode="External"/><Relationship Id="rId65" Type="http://schemas.openxmlformats.org/officeDocument/2006/relationships/hyperlink" Target="consultantplus://offline/ref=693EA6AFD8413707A804C8D16FB586C49CF6B47E29F0B0F96A8303260EC112A4B52A1AB4C0FACF2DEA88016309987DAE75F58772E005U9fEM" TargetMode="External"/><Relationship Id="rId73" Type="http://schemas.openxmlformats.org/officeDocument/2006/relationships/hyperlink" Target="consultantplus://offline/ref=693EA6AFD8413707A804D6DC79D9D8C19FFEE8712BF2B8AF3FD60571519114F1F56A1CE384BCC027BED94433069121E131A79472E8199D16645D5E43UAfEM" TargetMode="External"/><Relationship Id="rId78" Type="http://schemas.openxmlformats.org/officeDocument/2006/relationships/hyperlink" Target="consultantplus://offline/ref=693EA6AFD8413707A804D6DC79D9D8C19FFEE8712BF2B8AF3FD60571519114F1F56A1CE384BCC027BED94430049121E131A79472E8199D16645D5E43UAfEM" TargetMode="External"/><Relationship Id="rId81" Type="http://schemas.openxmlformats.org/officeDocument/2006/relationships/hyperlink" Target="consultantplus://offline/ref=693EA6AFD8413707A804C8D16FB586C49CF1B17F2AF9B0F96A8303260EC112A4A72A42BAC5F0D326B9C7473606U9f9M" TargetMode="External"/><Relationship Id="rId86" Type="http://schemas.openxmlformats.org/officeDocument/2006/relationships/hyperlink" Target="consultantplus://offline/ref=693EA6AFD8413707A804C8D16FB586C49CF6B47E29F0B0F96A8303260EC112A4B52A1AB4C0F8C92DEA88016309987DAE75F58772E005U9fEM" TargetMode="External"/><Relationship Id="rId94" Type="http://schemas.openxmlformats.org/officeDocument/2006/relationships/hyperlink" Target="consultantplus://offline/ref=693EA6AFD8413707A804D6DC79D9D8C19FFEE8712BF1B8A733D30571519114F1F56A1CE384BCC027BED94534059121E131A79472E8199D16645D5E43UAfEM" TargetMode="External"/><Relationship Id="rId99" Type="http://schemas.openxmlformats.org/officeDocument/2006/relationships/hyperlink" Target="consultantplus://offline/ref=693EA6AFD8413707A804D6DC79D9D8C19FFEE8712BF2BBAD37DF0571519114F1F56A1CE384BCC027BED9453F049121E131A79472E8199D16645D5E43UAfEM" TargetMode="External"/><Relationship Id="rId101" Type="http://schemas.openxmlformats.org/officeDocument/2006/relationships/hyperlink" Target="consultantplus://offline/ref=693EA6AFD8413707A804D6DC79D9D8C19FFEE8712BF2BBAD37DF0571519114F1F56A1CE384BCC027BED9453F079121E131A79472E8199D16645D5E43UAfEM" TargetMode="External"/><Relationship Id="rId122" Type="http://schemas.openxmlformats.org/officeDocument/2006/relationships/hyperlink" Target="consultantplus://offline/ref=693EA6AFD8413707A804D6DC79D9D8C19FFEE8712BF2BBAD37DF0571519114F1F56A1CE384BCC027BED94436069121E131A79472E8199D16645D5E43UAfEM" TargetMode="External"/><Relationship Id="rId130" Type="http://schemas.openxmlformats.org/officeDocument/2006/relationships/hyperlink" Target="consultantplus://offline/ref=693EA6AFD8413707A804D6DC79D9D8C19FFEE8712BF1B8A733D30571519114F1F56A1CE384BCC027BED94534019121E131A79472E8199D16645D5E43UAfEM" TargetMode="External"/><Relationship Id="rId135" Type="http://schemas.openxmlformats.org/officeDocument/2006/relationships/hyperlink" Target="consultantplus://offline/ref=693EA6AFD8413707A804D6DC79D9D8C19FFEE8712BF2BBAD37DF0571519114F1F56A1CE384BCC027BED94437009121E131A79472E8199D16645D5E43UAfEM" TargetMode="External"/><Relationship Id="rId143" Type="http://schemas.openxmlformats.org/officeDocument/2006/relationships/hyperlink" Target="consultantplus://offline/ref=693EA6AFD8413707A804D6DC79D9D8C19FFEE8712BF2BBAD37DF0571519114F1F56A1CE384BCC027BED94434049121E131A79472E8199D16645D5E43UAfEM" TargetMode="External"/><Relationship Id="rId148" Type="http://schemas.openxmlformats.org/officeDocument/2006/relationships/hyperlink" Target="consultantplus://offline/ref=693EA6AFD8413707A804C8D16FB586C49CF6B47E29F0B0F96A8303260EC112A4B52A1AB4C0F8C92DEA88016309987DAE75F58772E005U9fEM" TargetMode="External"/><Relationship Id="rId151" Type="http://schemas.openxmlformats.org/officeDocument/2006/relationships/hyperlink" Target="consultantplus://offline/ref=693EA6AFD8413707A804C8D16FB586C49CF5B6782DF8B0F96A8303260EC112A4B52A1AB6C7F8CD27BDD2116740CF78B27DEC9977FE059D13U7f9M" TargetMode="External"/><Relationship Id="rId156" Type="http://schemas.openxmlformats.org/officeDocument/2006/relationships/hyperlink" Target="consultantplus://offline/ref=693EA6AFD8413707A804D6DC79D9D8C19FFEE8712BF1B8A733D30571519114F1F56A1CE384BCC027BED94535049121E131A79472E8199D16645D5E43UAfEM" TargetMode="External"/><Relationship Id="rId164" Type="http://schemas.openxmlformats.org/officeDocument/2006/relationships/hyperlink" Target="consultantplus://offline/ref=693EA6AFD8413707A804C8D16FB586C49CF1B17F2AF9B0F96A8303260EC112A4B52A1AB6C7FDCE2EB9D2116740CF78B27DEC9977FE059D13U7f9M" TargetMode="External"/><Relationship Id="rId169" Type="http://schemas.openxmlformats.org/officeDocument/2006/relationships/hyperlink" Target="consultantplus://offline/ref=693EA6AFD8413707A804C8D16FB586C49CF6B47E29F0B0F96A8303260EC112A4B52A1AB4C0FACF2DEA88016309987DAE75F58772E005U9fEM" TargetMode="External"/><Relationship Id="rId177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93EA6AFD8413707A804D6DC79D9D8C19FFEE87123F9BDAE36DC587B59C818F3F26543F483F5CC26BED945330FCE24F420FF9B78FE079A0F785F5CU4f2M" TargetMode="External"/><Relationship Id="rId172" Type="http://schemas.openxmlformats.org/officeDocument/2006/relationships/hyperlink" Target="consultantplus://offline/ref=693EA6AFD8413707A804C8D16FB586C49CF6BF7E2AF1B0F96A8303260EC112A4B52A1AB6C7F8CE24BFD2116740CF78B27DEC9977FE059D13U7f9M" TargetMode="External"/><Relationship Id="rId13" Type="http://schemas.openxmlformats.org/officeDocument/2006/relationships/hyperlink" Target="consultantplus://offline/ref=693EA6AFD8413707A804D6DC79D9D8C19FFEE8712BF2B8AF3FD60571519114F1F56A1CE384BCC027BED9453E009121E131A79472E8199D16645D5E43UAfEM" TargetMode="External"/><Relationship Id="rId18" Type="http://schemas.openxmlformats.org/officeDocument/2006/relationships/hyperlink" Target="consultantplus://offline/ref=693EA6AFD8413707A804D6DC79D9D8C19FFEE87123F7BCA63FDC587B59C818F3F26543F483F5CC26BED945310FCE24F420FF9B78FE079A0F785F5CU4f2M" TargetMode="External"/><Relationship Id="rId39" Type="http://schemas.openxmlformats.org/officeDocument/2006/relationships/hyperlink" Target="consultantplus://offline/ref=693EA6AFD8413707A804C8D16FB586C49CF1B17F2AF9B0F96A8303260EC112A4A72A42BAC5F0D326B9C7473606U9f9M" TargetMode="External"/><Relationship Id="rId109" Type="http://schemas.openxmlformats.org/officeDocument/2006/relationships/hyperlink" Target="consultantplus://offline/ref=693EA6AFD8413707A804D6DC79D9D8C19FFEE8712BF2BBAD37DF0571519114F1F56A1CE384BCC027BED9453F079121E131A79472E8199D16645D5E43UAfEM" TargetMode="External"/><Relationship Id="rId34" Type="http://schemas.openxmlformats.org/officeDocument/2006/relationships/hyperlink" Target="consultantplus://offline/ref=693EA6AFD8413707A804D6DC79D9D8C19FFEE8712BF2B8AF3FD60571519114F1F56A1CE384BCC027BED9453F0C9121E131A79472E8199D16645D5E43UAfEM" TargetMode="External"/><Relationship Id="rId50" Type="http://schemas.openxmlformats.org/officeDocument/2006/relationships/hyperlink" Target="consultantplus://offline/ref=693EA6AFD8413707A804D6DC79D9D8C19FFEE8712BF2B8AF3FD60571519114F1F56A1CE384BCC027BED94437029121E131A79472E8199D16645D5E43UAfEM" TargetMode="External"/><Relationship Id="rId55" Type="http://schemas.openxmlformats.org/officeDocument/2006/relationships/hyperlink" Target="consultantplus://offline/ref=693EA6AFD8413707A804D6DC79D9D8C19FFEE8712BF2B8AF3FD60571519114F1F56A1CE384BCC027BED94434069121E131A79472E8199D16645D5E43UAfEM" TargetMode="External"/><Relationship Id="rId76" Type="http://schemas.openxmlformats.org/officeDocument/2006/relationships/hyperlink" Target="consultantplus://offline/ref=693EA6AFD8413707A804D6DC79D9D8C19FFEE8712BF2BBAB37D40571519114F1F56A1CE384BCC027BED945360C9121E131A79472E8199D16645D5E43UAfEM" TargetMode="External"/><Relationship Id="rId97" Type="http://schemas.openxmlformats.org/officeDocument/2006/relationships/hyperlink" Target="consultantplus://offline/ref=693EA6AFD8413707A804D6DC79D9D8C19FFEE8712BF2BBAD37DF0571519114F1F56A1CE384BCC027BED9453E019121E131A79472E8199D16645D5E43UAfEM" TargetMode="External"/><Relationship Id="rId104" Type="http://schemas.openxmlformats.org/officeDocument/2006/relationships/hyperlink" Target="consultantplus://offline/ref=693EA6AFD8413707A804C8D16FB586C49CF1B17F2AF9B0F96A8303260EC112A4B52A1AB6C7FCCA2FBAD2116740CF78B27DEC9977FE059D13U7f9M" TargetMode="External"/><Relationship Id="rId120" Type="http://schemas.openxmlformats.org/officeDocument/2006/relationships/hyperlink" Target="consultantplus://offline/ref=693EA6AFD8413707A804C8D16FB586C49CF6B47E29F0B0F96A8303260EC112A4B52A1AB4C0FACF2DEA88016309987DAE75F58772E005U9fEM" TargetMode="External"/><Relationship Id="rId125" Type="http://schemas.openxmlformats.org/officeDocument/2006/relationships/hyperlink" Target="consultantplus://offline/ref=693EA6AFD8413707A804D6DC79D9D8C19FFEE8712BF2B8AF3FD60571519114F1F56A1CE384BCC027BED94734039121E131A79472E8199D16645D5E43UAfEM" TargetMode="External"/><Relationship Id="rId141" Type="http://schemas.openxmlformats.org/officeDocument/2006/relationships/hyperlink" Target="consultantplus://offline/ref=693EA6AFD8413707A804D6DC79D9D8C19FFEE8712BF2B8AF3FD60571519114F1F56A1CE384BCC027BED94735019121E131A79472E8199D16645D5E43UAfEM" TargetMode="External"/><Relationship Id="rId146" Type="http://schemas.openxmlformats.org/officeDocument/2006/relationships/hyperlink" Target="consultantplus://offline/ref=693EA6AFD8413707A804D6DC79D9D8C19FFEE8712BF2B8AF3FD60571519114F1F56A1CE384BCC027BED94732079121E131A79472E8199D16645D5E43UAfEM" TargetMode="External"/><Relationship Id="rId167" Type="http://schemas.openxmlformats.org/officeDocument/2006/relationships/hyperlink" Target="consultantplus://offline/ref=693EA6AFD8413707A804C8D16FB586C49CF6BF7E2AF1B0F96A8303260EC112A4A72A42BAC5F0D326B9C7473606U9f9M" TargetMode="External"/><Relationship Id="rId7" Type="http://schemas.openxmlformats.org/officeDocument/2006/relationships/hyperlink" Target="consultantplus://offline/ref=693EA6AFD8413707A804D6DC79D9D8C19FFEE87123F6BEAE32DC587B59C818F3F26543F483F5CC26BED947360FCE24F420FF9B78FE079A0F785F5CU4f2M" TargetMode="External"/><Relationship Id="rId71" Type="http://schemas.openxmlformats.org/officeDocument/2006/relationships/hyperlink" Target="consultantplus://offline/ref=693EA6AFD8413707A804D6DC79D9D8C19FFEE8712BF2B8AF3FD60571519114F1F56A1CE384BCC027BED944320D9121E131A79472E8199D16645D5E43UAfEM" TargetMode="External"/><Relationship Id="rId92" Type="http://schemas.openxmlformats.org/officeDocument/2006/relationships/hyperlink" Target="consultantplus://offline/ref=693EA6AFD8413707A804D6DC79D9D8C19FFEE8712BF2B8AF3FD60571519114F1F56A1CE384BCC027BED947370D9121E131A79472E8199D16645D5E43UAfEM" TargetMode="External"/><Relationship Id="rId162" Type="http://schemas.openxmlformats.org/officeDocument/2006/relationships/hyperlink" Target="consultantplus://offline/ref=693EA6AFD8413707A804C8D16FB586C49CF1B17F2AF9B0F96A8303260EC112A4B52A1AB6C7FDCD27B8D2116740CF78B27DEC9977FE059D13U7f9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93EA6AFD8413707A804D6DC79D9D8C19FFEE8712BF2B8AF3FD60571519114F1F56A1CE384BCC027BED9453F069121E131A79472E8199D16645D5E43UAfEM" TargetMode="External"/><Relationship Id="rId24" Type="http://schemas.openxmlformats.org/officeDocument/2006/relationships/hyperlink" Target="consultantplus://offline/ref=693EA6AFD8413707A804D6DC79D9D8C19FFEE8712BF2B8AF3FD60571519114F1F56A1CE384BCC027BED9453E039121E131A79472E8199D16645D5E43UAfEM" TargetMode="External"/><Relationship Id="rId40" Type="http://schemas.openxmlformats.org/officeDocument/2006/relationships/hyperlink" Target="consultantplus://offline/ref=693EA6AFD8413707A804C8D16FB586C49CF6B77429F2B0F96A8303260EC112A4B52A1AB4C0F0C672EF9D103B06926BB072EC9B70E2U0f4M" TargetMode="External"/><Relationship Id="rId45" Type="http://schemas.openxmlformats.org/officeDocument/2006/relationships/hyperlink" Target="consultantplus://offline/ref=693EA6AFD8413707A804D6DC79D9D8C19FFEE8712BF2B8AF3FD60571519114F1F56A1CE384BCC027BED94437049121E131A79472E8199D16645D5E43UAfEM" TargetMode="External"/><Relationship Id="rId66" Type="http://schemas.openxmlformats.org/officeDocument/2006/relationships/hyperlink" Target="consultantplus://offline/ref=693EA6AFD8413707A804C8D16FB586C49CF5B6782DF8B0F96A8303260EC112A4B52A1AB6C7F8CD27BDD2116740CF78B27DEC9977FE059D13U7f9M" TargetMode="External"/><Relationship Id="rId87" Type="http://schemas.openxmlformats.org/officeDocument/2006/relationships/hyperlink" Target="consultantplus://offline/ref=693EA6AFD8413707A804C8D16FB586C49CF6B47E29F0B0F96A8303260EC112A4B52A1AB4C0FACF2DEA88016309987DAE75F58772E005U9fEM" TargetMode="External"/><Relationship Id="rId110" Type="http://schemas.openxmlformats.org/officeDocument/2006/relationships/hyperlink" Target="consultantplus://offline/ref=693EA6AFD8413707A804C8D16FB586C49CF1B17F2AF9B0F96A8303260EC112A4A72A42BAC5F0D326B9C7473606U9f9M" TargetMode="External"/><Relationship Id="rId115" Type="http://schemas.openxmlformats.org/officeDocument/2006/relationships/hyperlink" Target="consultantplus://offline/ref=693EA6AFD8413707A804D6DC79D9D8C19FFEE8712BF2BBAD37DF0571519114F1F56A1CE384BCC027BED9453F039121E131A79472E8199D16645D5E43UAfEM" TargetMode="External"/><Relationship Id="rId131" Type="http://schemas.openxmlformats.org/officeDocument/2006/relationships/hyperlink" Target="consultantplus://offline/ref=693EA6AFD8413707A804D6DC79D9D8C19FFEE8712BF1B8A733D30571519114F1F56A1CE384BCC027BED94534039121E131A79472E8199D16645D5E43UAfEM" TargetMode="External"/><Relationship Id="rId136" Type="http://schemas.openxmlformats.org/officeDocument/2006/relationships/hyperlink" Target="consultantplus://offline/ref=693EA6AFD8413707A804D6DC79D9D8C19FFEE8712BF2BBAD37DF0571519114F1F56A1CE384BCC027BED94437009121E131A79472E8199D16645D5E43UAfEM" TargetMode="External"/><Relationship Id="rId157" Type="http://schemas.openxmlformats.org/officeDocument/2006/relationships/hyperlink" Target="consultantplus://offline/ref=693EA6AFD8413707A804D6DC79D9D8C19FFEE8712BF2BBAB37D40571519114F1F56A1CE384BCC027BED945360C9121E131A79472E8199D16645D5E43UAfEM" TargetMode="External"/><Relationship Id="rId61" Type="http://schemas.openxmlformats.org/officeDocument/2006/relationships/hyperlink" Target="consultantplus://offline/ref=693EA6AFD8413707A804D6DC79D9D8C19FFEE8712BF2B8AF3FD60571519114F1F56A1CE384BCC027BED944350C9121E131A79472E8199D16645D5E43UAfEM" TargetMode="External"/><Relationship Id="rId82" Type="http://schemas.openxmlformats.org/officeDocument/2006/relationships/hyperlink" Target="consultantplus://offline/ref=693EA6AFD8413707A804D6DC79D9D8C19FFEE8712BF1B8A733D30571519114F1F56A1CE384BCC027BED945370D9121E131A79472E8199D16645D5E43UAfEM" TargetMode="External"/><Relationship Id="rId152" Type="http://schemas.openxmlformats.org/officeDocument/2006/relationships/hyperlink" Target="consultantplus://offline/ref=693EA6AFD8413707A804C8D16FB586C49CF6B47E29F0B0F96A8303260EC112A4B52A1AB4C0F8C92DEA88016309987DAE75F58772E005U9fEM" TargetMode="External"/><Relationship Id="rId173" Type="http://schemas.openxmlformats.org/officeDocument/2006/relationships/hyperlink" Target="consultantplus://offline/ref=693EA6AFD8413707A804D6DC79D9D8C19FFEE8712BF1B8A733D30571519114F1F56A1CE384BCC027BED94535079121E131A79472E8199D16645D5E43UAfEM" TargetMode="External"/><Relationship Id="rId19" Type="http://schemas.openxmlformats.org/officeDocument/2006/relationships/hyperlink" Target="consultantplus://offline/ref=693EA6AFD8413707A804D6DC79D9D8C19FFEE8712BF0BDA83ED60571519114F1F56A1CE384BCC027BED94430059121E131A79472E8199D16645D5E43UAfEM" TargetMode="External"/><Relationship Id="rId14" Type="http://schemas.openxmlformats.org/officeDocument/2006/relationships/hyperlink" Target="consultantplus://offline/ref=693EA6AFD8413707A804C8D16FB586C49CF0B7752BF1B0F96A8303260EC112A4B52A1AB6C7F8CC20BED2116740CF78B27DEC9977FE059D13U7f9M" TargetMode="External"/><Relationship Id="rId30" Type="http://schemas.openxmlformats.org/officeDocument/2006/relationships/hyperlink" Target="consultantplus://offline/ref=693EA6AFD8413707A804C8D16FB586C49CF4B77F2CF3B0F96A8303260EC112A4B52A1AB6C7F8CD27BED2116740CF78B27DEC9977FE059D13U7f9M" TargetMode="External"/><Relationship Id="rId35" Type="http://schemas.openxmlformats.org/officeDocument/2006/relationships/hyperlink" Target="consultantplus://offline/ref=693EA6AFD8413707A804D6DC79D9D8C19FFEE8712BF2B8AF3FD60571519114F1F56A1CE384BCC027BED94436049121E131A79472E8199D16645D5E43UAfEM" TargetMode="External"/><Relationship Id="rId56" Type="http://schemas.openxmlformats.org/officeDocument/2006/relationships/hyperlink" Target="consultantplus://offline/ref=693EA6AFD8413707A804D6DC79D9D8C19FFEE8712BF2B8AF3FD60571519114F1F56A1CE384BCC027BED94434079121E131A79472E8199D16645D5E43UAfEM" TargetMode="External"/><Relationship Id="rId77" Type="http://schemas.openxmlformats.org/officeDocument/2006/relationships/hyperlink" Target="consultantplus://offline/ref=693EA6AFD8413707A804D6DC79D9D8C19FFEE8712BF2B8AF3FD60571519114F1F56A1CE384BCC027BED94433019121E131A79472E8199D16645D5E43UAfEM" TargetMode="External"/><Relationship Id="rId100" Type="http://schemas.openxmlformats.org/officeDocument/2006/relationships/hyperlink" Target="consultantplus://offline/ref=693EA6AFD8413707A804D6DC79D9D8C19FFEE8712BF2BBAD37DF0571519114F1F56A1CE384BCC027BED9453F079121E131A79472E8199D16645D5E43UAfEM" TargetMode="External"/><Relationship Id="rId105" Type="http://schemas.openxmlformats.org/officeDocument/2006/relationships/hyperlink" Target="consultantplus://offline/ref=693EA6AFD8413707A804C8D16FB586C49CF1B17F2AF9B0F96A8303260EC112A4B52A1AB6C7FDCD27B8D2116740CF78B27DEC9977FE059D13U7f9M" TargetMode="External"/><Relationship Id="rId126" Type="http://schemas.openxmlformats.org/officeDocument/2006/relationships/hyperlink" Target="consultantplus://offline/ref=693EA6AFD8413707A804D6DC79D9D8C19FFEE8712BF1B8A733D30571519114F1F56A1CE384BCC027BED94534069121E131A79472E8199D16645D5E43UAfEM" TargetMode="External"/><Relationship Id="rId147" Type="http://schemas.openxmlformats.org/officeDocument/2006/relationships/hyperlink" Target="consultantplus://offline/ref=693EA6AFD8413707A804D6DC79D9D8C19FFEE8712BF2BBAD37DF0571519114F1F56A1CE384BCC027BED94434079121E131A79472E8199D16645D5E43UAfEM" TargetMode="External"/><Relationship Id="rId168" Type="http://schemas.openxmlformats.org/officeDocument/2006/relationships/hyperlink" Target="consultantplus://offline/ref=693EA6AFD8413707A804C8D16FB586C49CF6B47E29F0B0F96A8303260EC112A4B52A1AB4C0F8C92DEA88016309987DAE75F58772E005U9fEM" TargetMode="External"/><Relationship Id="rId8" Type="http://schemas.openxmlformats.org/officeDocument/2006/relationships/hyperlink" Target="consultantplus://offline/ref=693EA6AFD8413707A804D6DC79D9D8C19FFEE87123F7BCA63FDC587B59C818F3F26543F483F5CC26BED945300FCE24F420FF9B78FE079A0F785F5CU4f2M" TargetMode="External"/><Relationship Id="rId51" Type="http://schemas.openxmlformats.org/officeDocument/2006/relationships/hyperlink" Target="consultantplus://offline/ref=693EA6AFD8413707A804D6DC79D9D8C19FFEE8712BF2B8AF3FD60571519114F1F56A1CE384BCC027BED94437039121E131A79472E8199D16645D5E43UAfEM" TargetMode="External"/><Relationship Id="rId72" Type="http://schemas.openxmlformats.org/officeDocument/2006/relationships/hyperlink" Target="consultantplus://offline/ref=693EA6AFD8413707A804D6DC79D9D8C19FFEE8712BF2B8AF3FD60571519114F1F56A1CE384BCC027BED94433059121E131A79472E8199D16645D5E43UAfEM" TargetMode="External"/><Relationship Id="rId93" Type="http://schemas.openxmlformats.org/officeDocument/2006/relationships/hyperlink" Target="consultantplus://offline/ref=693EA6AFD8413707A804D6DC79D9D8C19FFEE8712BF2B8AF3FD60571519114F1F56A1CE384BCC027BED94734049121E131A79472E8199D16645D5E43UAfEM" TargetMode="External"/><Relationship Id="rId98" Type="http://schemas.openxmlformats.org/officeDocument/2006/relationships/hyperlink" Target="consultantplus://offline/ref=693EA6AFD8413707A804D6DC79D9D8C19FFEE8712BF2BBAD37DF0571519114F1F56A1CE384BCC027BED9453E0C9121E131A79472E8199D16645D5E43UAfEM" TargetMode="External"/><Relationship Id="rId121" Type="http://schemas.openxmlformats.org/officeDocument/2006/relationships/hyperlink" Target="consultantplus://offline/ref=693EA6AFD8413707A804D6DC79D9D8C19FFEE8712BF2BBAD37DF0571519114F1F56A1CE384BCC027BED94436049121E131A79472E8199D16645D5E43UAfEM" TargetMode="External"/><Relationship Id="rId142" Type="http://schemas.openxmlformats.org/officeDocument/2006/relationships/hyperlink" Target="consultantplus://offline/ref=693EA6AFD8413707A804D6DC79D9D8C19FFEE8712BF2B8AF3FD60571519114F1F56A1CE384BCC027BED94735039121E131A79472E8199D16645D5E43UAfEM" TargetMode="External"/><Relationship Id="rId163" Type="http://schemas.openxmlformats.org/officeDocument/2006/relationships/hyperlink" Target="consultantplus://offline/ref=693EA6AFD8413707A804C8D16FB586C49CF1B17F2AF9B0F96A8303260EC112A4B52A1AB6C7FDCD25BED2116740CF78B27DEC9977FE059D13U7f9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93EA6AFD8413707A804D6DC79D9D8C19FFEE8712BF1B8A733D30571519114F1F56A1CE384BCC027BED94536039121E131A79472E8199D16645D5E43UAfEM" TargetMode="External"/><Relationship Id="rId46" Type="http://schemas.openxmlformats.org/officeDocument/2006/relationships/hyperlink" Target="consultantplus://offline/ref=693EA6AFD8413707A804D6DC79D9D8C19FFEE8712BF1B8A733D30571519114F1F56A1CE384BCC027BED94537059121E131A79472E8199D16645D5E43UAfEM" TargetMode="External"/><Relationship Id="rId67" Type="http://schemas.openxmlformats.org/officeDocument/2006/relationships/hyperlink" Target="consultantplus://offline/ref=693EA6AFD8413707A804C8D16FB586C49CF5B6782DF8B0F96A8303260EC112A4B52A1AB6C7F8CD27BDD2116740CF78B27DEC9977FE059D13U7f9M" TargetMode="External"/><Relationship Id="rId116" Type="http://schemas.openxmlformats.org/officeDocument/2006/relationships/hyperlink" Target="consultantplus://offline/ref=693EA6AFD8413707A804D6DC79D9D8C19FFEE8712BF2BBAD37DF0571519114F1F56A1CE384BCC027BED9453F079121E131A79472E8199D16645D5E43UAfEM" TargetMode="External"/><Relationship Id="rId137" Type="http://schemas.openxmlformats.org/officeDocument/2006/relationships/hyperlink" Target="consultantplus://offline/ref=693EA6AFD8413707A804D6DC79D9D8C19FFEE8712BF2BBAD37DF0571519114F1F56A1CE384BCC027BED94437019121E131A79472E8199D16645D5E43UAfEM" TargetMode="External"/><Relationship Id="rId158" Type="http://schemas.openxmlformats.org/officeDocument/2006/relationships/hyperlink" Target="consultantplus://offline/ref=693EA6AFD8413707A804D6DC79D9D8C19FFEE8712BF2B8AF3FD60571519114F1F56A1CE384BCC027BED947330D9121E131A79472E8199D16645D5E43UAfEM" TargetMode="External"/><Relationship Id="rId20" Type="http://schemas.openxmlformats.org/officeDocument/2006/relationships/hyperlink" Target="consultantplus://offline/ref=693EA6AFD8413707A804D6DC79D9D8C19FFEE87122F7BFAA33DC587B59C818F3F26543F483F5CC26BED945300FCE24F420FF9B78FE079A0F785F5CU4f2M" TargetMode="External"/><Relationship Id="rId41" Type="http://schemas.openxmlformats.org/officeDocument/2006/relationships/hyperlink" Target="consultantplus://offline/ref=693EA6AFD8413707A804D6DC79D9D8C19FFEE8712BF2B8AF3FD60571519114F1F56A1CE384BCC027BED94436079121E131A79472E8199D16645D5E43UAfEM" TargetMode="External"/><Relationship Id="rId62" Type="http://schemas.openxmlformats.org/officeDocument/2006/relationships/hyperlink" Target="consultantplus://offline/ref=693EA6AFD8413707A804D6DC79D9D8C19FFEE8712BF2B8AF3FD60571519114F1F56A1CE384BCC027BED944350D9121E131A79472E8199D16645D5E43UAfEM" TargetMode="External"/><Relationship Id="rId83" Type="http://schemas.openxmlformats.org/officeDocument/2006/relationships/hyperlink" Target="consultantplus://offline/ref=693EA6AFD8413707A804D6DC79D9D8C19FFEE8712BF2B8AF3FD60571519114F1F56A1CE384BCC027BED94430059121E131A79472E8199D16645D5E43UAfEM" TargetMode="External"/><Relationship Id="rId88" Type="http://schemas.openxmlformats.org/officeDocument/2006/relationships/hyperlink" Target="consultantplus://offline/ref=693EA6AFD8413707A804D6DC79D9D8C19FFEE8712BF1B8A733D30571519114F1F56A1CE384BCC027BED945370D9121E131A79472E8199D16645D5E43UAfEM" TargetMode="External"/><Relationship Id="rId111" Type="http://schemas.openxmlformats.org/officeDocument/2006/relationships/hyperlink" Target="consultantplus://offline/ref=693EA6AFD8413707A804C8D16FB586C49CF4B77F2CF3B0F96A8303260EC112A4A72A42BAC5F0D326B9C7473606U9f9M" TargetMode="External"/><Relationship Id="rId132" Type="http://schemas.openxmlformats.org/officeDocument/2006/relationships/hyperlink" Target="consultantplus://offline/ref=693EA6AFD8413707A804C8D16FB586C49CF6B37F22F1B0F96A8303260EC112A4B52A1AB4C6F39977FA8C48340C8475B76BF09972UEf3M" TargetMode="External"/><Relationship Id="rId153" Type="http://schemas.openxmlformats.org/officeDocument/2006/relationships/hyperlink" Target="consultantplus://offline/ref=693EA6AFD8413707A804C8D16FB586C49CF6B47E29F0B0F96A8303260EC112A4B52A1AB4C0FACF2DEA88016309987DAE75F58772E005U9fEM" TargetMode="External"/><Relationship Id="rId174" Type="http://schemas.openxmlformats.org/officeDocument/2006/relationships/hyperlink" Target="consultantplus://offline/ref=693EA6AFD8413707A804D6DC79D9D8C19FFEE8712BF2BBAD37DF0571519114F1F56A1CE384BCC027BED9443F019121E131A79472E8199D16645D5E43UAfEM" TargetMode="External"/><Relationship Id="rId15" Type="http://schemas.openxmlformats.org/officeDocument/2006/relationships/hyperlink" Target="consultantplus://offline/ref=693EA6AFD8413707A804D6DC79D9D8C19FFEE8712BF2B9A736DF0571519114F1F56A1CE384BCC027BED9453E049121E131A79472E8199D16645D5E43UAfEM" TargetMode="External"/><Relationship Id="rId36" Type="http://schemas.openxmlformats.org/officeDocument/2006/relationships/hyperlink" Target="consultantplus://offline/ref=693EA6AFD8413707A804C8D16FB586C49CF6B47E29F0B0F96A8303260EC112A4B52A1AB4C0F8C92DEA88016309987DAE75F58772E005U9fEM" TargetMode="External"/><Relationship Id="rId57" Type="http://schemas.openxmlformats.org/officeDocument/2006/relationships/hyperlink" Target="consultantplus://offline/ref=693EA6AFD8413707A804D6DC79D9D8C19FFEE8712BF2B8AF3FD60571519114F1F56A1CE384BCC027BED94434019121E131A79472E8199D16645D5E43UAfEM" TargetMode="External"/><Relationship Id="rId106" Type="http://schemas.openxmlformats.org/officeDocument/2006/relationships/hyperlink" Target="consultantplus://offline/ref=693EA6AFD8413707A804C8D16FB586C49CF1B17F2AF9B0F96A8303260EC112A4B52A1AB6C7FDCD25BED2116740CF78B27DEC9977FE059D13U7f9M" TargetMode="External"/><Relationship Id="rId127" Type="http://schemas.openxmlformats.org/officeDocument/2006/relationships/hyperlink" Target="consultantplus://offline/ref=693EA6AFD8413707A804D6DC79D9D8C19FFEE8712BF2B8AF3FD60571519114F1F56A1CE384BCC027BED947340D9121E131A79472E8199D16645D5E43UA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25097</Words>
  <Characters>143056</Characters>
  <Application>Microsoft Office Word</Application>
  <DocSecurity>0</DocSecurity>
  <Lines>1192</Lines>
  <Paragraphs>335</Paragraphs>
  <ScaleCrop>false</ScaleCrop>
  <Company/>
  <LinksUpToDate>false</LinksUpToDate>
  <CharactersWithSpaces>167818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vishnevskayaoa</dc:creator>
  <cp:lastModifiedBy>vishnevskayaoa</cp:lastModifiedBy>
  <cp:revision>1</cp:revision>
  <dcterms:created xsi:type="dcterms:W3CDTF">2023-07-28T12:31:00Z</dcterms:created>
  <dcterms:modified xsi:type="dcterms:W3CDTF">2023-07-28T12:33:00Z</dcterms:modified>
</cp:coreProperties>
</file>