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6D" w:rsidRPr="0022426D" w:rsidRDefault="0022426D" w:rsidP="00AD648B">
      <w:pPr>
        <w:widowControl w:val="0"/>
        <w:ind w:firstLine="6099"/>
        <w:jc w:val="both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-457200</wp:posOffset>
            </wp:positionV>
            <wp:extent cx="504190" cy="615315"/>
            <wp:effectExtent l="19050" t="0" r="0" b="0"/>
            <wp:wrapSquare wrapText="bothSides"/>
            <wp:docPr id="3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 l="28168" t="30223" r="24454" b="28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15315"/>
                    </a:xfrm>
                    <a:prstGeom prst="rect">
                      <a:avLst/>
                    </a:prstGeom>
                    <a:solidFill>
                      <a:srgbClr val="008000"/>
                    </a:solidFill>
                  </pic:spPr>
                </pic:pic>
              </a:graphicData>
            </a:graphic>
          </wp:anchor>
        </w:drawing>
      </w:r>
    </w:p>
    <w:p w:rsidR="0022426D" w:rsidRPr="0022426D" w:rsidRDefault="0022426D" w:rsidP="00AD648B">
      <w:pPr>
        <w:widowControl w:val="0"/>
        <w:jc w:val="right"/>
        <w:rPr>
          <w:szCs w:val="24"/>
        </w:rPr>
      </w:pPr>
    </w:p>
    <w:p w:rsidR="0022426D" w:rsidRPr="0022426D" w:rsidRDefault="0022426D" w:rsidP="00AD648B">
      <w:pPr>
        <w:keepNext/>
        <w:widowControl w:val="0"/>
        <w:jc w:val="center"/>
        <w:outlineLvl w:val="0"/>
        <w:rPr>
          <w:b/>
          <w:sz w:val="48"/>
        </w:rPr>
      </w:pPr>
      <w:proofErr w:type="gramStart"/>
      <w:r w:rsidRPr="0022426D">
        <w:rPr>
          <w:b/>
          <w:sz w:val="48"/>
          <w:szCs w:val="24"/>
        </w:rPr>
        <w:t>З</w:t>
      </w:r>
      <w:proofErr w:type="gramEnd"/>
      <w:r w:rsidRPr="0022426D">
        <w:rPr>
          <w:b/>
          <w:sz w:val="48"/>
          <w:szCs w:val="24"/>
        </w:rPr>
        <w:t xml:space="preserve"> А К О Н</w:t>
      </w:r>
    </w:p>
    <w:p w:rsidR="0022426D" w:rsidRPr="0022426D" w:rsidRDefault="0022426D" w:rsidP="00AD648B">
      <w:pPr>
        <w:widowControl w:val="0"/>
        <w:jc w:val="center"/>
        <w:rPr>
          <w:b/>
          <w:sz w:val="48"/>
          <w:szCs w:val="48"/>
        </w:rPr>
      </w:pPr>
      <w:r w:rsidRPr="0022426D">
        <w:rPr>
          <w:b/>
          <w:sz w:val="48"/>
          <w:szCs w:val="48"/>
        </w:rPr>
        <w:t>МУРМАНСКОЙ ОБЛАСТИ</w:t>
      </w:r>
    </w:p>
    <w:p w:rsidR="0022426D" w:rsidRPr="0022426D" w:rsidRDefault="0022426D" w:rsidP="00AD648B">
      <w:pPr>
        <w:widowControl w:val="0"/>
        <w:suppressAutoHyphens/>
        <w:ind w:firstLine="709"/>
        <w:jc w:val="center"/>
        <w:rPr>
          <w:b/>
          <w:szCs w:val="24"/>
          <w:lang w:eastAsia="ar-SA"/>
        </w:rPr>
      </w:pPr>
    </w:p>
    <w:p w:rsidR="0022426D" w:rsidRPr="0022426D" w:rsidRDefault="0022426D" w:rsidP="00AD648B">
      <w:pPr>
        <w:widowControl w:val="0"/>
        <w:suppressAutoHyphens/>
        <w:ind w:firstLine="709"/>
        <w:jc w:val="center"/>
        <w:rPr>
          <w:b/>
          <w:szCs w:val="24"/>
          <w:lang w:eastAsia="ar-SA"/>
        </w:rPr>
      </w:pPr>
    </w:p>
    <w:p w:rsidR="0022426D" w:rsidRDefault="00503DAF" w:rsidP="00AD648B">
      <w:pPr>
        <w:widowControl w:val="0"/>
        <w:jc w:val="center"/>
        <w:rPr>
          <w:b/>
          <w:sz w:val="32"/>
          <w:szCs w:val="32"/>
        </w:rPr>
      </w:pPr>
      <w:r w:rsidRPr="000C679F">
        <w:rPr>
          <w:b/>
          <w:sz w:val="32"/>
          <w:szCs w:val="32"/>
        </w:rPr>
        <w:t>О С</w:t>
      </w:r>
      <w:r w:rsidR="001254C9">
        <w:rPr>
          <w:b/>
          <w:sz w:val="32"/>
          <w:szCs w:val="32"/>
        </w:rPr>
        <w:t xml:space="preserve">ОЦИАЛЬНОМ ОБСЛУЖИВАНИИ ГРАЖДАН </w:t>
      </w:r>
    </w:p>
    <w:p w:rsidR="00503DAF" w:rsidRPr="000C679F" w:rsidRDefault="00503DAF" w:rsidP="00AD648B">
      <w:pPr>
        <w:widowControl w:val="0"/>
        <w:jc w:val="center"/>
        <w:rPr>
          <w:b/>
          <w:sz w:val="32"/>
          <w:szCs w:val="32"/>
        </w:rPr>
      </w:pPr>
      <w:r w:rsidRPr="000C679F">
        <w:rPr>
          <w:b/>
          <w:sz w:val="32"/>
          <w:szCs w:val="32"/>
        </w:rPr>
        <w:t>В МУРМАНСКОЙ ОБЛАСТИ</w:t>
      </w:r>
    </w:p>
    <w:p w:rsidR="00503DAF" w:rsidRDefault="00503DAF" w:rsidP="00AD648B">
      <w:pPr>
        <w:widowControl w:val="0"/>
        <w:ind w:firstLine="567"/>
        <w:jc w:val="both"/>
      </w:pPr>
    </w:p>
    <w:p w:rsidR="00FD3E26" w:rsidRDefault="00FD3E26" w:rsidP="00FD3E26">
      <w:pPr>
        <w:widowControl w:val="0"/>
        <w:ind w:firstLine="6237"/>
        <w:jc w:val="both"/>
      </w:pPr>
      <w:proofErr w:type="gramStart"/>
      <w:r>
        <w:t>Принят</w:t>
      </w:r>
      <w:proofErr w:type="gramEnd"/>
      <w:r>
        <w:t xml:space="preserve"> Мурманской</w:t>
      </w:r>
    </w:p>
    <w:p w:rsidR="00FD3E26" w:rsidRDefault="00FD3E26" w:rsidP="00FD3E26">
      <w:pPr>
        <w:widowControl w:val="0"/>
        <w:ind w:firstLine="6237"/>
        <w:jc w:val="both"/>
      </w:pPr>
      <w:r>
        <w:t>областной Думой</w:t>
      </w:r>
    </w:p>
    <w:p w:rsidR="0022426D" w:rsidRDefault="00FD3E26" w:rsidP="00FD3E26">
      <w:pPr>
        <w:widowControl w:val="0"/>
        <w:ind w:firstLine="6237"/>
        <w:jc w:val="both"/>
      </w:pPr>
      <w:r>
        <w:t>12 декабря 2014 года</w:t>
      </w:r>
    </w:p>
    <w:p w:rsidR="00503DAF" w:rsidRPr="00C2688A" w:rsidRDefault="00503DAF" w:rsidP="00AD648B">
      <w:pPr>
        <w:widowControl w:val="0"/>
        <w:ind w:firstLine="567"/>
        <w:jc w:val="both"/>
      </w:pP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Настоящий Закон в соответствии с Федерал</w:t>
      </w:r>
      <w:r w:rsidR="0022426D">
        <w:t>ьным законом от 28 декабря 2013 </w:t>
      </w:r>
      <w:r w:rsidRPr="00C2688A">
        <w:t>года № 442-ФЗ "Об основах социального обслуживания граждан в Российской Федерации" устанавливает меры правового, организационного и экономического характер</w:t>
      </w:r>
      <w:r w:rsidR="0022426D">
        <w:t xml:space="preserve">а, направленные на обеспечение </w:t>
      </w:r>
      <w:r w:rsidRPr="00C2688A">
        <w:t>функционирования системы социального обслуживания Мурманской области, определяет полномочия органов государственной власти Мурманской области в сфере социального обслуживания граждан, условия социального обслуживания граждан на территории Мурманской области, а также перечень социальных услуг, предоставляемых поставщиками социальных услуг.</w:t>
      </w:r>
    </w:p>
    <w:p w:rsidR="00503DAF" w:rsidRPr="00C2688A" w:rsidRDefault="00503DAF" w:rsidP="00AD648B">
      <w:pPr>
        <w:widowControl w:val="0"/>
        <w:ind w:firstLine="709"/>
        <w:jc w:val="both"/>
      </w:pPr>
    </w:p>
    <w:p w:rsidR="00503DAF" w:rsidRPr="00C2688A" w:rsidRDefault="00503DAF" w:rsidP="00AD648B">
      <w:pPr>
        <w:widowControl w:val="0"/>
        <w:ind w:firstLine="709"/>
      </w:pPr>
      <w:r w:rsidRPr="00C2688A">
        <w:t>Статья 1. Основные термины и понятия, используемые в настоящем Законе</w:t>
      </w:r>
    </w:p>
    <w:p w:rsidR="00503DAF" w:rsidRPr="00C2688A" w:rsidRDefault="00503DAF" w:rsidP="00AD648B">
      <w:pPr>
        <w:widowControl w:val="0"/>
        <w:ind w:firstLine="709"/>
        <w:jc w:val="both"/>
      </w:pP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 xml:space="preserve">В настоящем Законе используются основные термины и понятия, определенные Федеральным </w:t>
      </w:r>
      <w:hyperlink r:id="rId7" w:history="1">
        <w:r w:rsidRPr="00C2688A">
          <w:rPr>
            <w:rStyle w:val="a5"/>
            <w:color w:val="auto"/>
            <w:u w:val="none"/>
          </w:rPr>
          <w:t>законом</w:t>
        </w:r>
      </w:hyperlink>
      <w:r w:rsidRPr="00C2688A">
        <w:t xml:space="preserve"> от 28.12.2013 № 442-ФЗ "Об основах социального обслуживания граждан в Российской Федерации" (далее </w:t>
      </w:r>
      <w:r w:rsidR="0022426D">
        <w:t>–</w:t>
      </w:r>
      <w:r w:rsidRPr="00C2688A">
        <w:t xml:space="preserve"> Федеральный закон).</w:t>
      </w:r>
    </w:p>
    <w:p w:rsidR="00503DAF" w:rsidRPr="00C2688A" w:rsidRDefault="00503DAF" w:rsidP="00AD648B">
      <w:pPr>
        <w:widowControl w:val="0"/>
        <w:ind w:firstLine="709"/>
        <w:jc w:val="both"/>
      </w:pP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Статья 2. Система социального обслуживания Мурманской области</w:t>
      </w:r>
    </w:p>
    <w:p w:rsidR="00503DAF" w:rsidRPr="00C2688A" w:rsidRDefault="00503DAF" w:rsidP="00AD648B">
      <w:pPr>
        <w:widowControl w:val="0"/>
        <w:ind w:firstLine="709"/>
        <w:jc w:val="both"/>
      </w:pP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Система социального обслуживания Мурманской области включает в себя: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1) исполнительный орган государственной власти Мурманской области, уполномоченный на осуществление предусмотренных Федеральным законом и настоящим Законом полномочий в сфере социального обслуживания (далее – уполномоченный орган);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2) государственные учреждения социальной поддержки и социального обслуживания населения, подведомственные уполномоченному органу (далее – государственные учреждения социального обслуживания);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3) негосударственные (коммерческие и некоммерческие) организации социального обслуживания, в том числе социально ориентированные некоммерческие организации, предоставляющие социальные услуги на территории Мурманской области;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4) индивидуальных предпринимателей, осуществляющих социальное обслуживание на территории Мурманской области.</w:t>
      </w:r>
    </w:p>
    <w:p w:rsidR="00503DAF" w:rsidRDefault="00503DAF" w:rsidP="00AD648B">
      <w:pPr>
        <w:widowControl w:val="0"/>
        <w:ind w:firstLine="709"/>
        <w:jc w:val="both"/>
      </w:pPr>
    </w:p>
    <w:p w:rsidR="00AD648B" w:rsidRDefault="00AD648B" w:rsidP="00AD648B">
      <w:pPr>
        <w:widowControl w:val="0"/>
        <w:tabs>
          <w:tab w:val="left" w:pos="1701"/>
        </w:tabs>
        <w:ind w:firstLine="709"/>
      </w:pPr>
      <w:r>
        <w:t>Статья 3.</w:t>
      </w:r>
      <w:r>
        <w:tab/>
      </w:r>
      <w:r w:rsidR="00503DAF" w:rsidRPr="00C2688A">
        <w:t xml:space="preserve">Полномочия Мурманской областной Думы в сфере </w:t>
      </w:r>
    </w:p>
    <w:p w:rsidR="00503DAF" w:rsidRPr="00C2688A" w:rsidRDefault="00AD648B" w:rsidP="00AD648B">
      <w:pPr>
        <w:widowControl w:val="0"/>
        <w:tabs>
          <w:tab w:val="left" w:pos="1701"/>
        </w:tabs>
        <w:ind w:firstLine="709"/>
      </w:pPr>
      <w:r>
        <w:tab/>
      </w:r>
      <w:r w:rsidR="00503DAF" w:rsidRPr="00C2688A">
        <w:t>социального обслуживания</w:t>
      </w:r>
    </w:p>
    <w:p w:rsidR="00503DAF" w:rsidRPr="00C2688A" w:rsidRDefault="00503DAF" w:rsidP="00AD648B">
      <w:pPr>
        <w:widowControl w:val="0"/>
        <w:ind w:firstLine="709"/>
        <w:jc w:val="both"/>
      </w:pP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К полномочиям Мурманской областной Думы в сфере социального обслуживания граждан в Мурманской области относятся:</w:t>
      </w:r>
    </w:p>
    <w:p w:rsidR="00503DAF" w:rsidRPr="00C2688A" w:rsidRDefault="006B2F62" w:rsidP="00AD648B">
      <w:pPr>
        <w:widowControl w:val="0"/>
        <w:ind w:firstLine="709"/>
        <w:jc w:val="both"/>
      </w:pPr>
      <w:r>
        <w:lastRenderedPageBreak/>
        <w:t xml:space="preserve">1) </w:t>
      </w:r>
      <w:r w:rsidR="00503DAF" w:rsidRPr="00C2688A">
        <w:t>правовое регулирование социального обслуживания в Мурманской области в пределах полномочий, установленных Федеральным законом и иными нормативными правовыми актами Российской Федерации;</w:t>
      </w:r>
    </w:p>
    <w:p w:rsidR="00503DAF" w:rsidRPr="00C2688A" w:rsidRDefault="006B2F62" w:rsidP="00AD648B">
      <w:pPr>
        <w:widowControl w:val="0"/>
        <w:ind w:firstLine="709"/>
        <w:jc w:val="both"/>
      </w:pPr>
      <w:r>
        <w:t xml:space="preserve">2) </w:t>
      </w:r>
      <w:r w:rsidR="00503DAF" w:rsidRPr="00C2688A">
        <w:t xml:space="preserve">утверждение перечня социальных услуг, предоставляемых поставщиками социальных услуг, с учетом примерного перечня социальных услуг по видам социальных услуг, утверждаемого в соответствии с </w:t>
      </w:r>
      <w:hyperlink r:id="rId8" w:history="1">
        <w:r w:rsidR="00503DAF" w:rsidRPr="00C2688A">
          <w:rPr>
            <w:rStyle w:val="a5"/>
            <w:color w:val="auto"/>
            <w:u w:val="none"/>
          </w:rPr>
          <w:t>пунктом 3 части 1 статьи 7</w:t>
        </w:r>
      </w:hyperlink>
      <w:r w:rsidR="00503DAF" w:rsidRPr="00C2688A">
        <w:t xml:space="preserve"> Федерального закона;</w:t>
      </w:r>
    </w:p>
    <w:p w:rsidR="00503DAF" w:rsidRPr="00C2688A" w:rsidRDefault="006B2F62" w:rsidP="00AD648B">
      <w:pPr>
        <w:widowControl w:val="0"/>
        <w:ind w:firstLine="709"/>
        <w:jc w:val="both"/>
      </w:pPr>
      <w:r>
        <w:t xml:space="preserve">3) </w:t>
      </w:r>
      <w:r w:rsidR="00503DAF" w:rsidRPr="00C2688A">
        <w:t>установление размера предельной величины среднедушевого дохода для предоставления социальных услуг бесплатно;</w:t>
      </w:r>
    </w:p>
    <w:p w:rsidR="00503DAF" w:rsidRPr="00C2688A" w:rsidRDefault="006B2F62" w:rsidP="00AD648B">
      <w:pPr>
        <w:widowControl w:val="0"/>
        <w:ind w:firstLine="709"/>
        <w:jc w:val="both"/>
      </w:pPr>
      <w:bookmarkStart w:id="0" w:name="P0011_5"/>
      <w:bookmarkStart w:id="1" w:name="P0011_4"/>
      <w:bookmarkEnd w:id="0"/>
      <w:bookmarkEnd w:id="1"/>
      <w:r>
        <w:t xml:space="preserve">4) </w:t>
      </w:r>
      <w:r w:rsidR="00503DAF" w:rsidRPr="00C2688A">
        <w:t xml:space="preserve">осуществление </w:t>
      </w:r>
      <w:proofErr w:type="gramStart"/>
      <w:r w:rsidR="00503DAF" w:rsidRPr="00C2688A">
        <w:t>контроля за</w:t>
      </w:r>
      <w:proofErr w:type="gramEnd"/>
      <w:r w:rsidR="00503DAF" w:rsidRPr="00C2688A">
        <w:t xml:space="preserve"> соблюдением и исполнением законов Мурманской области в сфере социального обслуживания граждан;</w:t>
      </w:r>
    </w:p>
    <w:p w:rsidR="00503DAF" w:rsidRPr="00C2688A" w:rsidRDefault="006B2F62" w:rsidP="00AD648B">
      <w:pPr>
        <w:widowControl w:val="0"/>
        <w:ind w:firstLine="709"/>
        <w:jc w:val="both"/>
      </w:pPr>
      <w:r>
        <w:t xml:space="preserve">5) </w:t>
      </w:r>
      <w:r w:rsidR="00503DAF" w:rsidRPr="00C2688A">
        <w:t>иные полномочия, предусмотренные законодательством Российской Федерации и законодательством Мурманской области.</w:t>
      </w:r>
    </w:p>
    <w:p w:rsidR="00503DAF" w:rsidRPr="00C2688A" w:rsidRDefault="00503DAF" w:rsidP="00AD648B">
      <w:pPr>
        <w:widowControl w:val="0"/>
        <w:ind w:firstLine="709"/>
        <w:jc w:val="both"/>
      </w:pPr>
    </w:p>
    <w:p w:rsidR="00AD648B" w:rsidRDefault="00AD648B" w:rsidP="00AD648B">
      <w:pPr>
        <w:widowControl w:val="0"/>
        <w:tabs>
          <w:tab w:val="left" w:pos="1701"/>
        </w:tabs>
        <w:ind w:firstLine="709"/>
      </w:pPr>
      <w:bookmarkStart w:id="2" w:name="P0011_7"/>
      <w:bookmarkStart w:id="3" w:name="P0011_6"/>
      <w:bookmarkEnd w:id="2"/>
      <w:bookmarkEnd w:id="3"/>
      <w:r>
        <w:t>Статья 4.</w:t>
      </w:r>
      <w:r>
        <w:tab/>
      </w:r>
      <w:r w:rsidR="00503DAF" w:rsidRPr="00C2688A">
        <w:t>Пол</w:t>
      </w:r>
      <w:r>
        <w:t xml:space="preserve">номочия </w:t>
      </w:r>
      <w:r w:rsidR="00503DAF" w:rsidRPr="00C2688A">
        <w:t xml:space="preserve">Правительства Мурманской области </w:t>
      </w:r>
    </w:p>
    <w:p w:rsidR="00503DAF" w:rsidRPr="00C2688A" w:rsidRDefault="00AD648B" w:rsidP="00AD648B">
      <w:pPr>
        <w:widowControl w:val="0"/>
        <w:tabs>
          <w:tab w:val="left" w:pos="1701"/>
        </w:tabs>
        <w:ind w:firstLine="709"/>
      </w:pPr>
      <w:r>
        <w:tab/>
      </w:r>
      <w:r w:rsidR="00503DAF" w:rsidRPr="00C2688A">
        <w:t>и уполномоченного органа в сфере социального обслуживания</w:t>
      </w:r>
    </w:p>
    <w:p w:rsidR="00503DAF" w:rsidRPr="00C2688A" w:rsidRDefault="00503DAF" w:rsidP="00AD648B">
      <w:pPr>
        <w:widowControl w:val="0"/>
        <w:ind w:firstLine="709"/>
        <w:jc w:val="both"/>
      </w:pP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1. К полномочиям Правительства Мурманской области относятся: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 xml:space="preserve">1) принятие нормативных правовых актов Мурманской области в сфере социального обслуживания в пределах установленной компетенции; 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2) определение уполномоченного органа;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 xml:space="preserve">3) утверждение </w:t>
      </w:r>
      <w:proofErr w:type="gramStart"/>
      <w:r w:rsidRPr="00C2688A">
        <w:t>регламента межведомственного взаимодействия исполнительных органов государственн</w:t>
      </w:r>
      <w:r w:rsidR="00AD648B">
        <w:t>ой власти Мурманской области</w:t>
      </w:r>
      <w:proofErr w:type="gramEnd"/>
      <w:r w:rsidR="00AD648B">
        <w:t xml:space="preserve"> в </w:t>
      </w:r>
      <w:r w:rsidRPr="00C2688A">
        <w:t>связи с реализацией полномочий в сфере социального обслуживания, а также порядка межведомственного взаимодействия исполнительных  органов государственной власти Мурманской области при предоставлении социальных услуг и социального сопровождения;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4) утверждение нормативов штатной численности государственных учреждений социального обслуживания, нормативов обеспечения мягким инвентарем и площадью жилых помещений при предоставлении социальных услуг указанными организациями, норм питания в организациях социального обслуживания;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5) утверждение и финансовое обеспечение государственных прогр</w:t>
      </w:r>
      <w:r w:rsidR="00AD648B">
        <w:t xml:space="preserve">амм Мурманской области в сфере </w:t>
      </w:r>
      <w:r w:rsidRPr="00C2688A">
        <w:t>социального обслуживания;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6) утверждение порядка предоставления социальных услуг поставщиками социальных услуг, размера платы за предоставление социальных услуг и порядка ее взимания, а также размера и порядка выплаты компенсации поставщику социальных услуг;</w:t>
      </w:r>
    </w:p>
    <w:p w:rsidR="00503DAF" w:rsidRPr="00C2688A" w:rsidRDefault="00AD648B" w:rsidP="00AD648B">
      <w:pPr>
        <w:widowControl w:val="0"/>
        <w:ind w:firstLine="709"/>
        <w:jc w:val="both"/>
      </w:pPr>
      <w:r>
        <w:t xml:space="preserve">7) </w:t>
      </w:r>
      <w:r w:rsidR="00503DAF" w:rsidRPr="00C2688A">
        <w:t xml:space="preserve">установление порядка утверждения тарифов на социальные услуги на основании </w:t>
      </w:r>
      <w:proofErr w:type="spellStart"/>
      <w:r w:rsidR="00503DAF" w:rsidRPr="00C2688A">
        <w:t>подушевых</w:t>
      </w:r>
      <w:proofErr w:type="spellEnd"/>
      <w:r w:rsidR="00503DAF" w:rsidRPr="00C2688A">
        <w:t xml:space="preserve"> нормативов финансирования социальных услуг;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 xml:space="preserve">8) утверждение порядка организации осуществления регионального государственного контроля (надзора) в сфере социального обслуживания; 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9) определение органа, уполномоченного на осуществление регионального государственного контроля (надзора) в сфере социального обслуживания;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10) иные полномочия, предусмотренные нормативными правовыми актами Российской Федерации и нормативными правовыми актами Мурманской области.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2. К полномочиям уполномоченного органа относятся: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 xml:space="preserve">1) координация деятельности поставщиков социальных услуг, общественных организаций и иных организаций, осуществляющих деятельность в сфере социального обслуживания; 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 xml:space="preserve">2) утверждение номенклатуры государственных учреждений социального обслуживания в Мурманской области; 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 xml:space="preserve">3) формирование и ведение реестра поставщиков социальных услуг и регистра </w:t>
      </w:r>
      <w:r w:rsidRPr="00C2688A">
        <w:lastRenderedPageBreak/>
        <w:t>получателей социальных услуг;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4) разработка и реализация региональных программ социального обслуживания;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5) утверждение порядка расходования государственными учреждениями социального обслуживания средств, образовавшихся в результате взимания платы за предоставление социальных услуг;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6) ведение учета и отчетности в сфере социального обслуживания в Мурманской области;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7) обеспечение бесплатного доступа к информации, в том числе через средства массовой информации, включая размещение информации</w:t>
      </w:r>
      <w:r w:rsidR="00AD648B">
        <w:t xml:space="preserve"> на официальных сайтах в </w:t>
      </w:r>
      <w:r w:rsidR="006B2F62">
        <w:t xml:space="preserve">информационно-телекоммуникационной </w:t>
      </w:r>
      <w:r w:rsidR="00AD648B">
        <w:t>сети "</w:t>
      </w:r>
      <w:r w:rsidRPr="00C2688A">
        <w:t>Интернет</w:t>
      </w:r>
      <w:r w:rsidR="00AD648B">
        <w:t>"</w:t>
      </w:r>
      <w:r w:rsidRPr="00C2688A">
        <w:t xml:space="preserve">, о поставщиках социальных услуг, предоставляемых ими социальных услугах, видах социальных услуг, сроках, порядке и </w:t>
      </w:r>
      <w:r w:rsidR="006B2F62">
        <w:t xml:space="preserve">об </w:t>
      </w:r>
      <w:r w:rsidRPr="00C2688A">
        <w:t>условиях их предоставления, о тарифах на эти услуги;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8) организация поддержки социально ориентированных некоммерческих организаций, благотворителей и добровольцев, осуществляющих деятельность в сфере социального обслуживания в Мурманской области в соответствии с нормативными правовыми актами Российской Федерации и нормативными правовыми актами Мурманской области;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9) разработка и апробация методик и технологий в сфере социального обслуживания;</w:t>
      </w:r>
    </w:p>
    <w:p w:rsidR="00503DAF" w:rsidRPr="00C2688A" w:rsidRDefault="00AD648B" w:rsidP="00AD648B">
      <w:pPr>
        <w:widowControl w:val="0"/>
        <w:ind w:firstLine="709"/>
        <w:jc w:val="both"/>
      </w:pPr>
      <w:r>
        <w:t>10)</w:t>
      </w:r>
      <w:r w:rsidR="00503DAF" w:rsidRPr="00C2688A">
        <w:t xml:space="preserve"> разработка и реализация мероприятий по формированию и развитию рынка социальных услуг, в том числе по развитию негосударственных организаций социального обслуживания;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 xml:space="preserve">11) создание условий для организации </w:t>
      </w:r>
      <w:proofErr w:type="gramStart"/>
      <w:r w:rsidRPr="00C2688A">
        <w:t>проведения независимой оценки качества оказания услуг</w:t>
      </w:r>
      <w:proofErr w:type="gramEnd"/>
      <w:r w:rsidRPr="00C2688A">
        <w:t xml:space="preserve"> организациями социального обслуживания;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12) организация профессионального обучения, профессионального образования и дополнительного профессионального образования работников поставщиков социальных услуг;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 xml:space="preserve">13) признание граждан </w:t>
      </w:r>
      <w:proofErr w:type="gramStart"/>
      <w:r w:rsidRPr="00C2688A">
        <w:t>нуждающимися</w:t>
      </w:r>
      <w:proofErr w:type="gramEnd"/>
      <w:r w:rsidRPr="00C2688A">
        <w:t xml:space="preserve"> в социальном обслуживании, а также составление индивидуальной программы предоставления социальных услуг;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14) иные полномочия, предусмотренные нормативными правовыми актами Российской Федерации, настоящим Законом и нормативными правовыми актами Мурманской области.</w:t>
      </w:r>
    </w:p>
    <w:p w:rsidR="00503DAF" w:rsidRPr="00C2688A" w:rsidRDefault="00503DAF" w:rsidP="00AD648B">
      <w:pPr>
        <w:widowControl w:val="0"/>
        <w:ind w:firstLine="709"/>
        <w:jc w:val="both"/>
      </w:pPr>
    </w:p>
    <w:p w:rsidR="00AD648B" w:rsidRDefault="00AD648B" w:rsidP="00AD648B">
      <w:pPr>
        <w:widowControl w:val="0"/>
        <w:tabs>
          <w:tab w:val="left" w:pos="1701"/>
        </w:tabs>
        <w:ind w:firstLine="709"/>
      </w:pPr>
      <w:r>
        <w:t>Статья 5.</w:t>
      </w:r>
      <w:r>
        <w:tab/>
      </w:r>
      <w:r w:rsidR="00503DAF" w:rsidRPr="00C2688A">
        <w:t xml:space="preserve">Передача отдельных функций по предоставлению </w:t>
      </w:r>
    </w:p>
    <w:p w:rsidR="00503DAF" w:rsidRPr="00C2688A" w:rsidRDefault="00AD648B" w:rsidP="00AD648B">
      <w:pPr>
        <w:widowControl w:val="0"/>
        <w:tabs>
          <w:tab w:val="left" w:pos="1701"/>
        </w:tabs>
        <w:ind w:firstLine="709"/>
      </w:pPr>
      <w:r>
        <w:tab/>
      </w:r>
      <w:r w:rsidR="00503DAF" w:rsidRPr="00C2688A">
        <w:t>социального обслуживания</w:t>
      </w:r>
    </w:p>
    <w:p w:rsidR="00503DAF" w:rsidRPr="00C2688A" w:rsidRDefault="00503DAF" w:rsidP="00AD648B">
      <w:pPr>
        <w:widowControl w:val="0"/>
        <w:ind w:firstLine="709"/>
        <w:jc w:val="both"/>
      </w:pP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 xml:space="preserve">Функции уполномоченного органа по признанию граждан нуждающимися в социальном обслуживании, а также по составлению индивидуальной программы предоставления социальных услуг могут быть переданы уполномоченным органом в порядке, установленном законодательством Российской Федерации и законодательством Мурманской области, государственным учреждениям социального обслуживания населения, подведомственным уполномоченному органу. </w:t>
      </w:r>
    </w:p>
    <w:p w:rsidR="00503DAF" w:rsidRPr="00C2688A" w:rsidRDefault="00503DAF" w:rsidP="00AD648B">
      <w:pPr>
        <w:widowControl w:val="0"/>
        <w:ind w:firstLine="709"/>
        <w:jc w:val="both"/>
      </w:pPr>
    </w:p>
    <w:p w:rsidR="00503DAF" w:rsidRPr="00C2688A" w:rsidRDefault="00AD648B" w:rsidP="00AD648B">
      <w:pPr>
        <w:widowControl w:val="0"/>
        <w:tabs>
          <w:tab w:val="left" w:pos="1701"/>
        </w:tabs>
        <w:ind w:firstLine="709"/>
        <w:jc w:val="both"/>
      </w:pPr>
      <w:r>
        <w:t>Статья 6.</w:t>
      </w:r>
      <w:r>
        <w:tab/>
      </w:r>
      <w:r w:rsidR="00503DAF" w:rsidRPr="00C2688A">
        <w:t>Предоставление социального обслуживания</w:t>
      </w:r>
    </w:p>
    <w:p w:rsidR="00503DAF" w:rsidRPr="00C2688A" w:rsidRDefault="00503DAF" w:rsidP="00AD648B">
      <w:pPr>
        <w:widowControl w:val="0"/>
        <w:ind w:firstLine="709"/>
        <w:jc w:val="both"/>
      </w:pP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 xml:space="preserve">1. </w:t>
      </w:r>
      <w:proofErr w:type="gramStart"/>
      <w:r w:rsidRPr="00C2688A">
        <w:t>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</w:t>
      </w:r>
      <w:r w:rsidR="006B2F62">
        <w:t>,</w:t>
      </w:r>
      <w:r w:rsidRPr="00C2688A">
        <w:t xml:space="preserve">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непосредственно в уполномоченный орган (государственное учреждение социального обслуживания), либо переданные заявление или обращение в рамках </w:t>
      </w:r>
      <w:r w:rsidRPr="00C2688A">
        <w:lastRenderedPageBreak/>
        <w:t>межведомственного взаимодействия.</w:t>
      </w:r>
      <w:proofErr w:type="gramEnd"/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2. Гражданин признается нуждающимся в социальном обслуживании при наличии обстоятельств, указанных в статье 15 Федерального закона.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 xml:space="preserve">3. Решение о признании гражданина нуждающимся в социальном обслуживании либо об отказе в социальном обслуживании принимается в течение пяти рабочих дней </w:t>
      </w:r>
      <w:proofErr w:type="gramStart"/>
      <w:r w:rsidRPr="00C2688A">
        <w:t>с даты подачи</w:t>
      </w:r>
      <w:proofErr w:type="gramEnd"/>
      <w:r w:rsidRPr="00C2688A">
        <w:t xml:space="preserve"> заявления. О принятом решении заявитель информируется в письменной или электронной форме. Решение об оказании срочных социальных услуг принимается немедленно.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 xml:space="preserve">4. Индивидуальная программа предоставления социальных услуг составляется в порядке, предусмотренном статьей 16 Федерального закона, по форме, утвержденной </w:t>
      </w:r>
      <w:proofErr w:type="gramStart"/>
      <w:r w:rsidRPr="00C2688A">
        <w:t>федеральным</w:t>
      </w:r>
      <w:proofErr w:type="gramEnd"/>
      <w:r w:rsidRPr="00C2688A">
        <w:t xml:space="preserve"> </w:t>
      </w:r>
      <w:hyperlink r:id="rId9" w:history="1">
        <w:r w:rsidRPr="00C2688A">
          <w:rPr>
            <w:rStyle w:val="a5"/>
            <w:color w:val="auto"/>
            <w:u w:val="none"/>
          </w:rPr>
          <w:t>орган</w:t>
        </w:r>
      </w:hyperlink>
      <w:r w:rsidRPr="00C2688A">
        <w:t xml:space="preserve">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обслуживания. 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 xml:space="preserve">5. Социальные услуги предоставляются гражданину на основании договора о предоставлении социальных услуг, заключаемого между поставщиком социальных услуг и гражданином или его законным представителем, в течение суток </w:t>
      </w:r>
      <w:proofErr w:type="gramStart"/>
      <w:r w:rsidRPr="00C2688A">
        <w:t>с даты представления</w:t>
      </w:r>
      <w:proofErr w:type="gramEnd"/>
      <w:r w:rsidRPr="00C2688A">
        <w:t xml:space="preserve"> индивидуальной программы поставщику социальных услуг, в форме социального обслуживания на дому, или в </w:t>
      </w:r>
      <w:proofErr w:type="spellStart"/>
      <w:r w:rsidRPr="00C2688A">
        <w:t>полустационарной</w:t>
      </w:r>
      <w:proofErr w:type="spellEnd"/>
      <w:r w:rsidRPr="00C2688A">
        <w:t xml:space="preserve"> форме, или в стационарной форме.</w:t>
      </w:r>
    </w:p>
    <w:p w:rsidR="000320CA" w:rsidRDefault="000320CA" w:rsidP="00AD648B">
      <w:pPr>
        <w:widowControl w:val="0"/>
        <w:ind w:firstLine="709"/>
        <w:jc w:val="both"/>
        <w:rPr>
          <w:b/>
          <w:szCs w:val="24"/>
        </w:rPr>
      </w:pPr>
    </w:p>
    <w:p w:rsidR="00AD648B" w:rsidRPr="006E1A57" w:rsidRDefault="00AD648B" w:rsidP="00AD648B">
      <w:pPr>
        <w:widowControl w:val="0"/>
        <w:tabs>
          <w:tab w:val="left" w:pos="1843"/>
        </w:tabs>
        <w:ind w:firstLine="709"/>
        <w:rPr>
          <w:szCs w:val="24"/>
        </w:rPr>
      </w:pPr>
      <w:r w:rsidRPr="006E1A57">
        <w:rPr>
          <w:szCs w:val="24"/>
        </w:rPr>
        <w:t>Статья 7.</w:t>
      </w:r>
      <w:r w:rsidRPr="006E1A57">
        <w:rPr>
          <w:szCs w:val="24"/>
        </w:rPr>
        <w:tab/>
      </w:r>
      <w:r w:rsidR="000320CA" w:rsidRPr="006E1A57">
        <w:rPr>
          <w:szCs w:val="24"/>
        </w:rPr>
        <w:t xml:space="preserve">Перечень социальных услуг, предоставляемых поставщиками </w:t>
      </w:r>
    </w:p>
    <w:p w:rsidR="000320CA" w:rsidRPr="006E1A57" w:rsidRDefault="00AD648B" w:rsidP="00AD648B">
      <w:pPr>
        <w:widowControl w:val="0"/>
        <w:tabs>
          <w:tab w:val="left" w:pos="1843"/>
        </w:tabs>
        <w:ind w:firstLine="709"/>
        <w:rPr>
          <w:szCs w:val="24"/>
        </w:rPr>
      </w:pPr>
      <w:r w:rsidRPr="006E1A57">
        <w:rPr>
          <w:szCs w:val="24"/>
        </w:rPr>
        <w:tab/>
      </w:r>
      <w:r w:rsidR="000320CA" w:rsidRPr="006E1A57">
        <w:rPr>
          <w:szCs w:val="24"/>
        </w:rPr>
        <w:t>социальных услуг, по видам социальных услуг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 xml:space="preserve">Получателям социальных услуг с учетом их индивидуальных потребностей предоставляются следующие виды социальных услуг в форме социального обслуживания на дому, или в </w:t>
      </w:r>
      <w:proofErr w:type="spellStart"/>
      <w:r w:rsidRPr="006E1A57">
        <w:rPr>
          <w:szCs w:val="24"/>
        </w:rPr>
        <w:t>полустационарной</w:t>
      </w:r>
      <w:proofErr w:type="spellEnd"/>
      <w:r w:rsidRPr="006E1A57">
        <w:rPr>
          <w:szCs w:val="24"/>
        </w:rPr>
        <w:t>, или в стационарной форме: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1. Социально-бытовые услуги:</w:t>
      </w:r>
    </w:p>
    <w:p w:rsidR="000320CA" w:rsidRPr="006E1A57" w:rsidRDefault="00837C7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1)</w:t>
      </w:r>
      <w:r w:rsidR="000320CA" w:rsidRPr="006E1A57">
        <w:rPr>
          <w:szCs w:val="24"/>
        </w:rPr>
        <w:t xml:space="preserve"> в </w:t>
      </w:r>
      <w:proofErr w:type="spellStart"/>
      <w:r w:rsidR="000320CA" w:rsidRPr="006E1A57">
        <w:rPr>
          <w:szCs w:val="24"/>
        </w:rPr>
        <w:t>полустационарной</w:t>
      </w:r>
      <w:proofErr w:type="spellEnd"/>
      <w:r w:rsidR="000320CA" w:rsidRPr="006E1A57">
        <w:rPr>
          <w:szCs w:val="24"/>
        </w:rPr>
        <w:t xml:space="preserve"> или </w:t>
      </w:r>
      <w:proofErr w:type="gramStart"/>
      <w:r w:rsidR="000320CA" w:rsidRPr="006E1A57">
        <w:rPr>
          <w:szCs w:val="24"/>
        </w:rPr>
        <w:t>стационарной</w:t>
      </w:r>
      <w:proofErr w:type="gramEnd"/>
      <w:r w:rsidR="000320CA" w:rsidRPr="006E1A57">
        <w:rPr>
          <w:szCs w:val="24"/>
        </w:rPr>
        <w:t xml:space="preserve"> формах социального обслуживания: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обеспечение площадью жилых помещений в соответствии с утвержденными нормативами;</w:t>
      </w:r>
    </w:p>
    <w:p w:rsidR="000320CA" w:rsidRPr="006E1A57" w:rsidRDefault="000320CA" w:rsidP="00A4248D">
      <w:pPr>
        <w:widowControl w:val="0"/>
        <w:ind w:firstLine="709"/>
        <w:rPr>
          <w:szCs w:val="24"/>
        </w:rPr>
      </w:pPr>
      <w:r w:rsidRPr="006E1A57">
        <w:rPr>
          <w:szCs w:val="24"/>
        </w:rPr>
        <w:t>обеспечение питанием в соответствии с утвержденными нормативами;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обеспечение мягким инвентарем (одеждой, обувью, нательным бельем и постельными принадлежностями) в соответствии с утвержденными нормативами;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обеспечение за счет средств получателя социальных услуг книгами, журналами, газетами, настольными играми;</w:t>
      </w:r>
    </w:p>
    <w:p w:rsidR="000320CA" w:rsidRPr="006E1A57" w:rsidRDefault="00837C7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 xml:space="preserve">2) </w:t>
      </w:r>
      <w:r w:rsidR="000320CA" w:rsidRPr="006E1A57">
        <w:rPr>
          <w:szCs w:val="24"/>
        </w:rPr>
        <w:t>в форме социального обслуживания на дому: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 xml:space="preserve"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 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помощь в приготовлении пищи;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оплата за счет средств получ</w:t>
      </w:r>
      <w:r w:rsidR="001254C9">
        <w:rPr>
          <w:szCs w:val="24"/>
        </w:rPr>
        <w:t>ателя социальных услуг жилищно-</w:t>
      </w:r>
      <w:r w:rsidRPr="006E1A57">
        <w:rPr>
          <w:szCs w:val="24"/>
        </w:rPr>
        <w:t>коммунальных услуг и услуг связи;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сдача за счет средств получателя социальных услуг вещей в стирку, химчистку, ремонт, обратная их доставка;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водоснабжения);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организация помощи в проведении ремонта жилых помещений;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 xml:space="preserve">обеспечение кратковременного присмотра за детьми; 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уборка жилых помещений;</w:t>
      </w:r>
    </w:p>
    <w:p w:rsidR="000320CA" w:rsidRPr="006E1A57" w:rsidRDefault="00837C7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 xml:space="preserve">3) </w:t>
      </w:r>
      <w:r w:rsidR="000320CA" w:rsidRPr="006E1A57">
        <w:rPr>
          <w:szCs w:val="24"/>
        </w:rPr>
        <w:t>во всех формах социального обслуживания: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 xml:space="preserve">предоставление гигиенических услуг лицам, не способным по состоянию </w:t>
      </w:r>
      <w:r w:rsidRPr="006E1A57">
        <w:rPr>
          <w:szCs w:val="24"/>
        </w:rPr>
        <w:lastRenderedPageBreak/>
        <w:t>здоровья самостоятельно осуществлять за собой уход;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отправка за счет средств получателя социальных услуг почтовой корреспонденции;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помощь в приеме пищи (кормление).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2. Социально-медицинские услуги во всех формах социального обслуживания: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</w:r>
      <w:proofErr w:type="gramStart"/>
      <w:r w:rsidRPr="006E1A57">
        <w:rPr>
          <w:szCs w:val="24"/>
        </w:rPr>
        <w:t>контроль за</w:t>
      </w:r>
      <w:proofErr w:type="gramEnd"/>
      <w:r w:rsidRPr="006E1A57">
        <w:rPr>
          <w:szCs w:val="24"/>
        </w:rPr>
        <w:t xml:space="preserve"> приемом лекарственных препаратов и др.);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оказание содействия в проведении оздоровительных мероприятий;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систематическое наблюдение за получателями социальных услуг в целях выявления отклонений в состоянии их здоровья;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проведение мероприятий, направленных на формирование здорового образа жизни;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проведение занятий по адаптивной физической культуре;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здоровья).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3. Социально-психологические услуги во всех формах социального обслуживания: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социально-психологическое консультирование (в том числе по вопросам внутрисемейных отношений);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социально-психологический патронаж;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оказание консультационной психологической помощи анонимно (в том числе с использованием телефона доверия).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4. Социально-педагогические услуги во всех формах социального обслуживания: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детьми-инвалидами;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личности;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социально-педагогическая коррекция, включая диагностику и консультирование;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формирование позитивных интересов (в том числе в сфере досуга);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организация досуга (праздники, экскурсии и другие культурные мероприятия).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rFonts w:eastAsia="Calibri"/>
          <w:color w:val="000000"/>
          <w:szCs w:val="24"/>
        </w:rPr>
        <w:t xml:space="preserve">5. </w:t>
      </w:r>
      <w:r w:rsidRPr="006E1A57">
        <w:rPr>
          <w:szCs w:val="24"/>
        </w:rPr>
        <w:t>Социально-трудовые услуги во всех формах социального обслуживания: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проведение мероприятий по использованию трудовых возможностей и обучению доступным профессиональным навыкам;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оказание помощи в трудоустройстве;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6. Социально-правовые услуги во всех формах социального обслуживания: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оказание помощи в оформлении и восстановлении утраченных документов получателей социальных услуг;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оказание помощи в получении юридических услуг (в том числе бесплатно);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оказание помощи в защите прав и законных интересов получателей социальных услуг.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во всех формах социального обслуживания: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 xml:space="preserve">обучение инвалидов (детей-инвалидов) пользованию средствами ухода и </w:t>
      </w:r>
      <w:r w:rsidRPr="006E1A57">
        <w:rPr>
          <w:szCs w:val="24"/>
        </w:rPr>
        <w:lastRenderedPageBreak/>
        <w:t>техническими средствами реабилитации;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проведение социально-реабилитационных мероприятий в сфере социального обслуживания;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обучение навыкам поведения в быту и общественных местах;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оказание помощи в обучении навыкам компьютерной грамотности.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8. Срочные социальные услуги: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обеспечение бесплатным горячим питанием или наборами продуктов;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обеспечение одеждой, обувью и другими предметами первой необходимости;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содействие в получении временного жилого помещения;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содействие в получении юридической помощи в целях защиты прав и законных интересов получателей социальных услуг;</w:t>
      </w:r>
    </w:p>
    <w:p w:rsidR="000320CA" w:rsidRPr="006E1A57" w:rsidRDefault="000320CA" w:rsidP="00AD648B">
      <w:pPr>
        <w:widowControl w:val="0"/>
        <w:ind w:firstLine="709"/>
        <w:jc w:val="both"/>
        <w:rPr>
          <w:szCs w:val="24"/>
        </w:rPr>
      </w:pPr>
      <w:r w:rsidRPr="006E1A57">
        <w:rPr>
          <w:szCs w:val="24"/>
        </w:rPr>
        <w:t>содействие в получении экстренной психологической помощи с привлечением к этой работе психологов и священнослужителей.</w:t>
      </w:r>
    </w:p>
    <w:p w:rsidR="000320CA" w:rsidRPr="006E1A57" w:rsidRDefault="000320CA" w:rsidP="00AD648B">
      <w:pPr>
        <w:widowControl w:val="0"/>
        <w:ind w:firstLine="709"/>
        <w:jc w:val="both"/>
        <w:rPr>
          <w:sz w:val="20"/>
        </w:rPr>
      </w:pP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Статья 8. Организация предоставления социальных услуг</w:t>
      </w:r>
    </w:p>
    <w:p w:rsidR="00503DAF" w:rsidRPr="00C2688A" w:rsidRDefault="00503DAF" w:rsidP="00AD648B">
      <w:pPr>
        <w:widowControl w:val="0"/>
        <w:ind w:firstLine="709"/>
        <w:jc w:val="both"/>
      </w:pP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1. Предоставление социальных услуг осуществляется поставщиками социальных услуг в порядке, утвержденном Правительством Мурманской области с учетом требований, установленных статьей 27 Федерального закона.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 xml:space="preserve">Социальные услуги предоставляются их получателям в форме социального обслуживания на дому или в </w:t>
      </w:r>
      <w:proofErr w:type="spellStart"/>
      <w:r w:rsidRPr="00C2688A">
        <w:t>полустационарной</w:t>
      </w:r>
      <w:proofErr w:type="spellEnd"/>
      <w:r w:rsidRPr="00C2688A">
        <w:t>, или в стационарной форме.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Виды социальных услуг, указанные в статье 7 настоящего Закона, являются составной частью государственной услуги, входящей в базовый (ведомственный) перечень государственных услуг по формам социального обслуживания.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Базовый (ведомственный) перечень государственных услуг утверждается уполномоченным органом в порядке, установленном нормативными правовыми актами Мурманской области.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2. Уполномоченный орган с участием общественных организаций формирует общественные советы по проведению независимой оценки качества оказания услуг учреждениями и организациями социального обслуживания, расположенными на территории Мурманской области, и утверждает положение о них.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Независимая оценка качества оказания услуг организациями социального обслуживания проводится в соответствии с положениями статьи 23.1 Федерального закона в отношении государственных учреждений социального обслуживания, подведомственных уполномоченному органу, а также в отношении негосударственных организаций социального обслуживания, которые оказывают государственные социальные услуги.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 xml:space="preserve">3. </w:t>
      </w:r>
      <w:proofErr w:type="gramStart"/>
      <w:r w:rsidRPr="00C2688A">
        <w:t xml:space="preserve">В целях мониторинга социального обслуживания, осуществления государственного контроля (надзора) в сфере социального обслуживания в соответствии со </w:t>
      </w:r>
      <w:hyperlink r:id="rId10" w:history="1">
        <w:r w:rsidRPr="00C2688A">
          <w:rPr>
            <w:rStyle w:val="a5"/>
            <w:color w:val="auto"/>
            <w:u w:val="none"/>
          </w:rPr>
          <w:t>статьей 33</w:t>
        </w:r>
      </w:hyperlink>
      <w:r w:rsidRPr="00C2688A">
        <w:t xml:space="preserve"> Федерального закона и в иных целях, определенных законодательством Российской Федерации, информационными системами в сфере социального обслуживания осуществляется сбор, хранение, обработка и предоставление информации о поставщиках социальных услуг (реестр поставщиков социальных услуг) и о получателях социальных услуг (регистр получателей социальных услуг).</w:t>
      </w:r>
      <w:proofErr w:type="gramEnd"/>
    </w:p>
    <w:p w:rsidR="00503DAF" w:rsidRDefault="00503DAF" w:rsidP="00AD648B">
      <w:pPr>
        <w:widowControl w:val="0"/>
        <w:ind w:firstLine="709"/>
        <w:jc w:val="both"/>
      </w:pPr>
      <w:r w:rsidRPr="00C2688A">
        <w:t>4. Межведомственное взаимодействие при организации социального обслуживания в Мурманской области осуществляется на основе регламента межведомственного взаимодействия, определяющего содержание и порядок действий органов государственной власти Мурманской области в связи с реализацией полномочий, установленных Федеральным законом.</w:t>
      </w:r>
    </w:p>
    <w:p w:rsidR="00A4248D" w:rsidRDefault="00A4248D" w:rsidP="00AD648B">
      <w:pPr>
        <w:widowControl w:val="0"/>
        <w:ind w:firstLine="709"/>
        <w:jc w:val="both"/>
      </w:pPr>
    </w:p>
    <w:p w:rsidR="00A4248D" w:rsidRPr="00C2688A" w:rsidRDefault="00A4248D" w:rsidP="00AD648B">
      <w:pPr>
        <w:widowControl w:val="0"/>
        <w:ind w:firstLine="709"/>
        <w:jc w:val="both"/>
      </w:pP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lastRenderedPageBreak/>
        <w:t>Статья 9. Финансовое обеспечение социального обслуживания</w:t>
      </w:r>
    </w:p>
    <w:p w:rsidR="00503DAF" w:rsidRPr="00C2688A" w:rsidRDefault="00503DAF" w:rsidP="00AD648B">
      <w:pPr>
        <w:widowControl w:val="0"/>
        <w:ind w:firstLine="709"/>
        <w:jc w:val="both"/>
      </w:pP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1. Источниками финансового обеспечения социального обслуживания граждан в Мурманской области являются: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1) средства бюджетов бюджетной системы Российской Федерации;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2) благотворительные взносы и пожертвования;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3) средства получателей социальных услуг при предоставлении социальных услуг за плату или частичную плату;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4) доходы от предпринимательской и иной приносящей доход деятельности, осуществляемой организациями социального обслуживания.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2. Финансовое обеспечение деятельности государственных учреждений социального обслуживания осуществляется в соответствии с бюджетным законодательством Российской Федерации за счет источников финансового обеспечения, указанных в пункте 1 настоящей статьи.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Уполномоченный орган вправе привлека</w:t>
      </w:r>
      <w:r w:rsidR="002F3FD7">
        <w:t xml:space="preserve">ть иные не запрещенные законом </w:t>
      </w:r>
      <w:r w:rsidRPr="00C2688A">
        <w:t>источники финансирования социального обслуживания, в том числе для реализации совместных проектов в данной сфере.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 xml:space="preserve">3. </w:t>
      </w:r>
      <w:proofErr w:type="gramStart"/>
      <w:r w:rsidRPr="00C2688A">
        <w:t xml:space="preserve">Финансовое обеспечение предоставления социальных услуг негосударственными организациями, индивидуальными предпринимателями, осуществляющими деятельность по социальному обслуживанию, и социально ориентированными некоммерческими организациями, предоставляющими социальные услуги, осуществляется путем предоставления субсидий из областного бюджета в соответствии с бюджетным законодательством Российской Федерации, проведения закупок социальных услуг в соответствии с </w:t>
      </w:r>
      <w:hyperlink r:id="rId11" w:history="1">
        <w:r w:rsidRPr="00C2688A">
          <w:rPr>
            <w:rStyle w:val="a5"/>
            <w:color w:val="auto"/>
            <w:u w:val="none"/>
          </w:rPr>
          <w:t>законодательством</w:t>
        </w:r>
      </w:hyperlink>
      <w:r w:rsidRPr="00C2688A">
        <w:t xml:space="preserve"> Российской Федерации 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C2688A">
        <w:t xml:space="preserve"> нужд, а также за счет средств получателей социальных услуг при предоставлении социальных услуг за плату или частичную плату.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4. Порядок расходования средств, образовавшихся в результате взимания платы за предоставление социальных услуг, государственными учреждениями социального обслуживания устанавливается уполномоченным органом.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5. Если гражданин получает социальные услуги, предусмотренные индивидуальной программой, у поставщика или поставщиков социальных услуг, которые включены в реестр поставщиков социальных услуг Мурманской области, но не участвуют в выполнении государственного задания (заказа), поставщику или поставщикам социальных услуг выплачи</w:t>
      </w:r>
      <w:r w:rsidR="006F3316">
        <w:t xml:space="preserve">вается компенсация в размере и </w:t>
      </w:r>
      <w:r w:rsidRPr="00C2688A">
        <w:t>порядке, которые определяются Правительством Мурманской области.</w:t>
      </w:r>
    </w:p>
    <w:p w:rsidR="00503DAF" w:rsidRPr="00C2688A" w:rsidRDefault="00503DAF" w:rsidP="00AD648B">
      <w:pPr>
        <w:widowControl w:val="0"/>
        <w:ind w:firstLine="709"/>
        <w:jc w:val="both"/>
      </w:pP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Статья 10. Предоставление социальных услуг бесплатно</w:t>
      </w:r>
    </w:p>
    <w:p w:rsidR="00503DAF" w:rsidRPr="00C2688A" w:rsidRDefault="00503DAF" w:rsidP="00AD648B">
      <w:pPr>
        <w:widowControl w:val="0"/>
        <w:ind w:firstLine="709"/>
        <w:jc w:val="both"/>
      </w:pP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 xml:space="preserve">1. Социальные услуги в форме социального обслуживания на дому, в </w:t>
      </w:r>
      <w:proofErr w:type="spellStart"/>
      <w:r w:rsidRPr="00C2688A">
        <w:t>полустационарной</w:t>
      </w:r>
      <w:proofErr w:type="spellEnd"/>
      <w:r w:rsidRPr="00C2688A">
        <w:t xml:space="preserve"> и стационарной формах социального обслуживания предоставляются бесплатно: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1) несовершеннолетним детям;</w:t>
      </w:r>
    </w:p>
    <w:p w:rsidR="00503DAF" w:rsidRDefault="00503DAF" w:rsidP="00AD648B">
      <w:pPr>
        <w:widowControl w:val="0"/>
        <w:ind w:firstLine="709"/>
        <w:jc w:val="both"/>
      </w:pPr>
      <w:r w:rsidRPr="00C2688A">
        <w:t>2) лицам, пострадавшим в результате чрезвычайных ситуаций, вооруженных межнационал</w:t>
      </w:r>
      <w:r w:rsidR="00D97030">
        <w:t>ьных (межэтнических) конфликтов.</w:t>
      </w:r>
    </w:p>
    <w:p w:rsidR="00D23ECD" w:rsidRPr="006E1A57" w:rsidRDefault="00D97030" w:rsidP="00AD648B">
      <w:pPr>
        <w:pStyle w:val="ConsPlusTitle"/>
        <w:widowControl w:val="0"/>
        <w:ind w:firstLine="709"/>
        <w:jc w:val="both"/>
        <w:rPr>
          <w:b w:val="0"/>
        </w:rPr>
      </w:pPr>
      <w:r w:rsidRPr="00D97030">
        <w:rPr>
          <w:b w:val="0"/>
        </w:rPr>
        <w:t xml:space="preserve">1.1. Социальные услуги в форме социального обслуживания на дому и в </w:t>
      </w:r>
      <w:proofErr w:type="spellStart"/>
      <w:r w:rsidRPr="00D97030">
        <w:rPr>
          <w:b w:val="0"/>
        </w:rPr>
        <w:t>полустационарной</w:t>
      </w:r>
      <w:proofErr w:type="spellEnd"/>
      <w:r w:rsidRPr="00D97030">
        <w:rPr>
          <w:b w:val="0"/>
        </w:rPr>
        <w:t xml:space="preserve"> форме социального обслужив</w:t>
      </w:r>
      <w:r>
        <w:rPr>
          <w:b w:val="0"/>
        </w:rPr>
        <w:t xml:space="preserve">ания предоставляются бесплатно </w:t>
      </w:r>
      <w:r w:rsidRPr="00D97030">
        <w:rPr>
          <w:b w:val="0"/>
        </w:rPr>
        <w:t>участникам Великой Отечественной войны, инвалидам Великой Отечественной войны, вдовам участников Великой Отечественной войны и вдовам инвалидов Великой Отечественной войны.</w:t>
      </w:r>
    </w:p>
    <w:p w:rsidR="00503DAF" w:rsidRPr="00C2688A" w:rsidRDefault="00FD3E26" w:rsidP="00AD648B">
      <w:pPr>
        <w:widowControl w:val="0"/>
        <w:ind w:firstLine="709"/>
        <w:jc w:val="both"/>
      </w:pPr>
      <w:r>
        <w:t xml:space="preserve">2. Социальные услуги в форме </w:t>
      </w:r>
      <w:r w:rsidR="00503DAF" w:rsidRPr="00C2688A">
        <w:t xml:space="preserve">социального обслуживания на дому и в </w:t>
      </w:r>
      <w:proofErr w:type="spellStart"/>
      <w:r w:rsidR="00503DAF" w:rsidRPr="00C2688A">
        <w:lastRenderedPageBreak/>
        <w:t>полустационарной</w:t>
      </w:r>
      <w:proofErr w:type="spellEnd"/>
      <w:r w:rsidR="00503DAF" w:rsidRPr="00C2688A">
        <w:t xml:space="preserve"> форме социального обслуживания предоставляются бесплатно гражданам, имеющим среднедушевой доход, ниже предельной величины или равный предельной величине среднедушевого дохода для предоставления социальных услуг бесплатно, установленной законом Мурманской области.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Среднедушевой до</w:t>
      </w:r>
      <w:r w:rsidR="006F3316">
        <w:t>ход получателя социальных услуг</w:t>
      </w:r>
      <w:r w:rsidRPr="00C2688A">
        <w:t xml:space="preserve"> рассчитывается на дату его обращения в соответствии с нормативными правовыми актами Российской Федерации.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3. Срочные социальные услуги предоставляются бесплатно вне зависимости от величины дохода получателей социальных услуг.</w:t>
      </w:r>
    </w:p>
    <w:p w:rsidR="00503DAF" w:rsidRPr="00C2688A" w:rsidRDefault="00503DAF" w:rsidP="00AD648B">
      <w:pPr>
        <w:widowControl w:val="0"/>
        <w:ind w:firstLine="709"/>
        <w:jc w:val="both"/>
      </w:pPr>
    </w:p>
    <w:p w:rsidR="002F3FD7" w:rsidRDefault="002F3FD7" w:rsidP="002F3FD7">
      <w:pPr>
        <w:widowControl w:val="0"/>
        <w:tabs>
          <w:tab w:val="left" w:pos="1843"/>
        </w:tabs>
        <w:ind w:firstLine="709"/>
      </w:pPr>
      <w:r>
        <w:t>Статья 11.</w:t>
      </w:r>
      <w:r>
        <w:tab/>
      </w:r>
      <w:r w:rsidR="00503DAF" w:rsidRPr="00C2688A">
        <w:t xml:space="preserve">Размер предельной величины среднедушевого дохода </w:t>
      </w:r>
      <w:proofErr w:type="gramStart"/>
      <w:r w:rsidR="00503DAF" w:rsidRPr="00C2688A">
        <w:t>для</w:t>
      </w:r>
      <w:proofErr w:type="gramEnd"/>
      <w:r w:rsidR="00503DAF" w:rsidRPr="00C2688A">
        <w:t xml:space="preserve"> </w:t>
      </w:r>
    </w:p>
    <w:p w:rsidR="00503DAF" w:rsidRPr="00C2688A" w:rsidRDefault="002F3FD7" w:rsidP="002F3FD7">
      <w:pPr>
        <w:widowControl w:val="0"/>
        <w:tabs>
          <w:tab w:val="left" w:pos="1843"/>
        </w:tabs>
        <w:ind w:firstLine="709"/>
      </w:pPr>
      <w:r>
        <w:tab/>
      </w:r>
      <w:r w:rsidR="00503DAF" w:rsidRPr="00C2688A">
        <w:t>предоставления социальных услуг бесплатно</w:t>
      </w:r>
    </w:p>
    <w:p w:rsidR="00503DAF" w:rsidRPr="00C2688A" w:rsidRDefault="00503DAF" w:rsidP="00AD648B">
      <w:pPr>
        <w:widowControl w:val="0"/>
        <w:ind w:firstLine="709"/>
        <w:jc w:val="both"/>
      </w:pP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Предельная величина среднедушевого дохода для предоставления социальных услуг бесплатно устанавливается в размере полуторной величины прожиточного минимума, установленного в Мурманской области для основных социально-демографических групп населения.</w:t>
      </w:r>
    </w:p>
    <w:p w:rsidR="00503DAF" w:rsidRPr="00C2688A" w:rsidRDefault="00503DAF" w:rsidP="00AD648B">
      <w:pPr>
        <w:widowControl w:val="0"/>
        <w:ind w:firstLine="709"/>
        <w:jc w:val="both"/>
      </w:pP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Статья 12. Предоставление социальных услуг за плату</w:t>
      </w:r>
    </w:p>
    <w:p w:rsidR="00503DAF" w:rsidRPr="00C2688A" w:rsidRDefault="00503DAF" w:rsidP="00AD648B">
      <w:pPr>
        <w:widowControl w:val="0"/>
        <w:ind w:firstLine="709"/>
        <w:jc w:val="both"/>
      </w:pP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 xml:space="preserve">1. Социальные услуги в форме социального обслуживания на дому, в </w:t>
      </w:r>
      <w:proofErr w:type="spellStart"/>
      <w:r w:rsidRPr="00C2688A">
        <w:t>полустационарной</w:t>
      </w:r>
      <w:proofErr w:type="spellEnd"/>
      <w:r w:rsidRPr="00C2688A">
        <w:t xml:space="preserve"> и стационарной формах предоставляются их получателям за плату или частичную плату, за исключением случаев, указанных в пункте 1 статьи 10 настоящего Закона.</w:t>
      </w:r>
    </w:p>
    <w:p w:rsidR="00503DAF" w:rsidRPr="00C2688A" w:rsidRDefault="00503DAF" w:rsidP="00AD648B">
      <w:pPr>
        <w:widowControl w:val="0"/>
        <w:ind w:firstLine="709"/>
        <w:jc w:val="both"/>
      </w:pPr>
      <w:proofErr w:type="gramStart"/>
      <w:r w:rsidRPr="00C2688A">
        <w:t>Социальные услуги в форме с</w:t>
      </w:r>
      <w:r w:rsidR="00A4248D">
        <w:t>оциального обслуживания на дому и</w:t>
      </w:r>
      <w:r w:rsidRPr="00C2688A">
        <w:t xml:space="preserve"> </w:t>
      </w:r>
      <w:r w:rsidRPr="006E1A57">
        <w:t xml:space="preserve">в </w:t>
      </w:r>
      <w:proofErr w:type="spellStart"/>
      <w:r w:rsidRPr="006E1A57">
        <w:t>полустационарной</w:t>
      </w:r>
      <w:proofErr w:type="spellEnd"/>
      <w:r w:rsidRPr="006E1A57">
        <w:t xml:space="preserve"> форм</w:t>
      </w:r>
      <w:r w:rsidR="00D23ECD" w:rsidRPr="006E1A57">
        <w:t>е</w:t>
      </w:r>
      <w:r w:rsidRPr="006E1A57">
        <w:t xml:space="preserve"> социального обслуживания предоставляются за плату или частичную плату, если на дату</w:t>
      </w:r>
      <w:r w:rsidRPr="00C2688A">
        <w:t xml:space="preserve"> обращения среднедушевой доход получателя социальных услуг, рассчитанный в соответствии с порядком определения среднедушевого дохода для предоставления социальных услуг бесплатно, установленным Правительством Российской Федерации, превышает предельную величину среднедушевого дохода, установленную в Мурманской области.</w:t>
      </w:r>
      <w:proofErr w:type="gramEnd"/>
    </w:p>
    <w:p w:rsidR="00503DAF" w:rsidRDefault="00503DAF" w:rsidP="00AD648B">
      <w:pPr>
        <w:widowControl w:val="0"/>
        <w:ind w:firstLine="709"/>
        <w:jc w:val="both"/>
      </w:pPr>
      <w:r w:rsidRPr="00C2688A">
        <w:t xml:space="preserve">2. Размер ежемесячной платы за предоставление социальных услуг в форме социального обслуживания на дому и в </w:t>
      </w:r>
      <w:proofErr w:type="spellStart"/>
      <w:r w:rsidRPr="00C2688A">
        <w:t>полустационарной</w:t>
      </w:r>
      <w:proofErr w:type="spellEnd"/>
      <w:r w:rsidRPr="00C2688A">
        <w:t xml:space="preserve"> форме социального обслуживания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социальных услуг и предельной величиной среднедушевого дохода, установленной в Мурманской области.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3.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услуг, рассчитанного в соответствии с порядком определения среднедушевого дохода для предоставления социальных услуг бесплатно, установленным Правительством Российской Федерации.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4. Плата за предоставление социальных услуг производится в соответствии с договором о предоставлении социальных услуг.</w:t>
      </w:r>
    </w:p>
    <w:p w:rsidR="00503DAF" w:rsidRPr="00C2688A" w:rsidRDefault="00503DAF" w:rsidP="00AD648B">
      <w:pPr>
        <w:widowControl w:val="0"/>
        <w:ind w:firstLine="709"/>
        <w:jc w:val="both"/>
      </w:pP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Статья 13. Информационные системы в сфере социального обслуживания</w:t>
      </w:r>
    </w:p>
    <w:p w:rsidR="00503DAF" w:rsidRPr="00C2688A" w:rsidRDefault="00503DAF" w:rsidP="00AD648B">
      <w:pPr>
        <w:widowControl w:val="0"/>
        <w:ind w:firstLine="709"/>
        <w:jc w:val="both"/>
      </w:pP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1. Информационной системой в сфере социального обслуживания является базовый государственный информационный ресурс Мурманской области – автоматизир</w:t>
      </w:r>
      <w:r w:rsidR="002F3FD7">
        <w:t>ованная информационная система "</w:t>
      </w:r>
      <w:r w:rsidRPr="00C2688A">
        <w:t>Электронный социальный регис</w:t>
      </w:r>
      <w:r w:rsidR="002F3FD7">
        <w:t>тр населения Мурманской области"</w:t>
      </w:r>
      <w:r w:rsidRPr="00C2688A">
        <w:t xml:space="preserve"> (далее </w:t>
      </w:r>
      <w:r w:rsidR="002F3FD7">
        <w:t>–</w:t>
      </w:r>
      <w:r w:rsidRPr="00C2688A">
        <w:t xml:space="preserve"> информационная система).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Оператором информационной системы является уполномоченный орган.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lastRenderedPageBreak/>
        <w:t>2. Формирование, актуализация и ведение реестра поставщиков социальных услуг и регистра получателей социальных услуг осуществля</w:t>
      </w:r>
      <w:r w:rsidR="001254C9">
        <w:t>ю</w:t>
      </w:r>
      <w:r w:rsidRPr="00C2688A">
        <w:t>тся оператором информационной системы.</w:t>
      </w:r>
    </w:p>
    <w:p w:rsidR="00503DAF" w:rsidRPr="00C2688A" w:rsidRDefault="00503DAF" w:rsidP="00AD648B">
      <w:pPr>
        <w:widowControl w:val="0"/>
        <w:ind w:firstLine="709"/>
        <w:jc w:val="both"/>
      </w:pPr>
    </w:p>
    <w:p w:rsidR="002F3FD7" w:rsidRDefault="002F3FD7" w:rsidP="002F3FD7">
      <w:pPr>
        <w:widowControl w:val="0"/>
        <w:tabs>
          <w:tab w:val="left" w:pos="1843"/>
        </w:tabs>
        <w:ind w:firstLine="709"/>
      </w:pPr>
      <w:r>
        <w:t>Статья 14.</w:t>
      </w:r>
      <w:r>
        <w:tab/>
      </w:r>
      <w:r w:rsidR="00503DAF" w:rsidRPr="00C2688A">
        <w:t xml:space="preserve">Меры социальной поддержки работников государственных </w:t>
      </w:r>
    </w:p>
    <w:p w:rsidR="00503DAF" w:rsidRPr="00C2688A" w:rsidRDefault="002F3FD7" w:rsidP="002F3FD7">
      <w:pPr>
        <w:widowControl w:val="0"/>
        <w:tabs>
          <w:tab w:val="left" w:pos="1843"/>
        </w:tabs>
        <w:ind w:firstLine="709"/>
      </w:pPr>
      <w:r>
        <w:tab/>
      </w:r>
      <w:r w:rsidR="00503DAF" w:rsidRPr="00C2688A">
        <w:t>учреждений социального обслуживания</w:t>
      </w:r>
    </w:p>
    <w:p w:rsidR="00503DAF" w:rsidRPr="00C2688A" w:rsidRDefault="00503DAF" w:rsidP="00AD648B">
      <w:pPr>
        <w:widowControl w:val="0"/>
        <w:ind w:firstLine="709"/>
        <w:jc w:val="both"/>
      </w:pP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 xml:space="preserve">1. Социальным работникам государственных учреждений социального обслуживания населения предоставляются следующие меры социальной поддержки: </w:t>
      </w:r>
    </w:p>
    <w:p w:rsidR="00503DAF" w:rsidRPr="00C2688A" w:rsidRDefault="00503DAF" w:rsidP="00AD648B">
      <w:pPr>
        <w:widowControl w:val="0"/>
        <w:ind w:firstLine="709"/>
        <w:jc w:val="both"/>
      </w:pPr>
      <w:bookmarkStart w:id="4" w:name="Par157"/>
      <w:bookmarkEnd w:id="4"/>
      <w:r w:rsidRPr="00C2688A">
        <w:t>1) обеспечение специальной одеждой, обувью и инвентарем или выплата денежной компенсации в порядке, определяемом Правительством Мурманской области;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2) внеочередное обслуживание организациями торговли, общественного питания, бытового обслуживания, жилищно-коммунальными организациями, медицинскими и аптечными организациями, отделениями почтовой связи и кредитными организациями, а также организациями, оказывающими юридическую помощь социальным работникам при исполнении служебных обязанностей;</w:t>
      </w:r>
    </w:p>
    <w:p w:rsidR="00503DAF" w:rsidRPr="00C2688A" w:rsidRDefault="00503DAF" w:rsidP="00AD648B">
      <w:pPr>
        <w:widowControl w:val="0"/>
        <w:ind w:firstLine="709"/>
        <w:jc w:val="both"/>
      </w:pPr>
      <w:bookmarkStart w:id="5" w:name="Par159"/>
      <w:bookmarkEnd w:id="5"/>
      <w:r w:rsidRPr="00C2688A">
        <w:t>3) бесплатный проезд на транспорте общего пользования (кроме такси) работникам, чья профессиональная деятельность связана с разъездами, в порядке, определяемом Правительством Мурманской области;</w:t>
      </w:r>
    </w:p>
    <w:p w:rsidR="00503DAF" w:rsidRPr="00C2688A" w:rsidRDefault="00503DAF" w:rsidP="00AD648B">
      <w:pPr>
        <w:widowControl w:val="0"/>
        <w:ind w:firstLine="709"/>
        <w:jc w:val="both"/>
      </w:pPr>
      <w:bookmarkStart w:id="6" w:name="Par160"/>
      <w:bookmarkEnd w:id="6"/>
      <w:r w:rsidRPr="00C2688A">
        <w:t>4) выплата ежегодной разовой материальной помощи к отпуску в размере одного должностного оклада в порядке, определяемом Правительством Мурманской области;</w:t>
      </w:r>
    </w:p>
    <w:p w:rsidR="00503DAF" w:rsidRPr="00C2688A" w:rsidRDefault="00503DAF" w:rsidP="00AD648B">
      <w:pPr>
        <w:widowControl w:val="0"/>
        <w:ind w:firstLine="709"/>
        <w:jc w:val="both"/>
      </w:pPr>
      <w:bookmarkStart w:id="7" w:name="Par161"/>
      <w:bookmarkEnd w:id="7"/>
      <w:r w:rsidRPr="00C2688A">
        <w:t>5) выплата при увольнении в связи с выходом на пенсию по старости (при стаже работы двадцать пять лет и более) и по инвалидности (независимо от стажа работы) единовременного пособия в размере трех должностных окладов в порядке, определяемом Правительством Мурманской области.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 xml:space="preserve">2. Меры социальной поддержки, указанные в </w:t>
      </w:r>
      <w:hyperlink w:anchor="Par160" w:history="1">
        <w:r w:rsidRPr="00C2688A">
          <w:rPr>
            <w:rStyle w:val="a5"/>
            <w:color w:val="auto"/>
            <w:u w:val="none"/>
          </w:rPr>
          <w:t>подпунктах 4</w:t>
        </w:r>
      </w:hyperlink>
      <w:r w:rsidRPr="00C2688A">
        <w:t xml:space="preserve"> и </w:t>
      </w:r>
      <w:hyperlink w:anchor="Par161" w:history="1">
        <w:r w:rsidRPr="00C2688A">
          <w:rPr>
            <w:rStyle w:val="a5"/>
            <w:color w:val="auto"/>
            <w:u w:val="none"/>
          </w:rPr>
          <w:t>5 пункта 1</w:t>
        </w:r>
      </w:hyperlink>
      <w:r w:rsidRPr="00C2688A">
        <w:t xml:space="preserve"> настоящей статьи, распространяются также на социальных работников государственных областных учреждений здравоохранения Мурманской области.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 xml:space="preserve">3. Меры социальной поддержки, указанные в </w:t>
      </w:r>
      <w:hyperlink w:anchor="Par157" w:history="1">
        <w:r w:rsidRPr="00C2688A">
          <w:rPr>
            <w:rStyle w:val="a5"/>
            <w:color w:val="auto"/>
            <w:u w:val="none"/>
          </w:rPr>
          <w:t>подпунктах 1</w:t>
        </w:r>
      </w:hyperlink>
      <w:r w:rsidRPr="00C2688A">
        <w:t xml:space="preserve"> и </w:t>
      </w:r>
      <w:hyperlink w:anchor="Par159" w:history="1">
        <w:r w:rsidRPr="00C2688A">
          <w:rPr>
            <w:rStyle w:val="a5"/>
            <w:color w:val="auto"/>
            <w:u w:val="none"/>
          </w:rPr>
          <w:t>3 пункта 1</w:t>
        </w:r>
      </w:hyperlink>
      <w:r w:rsidRPr="00C2688A">
        <w:t xml:space="preserve"> настоящей статьи, распространяются на медицинских сестер, предоставляющих социальные услуги в форме социального обслуживания на дому.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4. Меры социальной поддержки работников негосударственных (коммерческих и некоммерческих) организаций социального обслуживания, в том числе социально ориентированных некоммерческих организаций, предоставляющих социальные услуги, устанавливаются их учредителями самостоятельно.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5. Социальным работникам, работающим и проживающим в сельских населенных пунктах или поселках городского типа, устанавливаются дополнительные меры социальной поддержки в соответствии с законодательством Мурманской области.</w:t>
      </w:r>
    </w:p>
    <w:p w:rsidR="00503DAF" w:rsidRPr="00C2688A" w:rsidRDefault="00503DAF" w:rsidP="00AD648B">
      <w:pPr>
        <w:widowControl w:val="0"/>
        <w:ind w:firstLine="709"/>
        <w:jc w:val="both"/>
      </w:pP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Статья 15. Переходные положения</w:t>
      </w:r>
    </w:p>
    <w:p w:rsidR="00503DAF" w:rsidRPr="00C2688A" w:rsidRDefault="00503DAF" w:rsidP="00AD648B">
      <w:pPr>
        <w:widowControl w:val="0"/>
        <w:ind w:firstLine="709"/>
        <w:jc w:val="both"/>
      </w:pP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 xml:space="preserve">1. </w:t>
      </w:r>
      <w:proofErr w:type="gramStart"/>
      <w:r w:rsidRPr="00C2688A">
        <w:t>В рамках длящихся правоотношений для получателей социальных услуг, у которых право на получение социальных услуг возникло в соответствии с действовавшим до дня вступления в силу настоящего Закона порядком предоставления социальных услуг, вновь устанавливаемые размеры платы за предоставление социальных услуг поставщиками социальных услуг в Мурманской области и условия ее предоставления в соответствии с настоящим Законом не могут быть выше размеров платы</w:t>
      </w:r>
      <w:proofErr w:type="gramEnd"/>
      <w:r w:rsidRPr="00C2688A">
        <w:t xml:space="preserve"> за предоставление этим лицам соответствующих социальных услуг, установленных по состоянию на 31 декабря 2014 года, а условия предоставления соответствующих социальных услуг не могут быть ухудшены по сравнению с </w:t>
      </w:r>
      <w:r w:rsidRPr="00C2688A">
        <w:lastRenderedPageBreak/>
        <w:t>условиями, установленными по состоянию на 31 декабря 2014 года.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2. На 2015 год предельная величина среднедушевого дохода для предоставления социальных услуг бесплатно устанавливается в размере двукратной величины прожиточного минимума, установленного в Мурманской области для основных социально-демографических групп населения.</w:t>
      </w:r>
    </w:p>
    <w:p w:rsidR="00503DAF" w:rsidRPr="00C2688A" w:rsidRDefault="00503DAF" w:rsidP="00AD648B">
      <w:pPr>
        <w:widowControl w:val="0"/>
        <w:ind w:firstLine="709"/>
        <w:jc w:val="both"/>
      </w:pP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Статья 16. Вступление в силу настоящего Закона</w:t>
      </w:r>
    </w:p>
    <w:p w:rsidR="00503DAF" w:rsidRPr="00C2688A" w:rsidRDefault="00503DAF" w:rsidP="00AD648B">
      <w:pPr>
        <w:widowControl w:val="0"/>
        <w:ind w:firstLine="709"/>
        <w:jc w:val="both"/>
      </w:pPr>
    </w:p>
    <w:p w:rsidR="00503DAF" w:rsidRPr="00C2688A" w:rsidRDefault="006F3316" w:rsidP="00AD648B">
      <w:pPr>
        <w:widowControl w:val="0"/>
        <w:ind w:firstLine="709"/>
        <w:jc w:val="both"/>
      </w:pPr>
      <w:r>
        <w:t>1. Настоящий З</w:t>
      </w:r>
      <w:r w:rsidR="00503DAF" w:rsidRPr="00C2688A">
        <w:t>акон вступает в силу с 1 января 2015 года.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2. Со дня вступления в силу настоящего Закона признать утратившими силу: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1) Закон Мурманской области от 29.12.2004 № 572-01-ЗМО "О социальном обслуживании населения в Мурманской области";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2) Закон Мурманской области от 15</w:t>
      </w:r>
      <w:r w:rsidR="006F3316">
        <w:t>.</w:t>
      </w:r>
      <w:r w:rsidRPr="00C2688A">
        <w:t>12.2005 № 696-01-ЗМО "О внесении изменений в Закон Мурманской области "О социальном обслуживании населения в Мурманской области";</w:t>
      </w:r>
    </w:p>
    <w:p w:rsidR="00503DAF" w:rsidRPr="00C2688A" w:rsidRDefault="00503DAF" w:rsidP="00AD648B">
      <w:pPr>
        <w:widowControl w:val="0"/>
        <w:ind w:firstLine="709"/>
        <w:jc w:val="both"/>
      </w:pPr>
      <w:proofErr w:type="gramStart"/>
      <w:r w:rsidRPr="00C2688A">
        <w:t>3) статью 6 Закона Мурм</w:t>
      </w:r>
      <w:r w:rsidR="002F3FD7">
        <w:t>анской области от 07.10.2008 № 1000-01-ЗМО "О </w:t>
      </w:r>
      <w:r w:rsidRPr="00C2688A">
        <w:t>внесении изменений в отдельные законодательные акты Мурманской области в связи с принятием Закона Мурманской области "О внесении изменений в Закон Мурманской области "О статусе, наименованиях и составе территорий муниципального образования город Кандалакша с подведомственной территорией и муниципальных образований, входящих в его состав";</w:t>
      </w:r>
      <w:proofErr w:type="gramEnd"/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4) Закон Мурманской области от 05.12.2008 № 1038-01-ЗМО "О внесении изменений в Закон Мурманской области "О социальном обслуживании населения в Мурманской области";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5) Закон Мурманской области от 07.04.2010 № 1221-01-ЗМО "О внесении изменений в Закон Мурманской области "О социальном обслуживании населения в Мурманской области";</w:t>
      </w:r>
    </w:p>
    <w:p w:rsidR="00503DAF" w:rsidRPr="00C2688A" w:rsidRDefault="00503DAF" w:rsidP="00AD648B">
      <w:pPr>
        <w:widowControl w:val="0"/>
        <w:ind w:firstLine="709"/>
        <w:jc w:val="both"/>
      </w:pPr>
      <w:r w:rsidRPr="00C2688A">
        <w:t>6) статью 3 Закона Мурманской области</w:t>
      </w:r>
      <w:r w:rsidR="002F3FD7">
        <w:t xml:space="preserve"> от 28.05.2012 № 1475-01-ЗМО "О </w:t>
      </w:r>
      <w:r w:rsidRPr="00C2688A">
        <w:t>внесении изменений в некоторые законодательные акты Мурманской области";</w:t>
      </w:r>
    </w:p>
    <w:p w:rsidR="006F3316" w:rsidRDefault="00503DAF" w:rsidP="00AD648B">
      <w:pPr>
        <w:widowControl w:val="0"/>
        <w:ind w:firstLine="709"/>
        <w:jc w:val="both"/>
      </w:pPr>
      <w:r w:rsidRPr="00C2688A">
        <w:t>7) статью 14 Закона Мурманской области от 07.11.2013 № 1674-01</w:t>
      </w:r>
      <w:r w:rsidR="002F3FD7">
        <w:t>-ЗМО "О </w:t>
      </w:r>
      <w:r w:rsidRPr="00C2688A">
        <w:t>внесении изменени</w:t>
      </w:r>
      <w:r w:rsidR="006F3316">
        <w:t>й</w:t>
      </w:r>
      <w:r w:rsidRPr="00C2688A">
        <w:t xml:space="preserve"> в некоторые законодательные акты Мурманской области"</w:t>
      </w:r>
      <w:r w:rsidR="006F3316">
        <w:t>;</w:t>
      </w:r>
    </w:p>
    <w:p w:rsidR="00503DAF" w:rsidRPr="00C2688A" w:rsidRDefault="006F3316" w:rsidP="00AD648B">
      <w:pPr>
        <w:widowControl w:val="0"/>
        <w:ind w:firstLine="709"/>
        <w:jc w:val="both"/>
      </w:pPr>
      <w:r>
        <w:t>8) статью 11 Закона Мурманской области от 04.05.2014 № 1741-01-ЗМО "О внесении изменений в некоторые законодательные акты Мурманской области"</w:t>
      </w:r>
      <w:r w:rsidR="00503DAF" w:rsidRPr="00C2688A">
        <w:t>.</w:t>
      </w:r>
    </w:p>
    <w:p w:rsidR="00503DAF" w:rsidRPr="00C2688A" w:rsidRDefault="00503DAF" w:rsidP="00AD648B">
      <w:pPr>
        <w:widowControl w:val="0"/>
        <w:ind w:firstLine="567"/>
        <w:jc w:val="both"/>
      </w:pPr>
    </w:p>
    <w:p w:rsidR="00503DAF" w:rsidRDefault="00503DAF" w:rsidP="00AD648B">
      <w:pPr>
        <w:widowControl w:val="0"/>
        <w:ind w:firstLine="567"/>
        <w:jc w:val="both"/>
      </w:pPr>
    </w:p>
    <w:p w:rsidR="002F3FD7" w:rsidRPr="00C2688A" w:rsidRDefault="002F3FD7" w:rsidP="00AD648B">
      <w:pPr>
        <w:widowControl w:val="0"/>
        <w:ind w:firstLine="567"/>
        <w:jc w:val="both"/>
      </w:pPr>
    </w:p>
    <w:p w:rsidR="00503DAF" w:rsidRPr="00C2688A" w:rsidRDefault="00503DAF" w:rsidP="00AD648B">
      <w:pPr>
        <w:widowControl w:val="0"/>
        <w:jc w:val="both"/>
      </w:pPr>
      <w:r w:rsidRPr="00C2688A">
        <w:t>Губернатор</w:t>
      </w:r>
    </w:p>
    <w:p w:rsidR="00503DAF" w:rsidRPr="00C2688A" w:rsidRDefault="00503DAF" w:rsidP="00AD648B">
      <w:pPr>
        <w:widowControl w:val="0"/>
        <w:jc w:val="both"/>
      </w:pPr>
      <w:r w:rsidRPr="00C2688A">
        <w:t xml:space="preserve">Мурманской области                                                   </w:t>
      </w:r>
      <w:r w:rsidR="0022426D">
        <w:t xml:space="preserve">                                       М.В.</w:t>
      </w:r>
      <w:r w:rsidRPr="00C2688A">
        <w:t>КОВТУН</w:t>
      </w:r>
    </w:p>
    <w:sectPr w:rsidR="00503DAF" w:rsidRPr="00C2688A" w:rsidSect="00AD648B">
      <w:headerReference w:type="default" r:id="rId12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4CC" w:rsidRDefault="006F54CC" w:rsidP="00AD648B">
      <w:r>
        <w:separator/>
      </w:r>
    </w:p>
  </w:endnote>
  <w:endnote w:type="continuationSeparator" w:id="0">
    <w:p w:rsidR="006F54CC" w:rsidRDefault="006F54CC" w:rsidP="00AD6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4CC" w:rsidRDefault="006F54CC" w:rsidP="00AD648B">
      <w:r>
        <w:separator/>
      </w:r>
    </w:p>
  </w:footnote>
  <w:footnote w:type="continuationSeparator" w:id="0">
    <w:p w:rsidR="006F54CC" w:rsidRDefault="006F54CC" w:rsidP="00AD6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1369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AD648B" w:rsidRPr="00AD648B" w:rsidRDefault="006979E6">
        <w:pPr>
          <w:pStyle w:val="a6"/>
          <w:jc w:val="center"/>
          <w:rPr>
            <w:szCs w:val="24"/>
          </w:rPr>
        </w:pPr>
        <w:r w:rsidRPr="00AD648B">
          <w:rPr>
            <w:szCs w:val="24"/>
          </w:rPr>
          <w:fldChar w:fldCharType="begin"/>
        </w:r>
        <w:r w:rsidR="00AD648B" w:rsidRPr="00AD648B">
          <w:rPr>
            <w:szCs w:val="24"/>
          </w:rPr>
          <w:instrText xml:space="preserve"> PAGE   \* MERGEFORMAT </w:instrText>
        </w:r>
        <w:r w:rsidRPr="00AD648B">
          <w:rPr>
            <w:szCs w:val="24"/>
          </w:rPr>
          <w:fldChar w:fldCharType="separate"/>
        </w:r>
        <w:r w:rsidR="009471FC">
          <w:rPr>
            <w:noProof/>
            <w:szCs w:val="24"/>
          </w:rPr>
          <w:t>9</w:t>
        </w:r>
        <w:r w:rsidRPr="00AD648B">
          <w:rPr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DAF"/>
    <w:rsid w:val="00002D67"/>
    <w:rsid w:val="00031E72"/>
    <w:rsid w:val="000320CA"/>
    <w:rsid w:val="00111AEA"/>
    <w:rsid w:val="001254C9"/>
    <w:rsid w:val="0022426D"/>
    <w:rsid w:val="002F3FD7"/>
    <w:rsid w:val="00317CC5"/>
    <w:rsid w:val="00503DAF"/>
    <w:rsid w:val="00585F2D"/>
    <w:rsid w:val="005A4F14"/>
    <w:rsid w:val="005D2021"/>
    <w:rsid w:val="00660211"/>
    <w:rsid w:val="006979E6"/>
    <w:rsid w:val="006A5023"/>
    <w:rsid w:val="006B2F62"/>
    <w:rsid w:val="006C5473"/>
    <w:rsid w:val="006D0940"/>
    <w:rsid w:val="006E1A57"/>
    <w:rsid w:val="006F3316"/>
    <w:rsid w:val="006F54CC"/>
    <w:rsid w:val="00773D92"/>
    <w:rsid w:val="00837C7A"/>
    <w:rsid w:val="008F03F2"/>
    <w:rsid w:val="009471FC"/>
    <w:rsid w:val="00A37B1D"/>
    <w:rsid w:val="00A4248D"/>
    <w:rsid w:val="00AD648B"/>
    <w:rsid w:val="00B92458"/>
    <w:rsid w:val="00C2688A"/>
    <w:rsid w:val="00C649D7"/>
    <w:rsid w:val="00D23ECD"/>
    <w:rsid w:val="00D97030"/>
    <w:rsid w:val="00FD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3DAF"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03D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DAF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3DA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503DAF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503D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503DA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03D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503DA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03DAF"/>
    <w:rPr>
      <w:color w:val="0000FF"/>
      <w:u w:val="single"/>
    </w:rPr>
  </w:style>
  <w:style w:type="paragraph" w:customStyle="1" w:styleId="ConsPlusTitle">
    <w:name w:val="ConsPlusTitle"/>
    <w:rsid w:val="00D23E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D64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64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D64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64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3E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3E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93774E1E602B7CA1ABC7CC57BC408717C551E87736DC88A218988B607CCC7884D895E2B474F7A3BAR6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E92D5E0DA1B376536EBA2A569C623CCE735BA78CD07423D3EA5625D4432r7I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34AFC6A3D4CBC5D299BCC7D682D48E611D8AF76A301C9E29F6ADF0304oC2AH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37229F991E61F4B011A071A4C0320D40167806C6B934BF2304435DA7F3E79E5F3EDE942C4E52E013U8DD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33C6003BC1C182C7CFCF1FA25B544D6DCCBDA15648D7B846C2E9EC7AF1EBF0182D53D4B6EA6B6C9hCfB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4332</Words>
  <Characters>24699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Гомиловская ЕГ</dc:creator>
  <cp:lastModifiedBy>Понетовская ТГ</cp:lastModifiedBy>
  <cp:revision>9</cp:revision>
  <cp:lastPrinted>2014-12-16T11:33:00Z</cp:lastPrinted>
  <dcterms:created xsi:type="dcterms:W3CDTF">2014-12-10T05:40:00Z</dcterms:created>
  <dcterms:modified xsi:type="dcterms:W3CDTF">2014-12-16T11:35:00Z</dcterms:modified>
</cp:coreProperties>
</file>