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7F" w:rsidRDefault="0034517F">
      <w:pPr>
        <w:pStyle w:val="ConsPlusTitlePage"/>
      </w:pPr>
      <w:r>
        <w:t xml:space="preserve">Документ предоставлен </w:t>
      </w:r>
      <w:hyperlink r:id="rId4" w:history="1">
        <w:r>
          <w:rPr>
            <w:color w:val="0000FF"/>
          </w:rPr>
          <w:t>КонсультантПлюс</w:t>
        </w:r>
      </w:hyperlink>
      <w:r>
        <w:br/>
      </w:r>
    </w:p>
    <w:p w:rsidR="0034517F" w:rsidRDefault="0034517F">
      <w:pPr>
        <w:pStyle w:val="ConsPlusNormal"/>
        <w:jc w:val="both"/>
        <w:outlineLvl w:val="0"/>
      </w:pPr>
    </w:p>
    <w:p w:rsidR="0034517F" w:rsidRDefault="0034517F">
      <w:pPr>
        <w:pStyle w:val="ConsPlusTitle"/>
        <w:jc w:val="center"/>
        <w:outlineLvl w:val="0"/>
      </w:pPr>
      <w:r>
        <w:t>ПРАВИТЕЛЬСТВО РОССИЙСКОЙ ФЕДЕРАЦИИ</w:t>
      </w:r>
    </w:p>
    <w:p w:rsidR="0034517F" w:rsidRDefault="0034517F">
      <w:pPr>
        <w:pStyle w:val="ConsPlusTitle"/>
        <w:jc w:val="center"/>
      </w:pPr>
    </w:p>
    <w:p w:rsidR="0034517F" w:rsidRDefault="0034517F">
      <w:pPr>
        <w:pStyle w:val="ConsPlusTitle"/>
        <w:jc w:val="center"/>
      </w:pPr>
      <w:r>
        <w:t>ПОСТАНОВЛЕНИЕ</w:t>
      </w:r>
    </w:p>
    <w:p w:rsidR="0034517F" w:rsidRDefault="0034517F">
      <w:pPr>
        <w:pStyle w:val="ConsPlusTitle"/>
        <w:jc w:val="center"/>
      </w:pPr>
      <w:r>
        <w:t>от 14 апреля 2008 г. N 264</w:t>
      </w:r>
    </w:p>
    <w:p w:rsidR="0034517F" w:rsidRDefault="0034517F">
      <w:pPr>
        <w:pStyle w:val="ConsPlusTitle"/>
        <w:jc w:val="center"/>
      </w:pPr>
    </w:p>
    <w:p w:rsidR="0034517F" w:rsidRDefault="0034517F">
      <w:pPr>
        <w:pStyle w:val="ConsPlusTitle"/>
        <w:jc w:val="center"/>
      </w:pPr>
      <w:r>
        <w:t>О ПРОВЕДЕНИИ КОНКУРСА</w:t>
      </w:r>
    </w:p>
    <w:p w:rsidR="0034517F" w:rsidRDefault="0034517F">
      <w:pPr>
        <w:pStyle w:val="ConsPlusTitle"/>
        <w:jc w:val="center"/>
      </w:pPr>
      <w:r>
        <w:t>НА ПРАВО ЗАКЛЮЧЕНИЯ ДОГОВОРА ПОЛЬЗОВАНИЯ РЫБОЛОВНЫМ</w:t>
      </w:r>
    </w:p>
    <w:p w:rsidR="0034517F" w:rsidRDefault="0034517F">
      <w:pPr>
        <w:pStyle w:val="ConsPlusTitle"/>
        <w:jc w:val="center"/>
      </w:pPr>
      <w:r>
        <w:t>УЧАСТКОМ ДЛЯ ОСУЩЕСТВЛЕНИЯ ПРОМЫШЛЕННОГО РЫБОЛОВСТВА</w:t>
      </w:r>
    </w:p>
    <w:p w:rsidR="0034517F" w:rsidRDefault="0034517F">
      <w:pPr>
        <w:pStyle w:val="ConsPlusTitle"/>
        <w:jc w:val="center"/>
      </w:pPr>
      <w:r>
        <w:t>И ЗАКЛЮЧЕНИИ ТАКОГО ДОГОВОРА</w:t>
      </w:r>
    </w:p>
    <w:p w:rsidR="0034517F" w:rsidRDefault="0034517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17F" w:rsidRDefault="003451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517F" w:rsidRDefault="0034517F">
            <w:pPr>
              <w:pStyle w:val="ConsPlusNormal"/>
              <w:jc w:val="center"/>
            </w:pPr>
            <w:r>
              <w:rPr>
                <w:color w:val="392C69"/>
              </w:rPr>
              <w:t>Список изменяющих документов</w:t>
            </w:r>
          </w:p>
          <w:p w:rsidR="0034517F" w:rsidRDefault="0034517F">
            <w:pPr>
              <w:pStyle w:val="ConsPlusNormal"/>
              <w:jc w:val="center"/>
            </w:pPr>
            <w:r>
              <w:rPr>
                <w:color w:val="392C69"/>
              </w:rPr>
              <w:t xml:space="preserve">(в ред. Постановлений Правительства РФ от 11.06.2008 </w:t>
            </w:r>
            <w:hyperlink r:id="rId5" w:history="1">
              <w:r>
                <w:rPr>
                  <w:color w:val="0000FF"/>
                </w:rPr>
                <w:t>N 444</w:t>
              </w:r>
            </w:hyperlink>
            <w:r>
              <w:rPr>
                <w:color w:val="392C69"/>
              </w:rPr>
              <w:t>,</w:t>
            </w:r>
          </w:p>
          <w:p w:rsidR="0034517F" w:rsidRDefault="0034517F">
            <w:pPr>
              <w:pStyle w:val="ConsPlusNormal"/>
              <w:jc w:val="center"/>
            </w:pPr>
            <w:r>
              <w:rPr>
                <w:color w:val="392C69"/>
              </w:rPr>
              <w:t xml:space="preserve">от 23.04.2012 </w:t>
            </w:r>
            <w:hyperlink r:id="rId6" w:history="1">
              <w:r>
                <w:rPr>
                  <w:color w:val="0000FF"/>
                </w:rPr>
                <w:t>N 368</w:t>
              </w:r>
            </w:hyperlink>
            <w:r>
              <w:rPr>
                <w:color w:val="392C69"/>
              </w:rPr>
              <w:t xml:space="preserve">, от 10.09.2012 </w:t>
            </w:r>
            <w:hyperlink r:id="rId7" w:history="1">
              <w:r>
                <w:rPr>
                  <w:color w:val="0000FF"/>
                </w:rPr>
                <w:t>N 909</w:t>
              </w:r>
            </w:hyperlink>
            <w:r>
              <w:rPr>
                <w:color w:val="392C69"/>
              </w:rPr>
              <w:t xml:space="preserve">, от 29.08.2015 </w:t>
            </w:r>
            <w:hyperlink r:id="rId8" w:history="1">
              <w:r>
                <w:rPr>
                  <w:color w:val="0000FF"/>
                </w:rPr>
                <w:t>N 909</w:t>
              </w:r>
            </w:hyperlink>
            <w:r>
              <w:rPr>
                <w:color w:val="392C69"/>
              </w:rPr>
              <w:t>,</w:t>
            </w:r>
          </w:p>
          <w:p w:rsidR="0034517F" w:rsidRDefault="0034517F">
            <w:pPr>
              <w:pStyle w:val="ConsPlusNormal"/>
              <w:jc w:val="center"/>
            </w:pPr>
            <w:r>
              <w:rPr>
                <w:color w:val="392C69"/>
              </w:rPr>
              <w:t xml:space="preserve">от 09.09.2015 </w:t>
            </w:r>
            <w:hyperlink r:id="rId9" w:history="1">
              <w:r>
                <w:rPr>
                  <w:color w:val="0000FF"/>
                </w:rPr>
                <w:t>N 949</w:t>
              </w:r>
            </w:hyperlink>
            <w:r>
              <w:rPr>
                <w:color w:val="392C69"/>
              </w:rPr>
              <w:t xml:space="preserve">, от 28.09.2015 </w:t>
            </w:r>
            <w:hyperlink r:id="rId10" w:history="1">
              <w:r>
                <w:rPr>
                  <w:color w:val="0000FF"/>
                </w:rPr>
                <w:t>N 1024</w:t>
              </w:r>
            </w:hyperlink>
            <w:r>
              <w:rPr>
                <w:color w:val="392C69"/>
              </w:rPr>
              <w:t xml:space="preserve">, от 09.11.2016 </w:t>
            </w:r>
            <w:hyperlink r:id="rId11" w:history="1">
              <w:r>
                <w:rPr>
                  <w:color w:val="0000FF"/>
                </w:rPr>
                <w:t>N 1150</w:t>
              </w:r>
            </w:hyperlink>
            <w:r>
              <w:rPr>
                <w:color w:val="392C69"/>
              </w:rPr>
              <w:t>,</w:t>
            </w:r>
          </w:p>
          <w:p w:rsidR="0034517F" w:rsidRDefault="0034517F">
            <w:pPr>
              <w:pStyle w:val="ConsPlusNormal"/>
              <w:jc w:val="center"/>
            </w:pPr>
            <w:r>
              <w:rPr>
                <w:color w:val="392C69"/>
              </w:rPr>
              <w:t xml:space="preserve">от 14.02.2017 </w:t>
            </w:r>
            <w:hyperlink r:id="rId12" w:history="1">
              <w:r>
                <w:rPr>
                  <w:color w:val="0000FF"/>
                </w:rPr>
                <w:t>N 185</w:t>
              </w:r>
            </w:hyperlink>
            <w:r>
              <w:rPr>
                <w:color w:val="392C69"/>
              </w:rPr>
              <w:t xml:space="preserve">, от 17.10.2017 </w:t>
            </w:r>
            <w:hyperlink r:id="rId13" w:history="1">
              <w:r>
                <w:rPr>
                  <w:color w:val="0000FF"/>
                </w:rPr>
                <w:t>N 1264</w:t>
              </w:r>
            </w:hyperlink>
            <w:r>
              <w:rPr>
                <w:color w:val="392C69"/>
              </w:rPr>
              <w:t xml:space="preserve">, от 25.01.2022 </w:t>
            </w:r>
            <w:hyperlink r:id="rId14" w:history="1">
              <w:r>
                <w:rPr>
                  <w:color w:val="0000FF"/>
                </w:rPr>
                <w:t>N 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r>
    </w:tbl>
    <w:p w:rsidR="0034517F" w:rsidRDefault="0034517F">
      <w:pPr>
        <w:pStyle w:val="ConsPlusNormal"/>
        <w:jc w:val="center"/>
      </w:pPr>
    </w:p>
    <w:p w:rsidR="0034517F" w:rsidRDefault="0034517F">
      <w:pPr>
        <w:pStyle w:val="ConsPlusNormal"/>
        <w:ind w:firstLine="540"/>
        <w:jc w:val="both"/>
      </w:pPr>
      <w:r>
        <w:t xml:space="preserve">В соответствии со </w:t>
      </w:r>
      <w:hyperlink r:id="rId15" w:history="1">
        <w:r>
          <w:rPr>
            <w:color w:val="0000FF"/>
          </w:rPr>
          <w:t>статьей 33.3</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rsidR="0034517F" w:rsidRDefault="0034517F">
      <w:pPr>
        <w:pStyle w:val="ConsPlusNormal"/>
        <w:spacing w:before="220"/>
        <w:ind w:firstLine="540"/>
        <w:jc w:val="both"/>
      </w:pPr>
      <w:r>
        <w:t>1. Утвердить прилагаемые:</w:t>
      </w:r>
    </w:p>
    <w:p w:rsidR="0034517F" w:rsidRDefault="0034517F">
      <w:pPr>
        <w:pStyle w:val="ConsPlusNormal"/>
        <w:spacing w:before="220"/>
        <w:ind w:firstLine="540"/>
        <w:jc w:val="both"/>
      </w:pPr>
      <w:hyperlink w:anchor="P39" w:history="1">
        <w:r>
          <w:rPr>
            <w:color w:val="0000FF"/>
          </w:rPr>
          <w:t>Правила</w:t>
        </w:r>
      </w:hyperlink>
      <w:r>
        <w:t xml:space="preserve"> организации и проведения конкурса на право заключения договора пользования рыболовным участком для осуществления промышленного рыболовства;</w:t>
      </w:r>
    </w:p>
    <w:p w:rsidR="0034517F" w:rsidRDefault="0034517F">
      <w:pPr>
        <w:pStyle w:val="ConsPlusNormal"/>
        <w:jc w:val="both"/>
      </w:pPr>
      <w:r>
        <w:t xml:space="preserve">(в ред. Постановлений Правительства РФ от 09.09.2015 </w:t>
      </w:r>
      <w:hyperlink r:id="rId16" w:history="1">
        <w:r>
          <w:rPr>
            <w:color w:val="0000FF"/>
          </w:rPr>
          <w:t>N 949</w:t>
        </w:r>
      </w:hyperlink>
      <w:r>
        <w:t xml:space="preserve">, от 17.10.2017 </w:t>
      </w:r>
      <w:hyperlink r:id="rId17" w:history="1">
        <w:r>
          <w:rPr>
            <w:color w:val="0000FF"/>
          </w:rPr>
          <w:t>N 1264</w:t>
        </w:r>
      </w:hyperlink>
      <w:r>
        <w:t>)</w:t>
      </w:r>
    </w:p>
    <w:p w:rsidR="0034517F" w:rsidRDefault="0034517F">
      <w:pPr>
        <w:pStyle w:val="ConsPlusNormal"/>
        <w:spacing w:before="220"/>
        <w:ind w:firstLine="540"/>
        <w:jc w:val="both"/>
      </w:pPr>
      <w:hyperlink w:anchor="P347" w:history="1">
        <w:r>
          <w:rPr>
            <w:color w:val="0000FF"/>
          </w:rPr>
          <w:t>Правила</w:t>
        </w:r>
      </w:hyperlink>
      <w:r>
        <w:t xml:space="preserve"> подготовки и заключения договора пользования рыболовным участком для осуществления промышленного рыболовства;</w:t>
      </w:r>
    </w:p>
    <w:p w:rsidR="0034517F" w:rsidRDefault="0034517F">
      <w:pPr>
        <w:pStyle w:val="ConsPlusNormal"/>
        <w:jc w:val="both"/>
      </w:pPr>
      <w:r>
        <w:t xml:space="preserve">(в ред. Постановлений Правительства РФ от 09.09.2015 </w:t>
      </w:r>
      <w:hyperlink r:id="rId18" w:history="1">
        <w:r>
          <w:rPr>
            <w:color w:val="0000FF"/>
          </w:rPr>
          <w:t>N 949</w:t>
        </w:r>
      </w:hyperlink>
      <w:r>
        <w:t xml:space="preserve">, от 17.10.2017 </w:t>
      </w:r>
      <w:hyperlink r:id="rId19" w:history="1">
        <w:r>
          <w:rPr>
            <w:color w:val="0000FF"/>
          </w:rPr>
          <w:t>N 1264</w:t>
        </w:r>
      </w:hyperlink>
      <w:r>
        <w:t>)</w:t>
      </w:r>
    </w:p>
    <w:p w:rsidR="0034517F" w:rsidRDefault="0034517F">
      <w:pPr>
        <w:pStyle w:val="ConsPlusNormal"/>
        <w:spacing w:before="220"/>
        <w:ind w:firstLine="540"/>
        <w:jc w:val="both"/>
      </w:pPr>
      <w:hyperlink w:anchor="P401" w:history="1">
        <w:r>
          <w:rPr>
            <w:color w:val="0000FF"/>
          </w:rPr>
          <w:t>форму</w:t>
        </w:r>
      </w:hyperlink>
      <w:r>
        <w:t xml:space="preserve"> примерного договора пользования рыболовным участком для осуществления промышленного рыболовства.</w:t>
      </w:r>
    </w:p>
    <w:p w:rsidR="0034517F" w:rsidRDefault="0034517F">
      <w:pPr>
        <w:pStyle w:val="ConsPlusNormal"/>
        <w:jc w:val="both"/>
      </w:pPr>
      <w:r>
        <w:t xml:space="preserve">(в ред. Постановлений Правительства РФ от 09.09.2015 </w:t>
      </w:r>
      <w:hyperlink r:id="rId20" w:history="1">
        <w:r>
          <w:rPr>
            <w:color w:val="0000FF"/>
          </w:rPr>
          <w:t>N 949</w:t>
        </w:r>
      </w:hyperlink>
      <w:r>
        <w:t xml:space="preserve">, от 17.10.2017 </w:t>
      </w:r>
      <w:hyperlink r:id="rId21" w:history="1">
        <w:r>
          <w:rPr>
            <w:color w:val="0000FF"/>
          </w:rPr>
          <w:t>N 1264</w:t>
        </w:r>
      </w:hyperlink>
      <w:r>
        <w:t>)</w:t>
      </w:r>
    </w:p>
    <w:p w:rsidR="0034517F" w:rsidRDefault="0034517F">
      <w:pPr>
        <w:pStyle w:val="ConsPlusNormal"/>
        <w:spacing w:before="220"/>
        <w:ind w:firstLine="540"/>
        <w:jc w:val="both"/>
      </w:pPr>
      <w:r>
        <w:t>2. Настоящее Постановление вступает в силу со дня его официального опубликования.</w:t>
      </w:r>
    </w:p>
    <w:p w:rsidR="0034517F" w:rsidRDefault="0034517F">
      <w:pPr>
        <w:pStyle w:val="ConsPlusNormal"/>
        <w:ind w:firstLine="540"/>
        <w:jc w:val="both"/>
      </w:pPr>
    </w:p>
    <w:p w:rsidR="0034517F" w:rsidRDefault="0034517F">
      <w:pPr>
        <w:pStyle w:val="ConsPlusNormal"/>
        <w:jc w:val="right"/>
      </w:pPr>
      <w:r>
        <w:t>Председатель Правительства</w:t>
      </w:r>
    </w:p>
    <w:p w:rsidR="0034517F" w:rsidRDefault="0034517F">
      <w:pPr>
        <w:pStyle w:val="ConsPlusNormal"/>
        <w:jc w:val="right"/>
      </w:pPr>
      <w:r>
        <w:t>Российской Федерации</w:t>
      </w:r>
    </w:p>
    <w:p w:rsidR="0034517F" w:rsidRDefault="0034517F">
      <w:pPr>
        <w:pStyle w:val="ConsPlusNormal"/>
        <w:jc w:val="right"/>
      </w:pPr>
      <w:r>
        <w:t>В.ЗУБКОВ</w:t>
      </w: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jc w:val="right"/>
        <w:outlineLvl w:val="0"/>
      </w:pPr>
      <w:r>
        <w:t>Утверждены</w:t>
      </w:r>
    </w:p>
    <w:p w:rsidR="0034517F" w:rsidRDefault="0034517F">
      <w:pPr>
        <w:pStyle w:val="ConsPlusNormal"/>
        <w:jc w:val="right"/>
      </w:pPr>
      <w:r>
        <w:t>Постановлением Правительства</w:t>
      </w:r>
    </w:p>
    <w:p w:rsidR="0034517F" w:rsidRDefault="0034517F">
      <w:pPr>
        <w:pStyle w:val="ConsPlusNormal"/>
        <w:jc w:val="right"/>
      </w:pPr>
      <w:r>
        <w:t>Российской Федерации</w:t>
      </w:r>
    </w:p>
    <w:p w:rsidR="0034517F" w:rsidRDefault="0034517F">
      <w:pPr>
        <w:pStyle w:val="ConsPlusNormal"/>
        <w:jc w:val="right"/>
      </w:pPr>
      <w:r>
        <w:t>от 14 апреля 2008 г. N 264</w:t>
      </w:r>
    </w:p>
    <w:p w:rsidR="0034517F" w:rsidRDefault="0034517F">
      <w:pPr>
        <w:pStyle w:val="ConsPlusNormal"/>
        <w:ind w:firstLine="540"/>
        <w:jc w:val="both"/>
      </w:pPr>
    </w:p>
    <w:p w:rsidR="0034517F" w:rsidRDefault="0034517F">
      <w:pPr>
        <w:pStyle w:val="ConsPlusTitle"/>
        <w:jc w:val="center"/>
      </w:pPr>
      <w:bookmarkStart w:id="0" w:name="P39"/>
      <w:bookmarkEnd w:id="0"/>
      <w:r>
        <w:t>ПРАВИЛА</w:t>
      </w:r>
    </w:p>
    <w:p w:rsidR="0034517F" w:rsidRDefault="0034517F">
      <w:pPr>
        <w:pStyle w:val="ConsPlusTitle"/>
        <w:jc w:val="center"/>
      </w:pPr>
      <w:r>
        <w:t>ОРГАНИЗАЦИИ И ПРОВЕДЕНИЯ КОНКУРСА НА ПРАВО ЗАКЛЮЧЕНИЯ</w:t>
      </w:r>
    </w:p>
    <w:p w:rsidR="0034517F" w:rsidRDefault="0034517F">
      <w:pPr>
        <w:pStyle w:val="ConsPlusTitle"/>
        <w:jc w:val="center"/>
      </w:pPr>
      <w:r>
        <w:t>ДОГОВОРА ПОЛЬЗОВАНИЯ РЫБОЛОВНЫМ УЧАСТКОМ</w:t>
      </w:r>
    </w:p>
    <w:p w:rsidR="0034517F" w:rsidRDefault="0034517F">
      <w:pPr>
        <w:pStyle w:val="ConsPlusTitle"/>
        <w:jc w:val="center"/>
      </w:pPr>
      <w:r>
        <w:lastRenderedPageBreak/>
        <w:t>ДЛЯ ОСУЩЕСТВЛЕНИЯ ПРОМЫШЛЕННОГО РЫБОЛОВСТВА</w:t>
      </w:r>
    </w:p>
    <w:p w:rsidR="0034517F" w:rsidRDefault="0034517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17F" w:rsidRDefault="003451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517F" w:rsidRDefault="0034517F">
            <w:pPr>
              <w:pStyle w:val="ConsPlusNormal"/>
              <w:jc w:val="center"/>
            </w:pPr>
            <w:r>
              <w:rPr>
                <w:color w:val="392C69"/>
              </w:rPr>
              <w:t>Список изменяющих документов</w:t>
            </w:r>
          </w:p>
          <w:p w:rsidR="0034517F" w:rsidRDefault="0034517F">
            <w:pPr>
              <w:pStyle w:val="ConsPlusNormal"/>
              <w:jc w:val="center"/>
            </w:pPr>
            <w:r>
              <w:rPr>
                <w:color w:val="392C69"/>
              </w:rPr>
              <w:t xml:space="preserve">(в ред. Постановлений Правительства РФ от 11.06.2008 </w:t>
            </w:r>
            <w:hyperlink r:id="rId22" w:history="1">
              <w:r>
                <w:rPr>
                  <w:color w:val="0000FF"/>
                </w:rPr>
                <w:t>N 444</w:t>
              </w:r>
            </w:hyperlink>
            <w:r>
              <w:rPr>
                <w:color w:val="392C69"/>
              </w:rPr>
              <w:t>,</w:t>
            </w:r>
          </w:p>
          <w:p w:rsidR="0034517F" w:rsidRDefault="0034517F">
            <w:pPr>
              <w:pStyle w:val="ConsPlusNormal"/>
              <w:jc w:val="center"/>
            </w:pPr>
            <w:r>
              <w:rPr>
                <w:color w:val="392C69"/>
              </w:rPr>
              <w:t xml:space="preserve">от 23.04.2012 </w:t>
            </w:r>
            <w:hyperlink r:id="rId23" w:history="1">
              <w:r>
                <w:rPr>
                  <w:color w:val="0000FF"/>
                </w:rPr>
                <w:t>N 368</w:t>
              </w:r>
            </w:hyperlink>
            <w:r>
              <w:rPr>
                <w:color w:val="392C69"/>
              </w:rPr>
              <w:t xml:space="preserve">, от 10.09.2012 </w:t>
            </w:r>
            <w:hyperlink r:id="rId24" w:history="1">
              <w:r>
                <w:rPr>
                  <w:color w:val="0000FF"/>
                </w:rPr>
                <w:t>N 909</w:t>
              </w:r>
            </w:hyperlink>
            <w:r>
              <w:rPr>
                <w:color w:val="392C69"/>
              </w:rPr>
              <w:t xml:space="preserve">, от 29.08.2015 </w:t>
            </w:r>
            <w:hyperlink r:id="rId25" w:history="1">
              <w:r>
                <w:rPr>
                  <w:color w:val="0000FF"/>
                </w:rPr>
                <w:t>N 909</w:t>
              </w:r>
            </w:hyperlink>
            <w:r>
              <w:rPr>
                <w:color w:val="392C69"/>
              </w:rPr>
              <w:t>,</w:t>
            </w:r>
          </w:p>
          <w:p w:rsidR="0034517F" w:rsidRDefault="0034517F">
            <w:pPr>
              <w:pStyle w:val="ConsPlusNormal"/>
              <w:jc w:val="center"/>
            </w:pPr>
            <w:r>
              <w:rPr>
                <w:color w:val="392C69"/>
              </w:rPr>
              <w:t xml:space="preserve">от 09.09.2015 </w:t>
            </w:r>
            <w:hyperlink r:id="rId26" w:history="1">
              <w:r>
                <w:rPr>
                  <w:color w:val="0000FF"/>
                </w:rPr>
                <w:t>N 949</w:t>
              </w:r>
            </w:hyperlink>
            <w:r>
              <w:rPr>
                <w:color w:val="392C69"/>
              </w:rPr>
              <w:t xml:space="preserve">, от 28.09.2015 </w:t>
            </w:r>
            <w:hyperlink r:id="rId27" w:history="1">
              <w:r>
                <w:rPr>
                  <w:color w:val="0000FF"/>
                </w:rPr>
                <w:t>N 1024</w:t>
              </w:r>
            </w:hyperlink>
            <w:r>
              <w:rPr>
                <w:color w:val="392C69"/>
              </w:rPr>
              <w:t xml:space="preserve">, от 09.11.2016 </w:t>
            </w:r>
            <w:hyperlink r:id="rId28" w:history="1">
              <w:r>
                <w:rPr>
                  <w:color w:val="0000FF"/>
                </w:rPr>
                <w:t>N 1150</w:t>
              </w:r>
            </w:hyperlink>
            <w:r>
              <w:rPr>
                <w:color w:val="392C69"/>
              </w:rPr>
              <w:t>,</w:t>
            </w:r>
          </w:p>
          <w:p w:rsidR="0034517F" w:rsidRDefault="0034517F">
            <w:pPr>
              <w:pStyle w:val="ConsPlusNormal"/>
              <w:jc w:val="center"/>
            </w:pPr>
            <w:r>
              <w:rPr>
                <w:color w:val="392C69"/>
              </w:rPr>
              <w:t xml:space="preserve">от 14.02.2017 </w:t>
            </w:r>
            <w:hyperlink r:id="rId29" w:history="1">
              <w:r>
                <w:rPr>
                  <w:color w:val="0000FF"/>
                </w:rPr>
                <w:t>N 185</w:t>
              </w:r>
            </w:hyperlink>
            <w:r>
              <w:rPr>
                <w:color w:val="392C69"/>
              </w:rPr>
              <w:t xml:space="preserve">, от 17.10.2017 </w:t>
            </w:r>
            <w:hyperlink r:id="rId30" w:history="1">
              <w:r>
                <w:rPr>
                  <w:color w:val="0000FF"/>
                </w:rPr>
                <w:t>N 1264</w:t>
              </w:r>
            </w:hyperlink>
            <w:r>
              <w:rPr>
                <w:color w:val="392C69"/>
              </w:rPr>
              <w:t xml:space="preserve">, от 25.01.2022 </w:t>
            </w:r>
            <w:hyperlink r:id="rId31" w:history="1">
              <w:r>
                <w:rPr>
                  <w:color w:val="0000FF"/>
                </w:rPr>
                <w:t>N 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r>
    </w:tbl>
    <w:p w:rsidR="0034517F" w:rsidRDefault="0034517F">
      <w:pPr>
        <w:pStyle w:val="ConsPlusNormal"/>
        <w:ind w:firstLine="540"/>
        <w:jc w:val="both"/>
      </w:pPr>
    </w:p>
    <w:p w:rsidR="0034517F" w:rsidRDefault="0034517F">
      <w:pPr>
        <w:pStyle w:val="ConsPlusTitle"/>
        <w:jc w:val="center"/>
        <w:outlineLvl w:val="1"/>
      </w:pPr>
      <w:r>
        <w:t>I. ОБЩИЕ ПОЛОЖЕНИЯ</w:t>
      </w:r>
    </w:p>
    <w:p w:rsidR="0034517F" w:rsidRDefault="0034517F">
      <w:pPr>
        <w:pStyle w:val="ConsPlusNormal"/>
        <w:ind w:firstLine="540"/>
        <w:jc w:val="both"/>
      </w:pPr>
    </w:p>
    <w:p w:rsidR="0034517F" w:rsidRDefault="0034517F">
      <w:pPr>
        <w:pStyle w:val="ConsPlusNormal"/>
        <w:ind w:firstLine="540"/>
        <w:jc w:val="both"/>
      </w:pPr>
      <w:r>
        <w:t xml:space="preserve">1. Настоящие Правила устанавливают порядок организации и проведения конкурса на право заключения договора пользования рыболовным участком юридическим лицам и индивидуальным предпринимателям, зарегистрированным в Российской Федерации в соответствии с Федеральным </w:t>
      </w:r>
      <w:hyperlink r:id="rId32" w:history="1">
        <w:r>
          <w:rPr>
            <w:color w:val="0000FF"/>
          </w:rPr>
          <w:t>законом</w:t>
        </w:r>
      </w:hyperlink>
      <w:r>
        <w:t xml:space="preserve"> "О государственной регистрации юридических лиц и индивидуальных предпринимателей" (далее - заявители), для осуществления промышленного рыболовства (далее соответственно - конкурс, договор).</w:t>
      </w:r>
    </w:p>
    <w:p w:rsidR="0034517F" w:rsidRDefault="0034517F">
      <w:pPr>
        <w:pStyle w:val="ConsPlusNormal"/>
        <w:jc w:val="both"/>
      </w:pPr>
      <w:r>
        <w:t xml:space="preserve">(в ред. Постановлений Правительства РФ от 09.09.2015 </w:t>
      </w:r>
      <w:hyperlink r:id="rId33" w:history="1">
        <w:r>
          <w:rPr>
            <w:color w:val="0000FF"/>
          </w:rPr>
          <w:t>N 949</w:t>
        </w:r>
      </w:hyperlink>
      <w:r>
        <w:t xml:space="preserve">, от 17.10.2017 </w:t>
      </w:r>
      <w:hyperlink r:id="rId34" w:history="1">
        <w:r>
          <w:rPr>
            <w:color w:val="0000FF"/>
          </w:rPr>
          <w:t>N 1264</w:t>
        </w:r>
      </w:hyperlink>
      <w:r>
        <w:t>)</w:t>
      </w:r>
    </w:p>
    <w:p w:rsidR="0034517F" w:rsidRDefault="0034517F">
      <w:pPr>
        <w:pStyle w:val="ConsPlusNormal"/>
        <w:spacing w:before="220"/>
        <w:ind w:firstLine="540"/>
        <w:jc w:val="both"/>
      </w:pPr>
      <w:r>
        <w:t xml:space="preserve">Указанные в абзаце первом настоящего пункта юридические лица не должны находиться под контролем иностранного инвестора, за исключением случая, если контроль иностранного инвестора в отношении таких юридических лиц установлен в порядке, предусмотренном Федеральным </w:t>
      </w:r>
      <w:hyperlink r:id="rId35"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4517F" w:rsidRDefault="0034517F">
      <w:pPr>
        <w:pStyle w:val="ConsPlusNormal"/>
        <w:jc w:val="both"/>
      </w:pPr>
      <w:r>
        <w:t xml:space="preserve">(абзац введен </w:t>
      </w:r>
      <w:hyperlink r:id="rId36" w:history="1">
        <w:r>
          <w:rPr>
            <w:color w:val="0000FF"/>
          </w:rPr>
          <w:t>Постановлением</w:t>
        </w:r>
      </w:hyperlink>
      <w:r>
        <w:t xml:space="preserve"> Правительства РФ от 29.08.2015 N 909)</w:t>
      </w:r>
    </w:p>
    <w:p w:rsidR="0034517F" w:rsidRDefault="0034517F">
      <w:pPr>
        <w:pStyle w:val="ConsPlusNormal"/>
        <w:spacing w:before="220"/>
        <w:ind w:firstLine="540"/>
        <w:jc w:val="both"/>
      </w:pPr>
      <w:r>
        <w:t>Конкурс проводится в отношении рыболовных участков, предусмотренных перечнем рыболовных участков, включающих в себя акватории внутренних вод Российской Федерации, в том числе внутренних морских вод Российской Федерации, и территориального моря Российской Федерации (далее соответственно - рыболовные участки, перечень рыболовных участков), утверждаемым органом исполнительной власти соответствующего субъекта Российской Федерации по согласованию с Федеральным агентством по рыболовству.</w:t>
      </w:r>
    </w:p>
    <w:p w:rsidR="0034517F" w:rsidRDefault="0034517F">
      <w:pPr>
        <w:pStyle w:val="ConsPlusNormal"/>
        <w:jc w:val="both"/>
      </w:pPr>
      <w:r>
        <w:t xml:space="preserve">(в ред. Постановлений Правительства РФ от 11.06.2008 </w:t>
      </w:r>
      <w:hyperlink r:id="rId37" w:history="1">
        <w:r>
          <w:rPr>
            <w:color w:val="0000FF"/>
          </w:rPr>
          <w:t>N 444</w:t>
        </w:r>
      </w:hyperlink>
      <w:r>
        <w:t xml:space="preserve">, от 17.10.2017 </w:t>
      </w:r>
      <w:hyperlink r:id="rId38" w:history="1">
        <w:r>
          <w:rPr>
            <w:color w:val="0000FF"/>
          </w:rPr>
          <w:t>N 1264</w:t>
        </w:r>
      </w:hyperlink>
      <w:r>
        <w:t>)</w:t>
      </w:r>
    </w:p>
    <w:p w:rsidR="0034517F" w:rsidRDefault="0034517F">
      <w:pPr>
        <w:pStyle w:val="ConsPlusNormal"/>
        <w:spacing w:before="220"/>
        <w:ind w:firstLine="540"/>
        <w:jc w:val="both"/>
      </w:pPr>
      <w:r>
        <w:t>2. Предметом конкурса (лотом) является право на заключение договора.</w:t>
      </w:r>
    </w:p>
    <w:p w:rsidR="0034517F" w:rsidRDefault="0034517F">
      <w:pPr>
        <w:pStyle w:val="ConsPlusNormal"/>
        <w:spacing w:before="220"/>
        <w:ind w:firstLine="540"/>
        <w:jc w:val="both"/>
      </w:pPr>
      <w:r>
        <w:t>Конкурс является открытым и проводится как в отношении рыболовного участка, так и в отношении нескольких рыболовных участков. Право на заключение договора на каждый из рыболовных участков составляет отдельный лот.</w:t>
      </w:r>
    </w:p>
    <w:p w:rsidR="0034517F" w:rsidRDefault="0034517F">
      <w:pPr>
        <w:pStyle w:val="ConsPlusNormal"/>
        <w:jc w:val="both"/>
      </w:pPr>
      <w:r>
        <w:t xml:space="preserve">(в ред. </w:t>
      </w:r>
      <w:hyperlink r:id="rId39"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 xml:space="preserve">Начальная цена предмета конкурса (лота) формируется в соответствии с методическими </w:t>
      </w:r>
      <w:hyperlink r:id="rId40" w:history="1">
        <w:r>
          <w:rPr>
            <w:color w:val="0000FF"/>
          </w:rPr>
          <w:t>рекомендациями</w:t>
        </w:r>
      </w:hyperlink>
      <w:r>
        <w:t>, утверждаемыми Министерством сельского хозяйства Российской Федерации по согласованию с Министерством экономического развития Российской Федерации и Федеральной антимонопольной службой.</w:t>
      </w:r>
    </w:p>
    <w:p w:rsidR="0034517F" w:rsidRDefault="0034517F">
      <w:pPr>
        <w:pStyle w:val="ConsPlusNormal"/>
        <w:jc w:val="both"/>
      </w:pPr>
      <w:r>
        <w:t xml:space="preserve">(п. 2 в ред. </w:t>
      </w:r>
      <w:hyperlink r:id="rId41"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3. Организаторами конкурса являются:</w:t>
      </w:r>
    </w:p>
    <w:p w:rsidR="0034517F" w:rsidRDefault="0034517F">
      <w:pPr>
        <w:pStyle w:val="ConsPlusNormal"/>
        <w:spacing w:before="220"/>
        <w:ind w:firstLine="540"/>
        <w:jc w:val="both"/>
      </w:pPr>
      <w:r>
        <w:t xml:space="preserve">территориальные органы Федерального агентства по рыболовству - в случае проведения конкурса в отношении рыболовного участка для осуществления промышленного рыболовства во внутренних водах Российской Федерации (за исключением внутренних морских вод Российской Федерации) в отношении анадромных, катадромных и трансграничных видов рыб, а также для осуществления промышленного рыболовства в отношении анадромных видов рыб, добыча (вылов) </w:t>
      </w:r>
      <w:r>
        <w:lastRenderedPageBreak/>
        <w:t xml:space="preserve">которых регулируется </w:t>
      </w:r>
      <w:hyperlink r:id="rId42" w:history="1">
        <w:r>
          <w:rPr>
            <w:color w:val="0000FF"/>
          </w:rPr>
          <w:t>статьей 29.1</w:t>
        </w:r>
      </w:hyperlink>
      <w:r>
        <w:t xml:space="preserve"> Федерального закона "О рыболовстве и сохранении водных биологических ресурсов";</w:t>
      </w:r>
    </w:p>
    <w:p w:rsidR="0034517F" w:rsidRDefault="0034517F">
      <w:pPr>
        <w:pStyle w:val="ConsPlusNormal"/>
        <w:jc w:val="both"/>
      </w:pPr>
      <w:r>
        <w:t xml:space="preserve">(в ред. Постановлений Правительства РФ от 09.09.2015 </w:t>
      </w:r>
      <w:hyperlink r:id="rId43" w:history="1">
        <w:r>
          <w:rPr>
            <w:color w:val="0000FF"/>
          </w:rPr>
          <w:t>N 949</w:t>
        </w:r>
      </w:hyperlink>
      <w:r>
        <w:t xml:space="preserve">, от 17.10.2017 </w:t>
      </w:r>
      <w:hyperlink r:id="rId44" w:history="1">
        <w:r>
          <w:rPr>
            <w:color w:val="0000FF"/>
          </w:rPr>
          <w:t>N 1264</w:t>
        </w:r>
      </w:hyperlink>
      <w:r>
        <w:t>)</w:t>
      </w:r>
    </w:p>
    <w:p w:rsidR="0034517F" w:rsidRDefault="0034517F">
      <w:pPr>
        <w:pStyle w:val="ConsPlusNormal"/>
        <w:spacing w:before="220"/>
        <w:ind w:firstLine="540"/>
        <w:jc w:val="both"/>
      </w:pPr>
      <w:r>
        <w:t>органы государственной власти субъектов Российской Федерации - в случае проведения конкурса в отношении рыболовного участка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и за исключением анадромных, катадромных и трансграничных видов рыб).</w:t>
      </w:r>
    </w:p>
    <w:p w:rsidR="0034517F" w:rsidRDefault="0034517F">
      <w:pPr>
        <w:pStyle w:val="ConsPlusNormal"/>
        <w:jc w:val="both"/>
      </w:pPr>
      <w:r>
        <w:t xml:space="preserve">(в ред. </w:t>
      </w:r>
      <w:hyperlink r:id="rId45"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Решение о проведении конкурса принимают территориальные органы Федерального агентства по рыболовству или органы государственной власти субъектов Российской Федерации (далее - организаторы конкурса).</w:t>
      </w:r>
    </w:p>
    <w:p w:rsidR="0034517F" w:rsidRDefault="0034517F">
      <w:pPr>
        <w:pStyle w:val="ConsPlusNormal"/>
        <w:jc w:val="both"/>
      </w:pPr>
      <w:r>
        <w:t xml:space="preserve">(в ред. Постановлений Правительства РФ от 11.06.2008 </w:t>
      </w:r>
      <w:hyperlink r:id="rId46" w:history="1">
        <w:r>
          <w:rPr>
            <w:color w:val="0000FF"/>
          </w:rPr>
          <w:t>N 444</w:t>
        </w:r>
      </w:hyperlink>
      <w:r>
        <w:t xml:space="preserve">, от 09.09.2015 </w:t>
      </w:r>
      <w:hyperlink r:id="rId47" w:history="1">
        <w:r>
          <w:rPr>
            <w:color w:val="0000FF"/>
          </w:rPr>
          <w:t>N 949</w:t>
        </w:r>
      </w:hyperlink>
      <w:r>
        <w:t>)</w:t>
      </w:r>
    </w:p>
    <w:p w:rsidR="0034517F" w:rsidRDefault="0034517F">
      <w:pPr>
        <w:pStyle w:val="ConsPlusNormal"/>
        <w:spacing w:before="220"/>
        <w:ind w:firstLine="540"/>
        <w:jc w:val="both"/>
      </w:pPr>
      <w:r>
        <w:t>Организаторы конкурса формируют комиссию по проведению конкурса (далее - комиссия), определяют порядок ее деятельности и утверждают состав комиссии.</w:t>
      </w:r>
    </w:p>
    <w:p w:rsidR="0034517F" w:rsidRDefault="0034517F">
      <w:pPr>
        <w:pStyle w:val="ConsPlusNormal"/>
        <w:spacing w:before="220"/>
        <w:ind w:firstLine="540"/>
        <w:jc w:val="both"/>
      </w:pPr>
      <w:r>
        <w:t>4. Состав комиссии утверждается приказом организатора конкурса.</w:t>
      </w:r>
    </w:p>
    <w:p w:rsidR="0034517F" w:rsidRDefault="0034517F">
      <w:pPr>
        <w:pStyle w:val="ConsPlusNormal"/>
        <w:spacing w:before="220"/>
        <w:ind w:firstLine="540"/>
        <w:jc w:val="both"/>
      </w:pPr>
      <w:r>
        <w:t>В состав комиссии, образованной территориальным органом Федерального агентства по рыболовству, включаются представители этого территориального органа, представители территориального органа Федеральной антимонопольной службы (без права голосования), по 1 представителю от других заинтересованных федеральных органов исполнительной власти (их территориальных органов) (по согласованию) и представители органов государственной власти соответствующего субъекта Российской Федерации (по согласованию).</w:t>
      </w:r>
    </w:p>
    <w:p w:rsidR="0034517F" w:rsidRDefault="0034517F">
      <w:pPr>
        <w:pStyle w:val="ConsPlusNormal"/>
        <w:spacing w:before="220"/>
        <w:ind w:firstLine="540"/>
        <w:jc w:val="both"/>
      </w:pPr>
      <w:r>
        <w:t>В состав комиссии, образованной органом государственной власти субъекта Российской Федерации, включаются представители этого органа государственной власти субъекта Российской Федерации, территориального органа Федерального агентства по рыболовству, осуществляющего полномочия в закрепленной сфере деятельности на территории субъекта Российской Федерации, на которой сформирован рыболовный участок, представители территориального органа Федеральной антимонопольной службы (без права голосования) и по 1 представителю от других заинтересованных федеральных органов исполнительной власти (их территориальных органов) (по согласованию).</w:t>
      </w:r>
    </w:p>
    <w:p w:rsidR="0034517F" w:rsidRDefault="0034517F">
      <w:pPr>
        <w:pStyle w:val="ConsPlusNormal"/>
        <w:jc w:val="both"/>
      </w:pPr>
      <w:r>
        <w:t xml:space="preserve">(в ред. </w:t>
      </w:r>
      <w:hyperlink r:id="rId48"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Членами комиссии не могут быть лица, лично заинтересованные в результатах конкурса, в том числе:</w:t>
      </w:r>
    </w:p>
    <w:p w:rsidR="0034517F" w:rsidRDefault="0034517F">
      <w:pPr>
        <w:pStyle w:val="ConsPlusNormal"/>
        <w:spacing w:before="220"/>
        <w:ind w:firstLine="540"/>
        <w:jc w:val="both"/>
      </w:pPr>
      <w:r>
        <w:t>лица, подавшие заявки на участие в конкурсе (далее - заявка) либо состоящие в штате организаций, подавших заявки;</w:t>
      </w:r>
    </w:p>
    <w:p w:rsidR="0034517F" w:rsidRDefault="0034517F">
      <w:pPr>
        <w:pStyle w:val="ConsPlusNormal"/>
        <w:spacing w:before="220"/>
        <w:ind w:firstLine="540"/>
        <w:jc w:val="both"/>
      </w:pPr>
      <w:r>
        <w:t xml:space="preserve">лица, являющиеся в соответствии с антимонопольным </w:t>
      </w:r>
      <w:hyperlink r:id="rId49" w:history="1">
        <w:r>
          <w:rPr>
            <w:color w:val="0000FF"/>
          </w:rPr>
          <w:t>законодательством</w:t>
        </w:r>
      </w:hyperlink>
      <w:r>
        <w:t xml:space="preserve"> Российской Федерации аффилированными лицами организаций, подавших заявки, включая участников (акционеров) этих организаций, членов их органов управления и их кредиторов.</w:t>
      </w:r>
    </w:p>
    <w:p w:rsidR="0034517F" w:rsidRDefault="0034517F">
      <w:pPr>
        <w:pStyle w:val="ConsPlusNormal"/>
        <w:spacing w:before="220"/>
        <w:ind w:firstLine="540"/>
        <w:jc w:val="both"/>
      </w:pPr>
      <w:r>
        <w:t>В случае выявления в составе комиссии указанных лиц организатор конкурса обязан незамедлительно заменить их иными лицами, которые лично не заинтересованы в результатах конкурса и на которых не способны оказывать влияние заявители.</w:t>
      </w:r>
    </w:p>
    <w:p w:rsidR="0034517F" w:rsidRDefault="0034517F">
      <w:pPr>
        <w:pStyle w:val="ConsPlusNormal"/>
        <w:spacing w:before="220"/>
        <w:ind w:firstLine="540"/>
        <w:jc w:val="both"/>
      </w:pPr>
      <w:r>
        <w:t>Председателем комиссии назначается представитель организатора конкурса.</w:t>
      </w:r>
    </w:p>
    <w:p w:rsidR="0034517F" w:rsidRDefault="0034517F">
      <w:pPr>
        <w:pStyle w:val="ConsPlusNormal"/>
        <w:jc w:val="both"/>
      </w:pPr>
      <w:r>
        <w:t xml:space="preserve">(п. 4 в ред. </w:t>
      </w:r>
      <w:hyperlink r:id="rId50"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5. Основными принципами деятельности комиссии являются:</w:t>
      </w:r>
    </w:p>
    <w:p w:rsidR="0034517F" w:rsidRDefault="0034517F">
      <w:pPr>
        <w:pStyle w:val="ConsPlusNormal"/>
        <w:spacing w:before="220"/>
        <w:ind w:firstLine="540"/>
        <w:jc w:val="both"/>
      </w:pPr>
      <w:r>
        <w:lastRenderedPageBreak/>
        <w:t>а) создание для заявителей равных условий участия в конкурсе;</w:t>
      </w:r>
    </w:p>
    <w:p w:rsidR="0034517F" w:rsidRDefault="0034517F">
      <w:pPr>
        <w:pStyle w:val="ConsPlusNormal"/>
        <w:spacing w:before="220"/>
        <w:ind w:firstLine="540"/>
        <w:jc w:val="both"/>
      </w:pPr>
      <w:r>
        <w:t>б) добросовестная конкуренция;</w:t>
      </w:r>
    </w:p>
    <w:p w:rsidR="0034517F" w:rsidRDefault="0034517F">
      <w:pPr>
        <w:pStyle w:val="ConsPlusNormal"/>
        <w:spacing w:before="220"/>
        <w:ind w:firstLine="540"/>
        <w:jc w:val="both"/>
      </w:pPr>
      <w:r>
        <w:t>в) эффективное использование водных биологических ресурсов;</w:t>
      </w:r>
    </w:p>
    <w:p w:rsidR="0034517F" w:rsidRDefault="0034517F">
      <w:pPr>
        <w:pStyle w:val="ConsPlusNormal"/>
        <w:spacing w:before="220"/>
        <w:ind w:firstLine="540"/>
        <w:jc w:val="both"/>
      </w:pPr>
      <w:r>
        <w:t>г) доступность информации о проведении конкурса и обеспечение открытости его проведения.</w:t>
      </w:r>
    </w:p>
    <w:p w:rsidR="0034517F" w:rsidRDefault="0034517F">
      <w:pPr>
        <w:pStyle w:val="ConsPlusNormal"/>
        <w:spacing w:before="220"/>
        <w:ind w:firstLine="540"/>
        <w:jc w:val="both"/>
      </w:pPr>
      <w:r>
        <w:t>6. Комиссия выполняет следующие функции:</w:t>
      </w:r>
    </w:p>
    <w:p w:rsidR="0034517F" w:rsidRDefault="0034517F">
      <w:pPr>
        <w:pStyle w:val="ConsPlusNormal"/>
        <w:spacing w:before="220"/>
        <w:ind w:firstLine="540"/>
        <w:jc w:val="both"/>
      </w:pPr>
      <w:r>
        <w:t>а) принимает решение по итогам рассмотрения заявок;</w:t>
      </w:r>
    </w:p>
    <w:p w:rsidR="0034517F" w:rsidRDefault="0034517F">
      <w:pPr>
        <w:pStyle w:val="ConsPlusNormal"/>
        <w:spacing w:before="220"/>
        <w:ind w:firstLine="540"/>
        <w:jc w:val="both"/>
      </w:pPr>
      <w:r>
        <w:t>б) определяет победителя конкурса;</w:t>
      </w:r>
    </w:p>
    <w:p w:rsidR="0034517F" w:rsidRDefault="0034517F">
      <w:pPr>
        <w:pStyle w:val="ConsPlusNormal"/>
        <w:spacing w:before="220"/>
        <w:ind w:firstLine="540"/>
        <w:jc w:val="both"/>
      </w:pPr>
      <w:r>
        <w:t>в) совершает иные действия, связанные с проведением конкурса.</w:t>
      </w:r>
    </w:p>
    <w:p w:rsidR="0034517F" w:rsidRDefault="0034517F">
      <w:pPr>
        <w:pStyle w:val="ConsPlusNormal"/>
        <w:spacing w:before="220"/>
        <w:ind w:firstLine="540"/>
        <w:jc w:val="both"/>
      </w:pPr>
      <w:r>
        <w:t>7. Председатель комиссии (в случае его отсутствия - его заместитель) проводит заседания комиссии, принимает решения по процедурным вопросам и подводит итоги конкурса, своевременно и должным образом уведомляет членов комиссии о месте, дате и времени проведения заседания комиссии.</w:t>
      </w:r>
    </w:p>
    <w:p w:rsidR="0034517F" w:rsidRDefault="0034517F">
      <w:pPr>
        <w:pStyle w:val="ConsPlusNormal"/>
        <w:spacing w:before="220"/>
        <w:ind w:firstLine="540"/>
        <w:jc w:val="both"/>
      </w:pPr>
      <w:r>
        <w:t>Заседание комиссии считается правомочным, если на нем присутствуют более 50 процентов общего числа состава членов комиссии.</w:t>
      </w:r>
    </w:p>
    <w:p w:rsidR="0034517F" w:rsidRDefault="0034517F">
      <w:pPr>
        <w:pStyle w:val="ConsPlusNormal"/>
        <w:spacing w:before="220"/>
        <w:ind w:firstLine="540"/>
        <w:jc w:val="both"/>
      </w:pPr>
      <w:r>
        <w:t>8.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1 голос.</w:t>
      </w:r>
    </w:p>
    <w:p w:rsidR="0034517F" w:rsidRDefault="0034517F">
      <w:pPr>
        <w:pStyle w:val="ConsPlusNormal"/>
        <w:spacing w:before="220"/>
        <w:ind w:firstLine="540"/>
        <w:jc w:val="both"/>
      </w:pPr>
      <w:r>
        <w:t>При голосовании члены комиссии голосуют "за" либо "против" принимаемого решения. В случае равенства голосов голос председателя комиссии является решающим.</w:t>
      </w:r>
    </w:p>
    <w:p w:rsidR="0034517F" w:rsidRDefault="0034517F">
      <w:pPr>
        <w:pStyle w:val="ConsPlusNormal"/>
        <w:jc w:val="both"/>
      </w:pPr>
      <w:r>
        <w:t xml:space="preserve">(абзац введен </w:t>
      </w:r>
      <w:hyperlink r:id="rId51" w:history="1">
        <w:r>
          <w:rPr>
            <w:color w:val="0000FF"/>
          </w:rPr>
          <w:t>Постановлением</w:t>
        </w:r>
      </w:hyperlink>
      <w:r>
        <w:t xml:space="preserve"> Правительства РФ от 09.09.2015 N 949)</w:t>
      </w:r>
    </w:p>
    <w:p w:rsidR="0034517F" w:rsidRDefault="0034517F">
      <w:pPr>
        <w:pStyle w:val="ConsPlusNormal"/>
        <w:spacing w:before="220"/>
        <w:ind w:firstLine="540"/>
        <w:jc w:val="both"/>
      </w:pPr>
      <w:r>
        <w:t>9. Члены комиссии участвуют в заседаниях лично и визируют протоколы заседаний комиссии.</w:t>
      </w:r>
    </w:p>
    <w:p w:rsidR="0034517F" w:rsidRDefault="0034517F">
      <w:pPr>
        <w:pStyle w:val="ConsPlusNormal"/>
        <w:spacing w:before="220"/>
        <w:ind w:firstLine="540"/>
        <w:jc w:val="both"/>
      </w:pPr>
      <w:r>
        <w:t>10. Члены комиссии вправе потребовать от заявителя разъяснения положений заявки и прилагаемых к ней документов.</w:t>
      </w:r>
    </w:p>
    <w:p w:rsidR="0034517F" w:rsidRDefault="0034517F">
      <w:pPr>
        <w:pStyle w:val="ConsPlusNormal"/>
        <w:spacing w:before="220"/>
        <w:ind w:firstLine="540"/>
        <w:jc w:val="both"/>
      </w:pPr>
      <w:r>
        <w:t>11. В своей работе комиссия руководствуется регламентом, принятым на заседании комиссии в соответствии с настоящими Правилами.</w:t>
      </w:r>
    </w:p>
    <w:p w:rsidR="0034517F" w:rsidRDefault="0034517F">
      <w:pPr>
        <w:pStyle w:val="ConsPlusNormal"/>
        <w:ind w:firstLine="540"/>
        <w:jc w:val="both"/>
      </w:pPr>
    </w:p>
    <w:p w:rsidR="0034517F" w:rsidRDefault="0034517F">
      <w:pPr>
        <w:pStyle w:val="ConsPlusTitle"/>
        <w:jc w:val="center"/>
        <w:outlineLvl w:val="1"/>
      </w:pPr>
      <w:r>
        <w:t>II. ТРЕБОВАНИЯ К ЗАЯВИТЕЛЯМ</w:t>
      </w:r>
    </w:p>
    <w:p w:rsidR="0034517F" w:rsidRDefault="0034517F">
      <w:pPr>
        <w:pStyle w:val="ConsPlusNormal"/>
        <w:ind w:firstLine="540"/>
        <w:jc w:val="both"/>
      </w:pPr>
    </w:p>
    <w:p w:rsidR="0034517F" w:rsidRDefault="0034517F">
      <w:pPr>
        <w:pStyle w:val="ConsPlusNormal"/>
        <w:ind w:firstLine="540"/>
        <w:jc w:val="both"/>
      </w:pPr>
      <w:bookmarkStart w:id="1" w:name="P100"/>
      <w:bookmarkEnd w:id="1"/>
      <w:r>
        <w:t>12. При проведении конкурса устанавливаются следующие обязательные требования к заявителям:</w:t>
      </w:r>
    </w:p>
    <w:p w:rsidR="0034517F" w:rsidRDefault="0034517F">
      <w:pPr>
        <w:pStyle w:val="ConsPlusNormal"/>
        <w:spacing w:before="220"/>
        <w:ind w:firstLine="540"/>
        <w:jc w:val="both"/>
      </w:pPr>
      <w:r>
        <w:t>а) в отношении заявителя не проводятся процедуры банкротства и ликвидации;</w:t>
      </w:r>
    </w:p>
    <w:p w:rsidR="0034517F" w:rsidRDefault="0034517F">
      <w:pPr>
        <w:pStyle w:val="ConsPlusNormal"/>
        <w:spacing w:before="220"/>
        <w:ind w:firstLine="540"/>
        <w:jc w:val="both"/>
      </w:pPr>
      <w:r>
        <w:t xml:space="preserve">б) деятельность заявителя не приостановлена в порядке, предусмотренном </w:t>
      </w:r>
      <w:hyperlink r:id="rId52" w:history="1">
        <w:r>
          <w:rPr>
            <w:color w:val="0000FF"/>
          </w:rPr>
          <w:t>Кодексом</w:t>
        </w:r>
      </w:hyperlink>
      <w:r>
        <w:t xml:space="preserve"> Российской Федерации об административных правонарушениях, на день вскрытия конвертов с заявками и открытия доступа к заявкам, находящимся в информационной системе общего пользования, поданным в электронной форме, в том числе в виде электронного документа, подписанного электронной подписью в установленном </w:t>
      </w:r>
      <w:hyperlink r:id="rId53" w:history="1">
        <w:r>
          <w:rPr>
            <w:color w:val="0000FF"/>
          </w:rPr>
          <w:t>порядке</w:t>
        </w:r>
      </w:hyperlink>
      <w:r>
        <w:t>, или с использованием федеральной государственной информационной системы "Единый портал государственных и муниципальных услуг (функций)" (далее соответственно - вскрытие конвертов с заявками и открытие доступа к заявкам, электронная форма);</w:t>
      </w:r>
    </w:p>
    <w:p w:rsidR="0034517F" w:rsidRDefault="0034517F">
      <w:pPr>
        <w:pStyle w:val="ConsPlusNormal"/>
        <w:jc w:val="both"/>
      </w:pPr>
      <w:r>
        <w:t xml:space="preserve">(в ред. </w:t>
      </w:r>
      <w:hyperlink r:id="rId54"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lastRenderedPageBreak/>
        <w:t xml:space="preserve">в) отсутствие у заявителя задолженности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задолженности в соответствии с </w:t>
      </w:r>
      <w:hyperlink r:id="rId55" w:history="1">
        <w:r>
          <w:rPr>
            <w:color w:val="0000FF"/>
          </w:rPr>
          <w:t>законодательством</w:t>
        </w:r>
      </w:hyperlink>
      <w:r>
        <w:t xml:space="preserve"> Российской Федерации и решение по такой жалобе не вступило в силу на день рассмотрения заявки;</w:t>
      </w:r>
    </w:p>
    <w:p w:rsidR="0034517F" w:rsidRDefault="0034517F">
      <w:pPr>
        <w:pStyle w:val="ConsPlusNormal"/>
        <w:spacing w:before="220"/>
        <w:ind w:firstLine="540"/>
        <w:jc w:val="both"/>
      </w:pPr>
      <w:r>
        <w:t>г) отсутствие решения суда о принудительном расторжении договора с заявителем в связи с нарушением заявителем существенных условий договора за последние 2 года, предшествующие году проведения конкурса;</w:t>
      </w:r>
    </w:p>
    <w:p w:rsidR="0034517F" w:rsidRDefault="0034517F">
      <w:pPr>
        <w:pStyle w:val="ConsPlusNormal"/>
        <w:spacing w:before="220"/>
        <w:ind w:firstLine="540"/>
        <w:jc w:val="both"/>
      </w:pPr>
      <w:r>
        <w:t xml:space="preserve">д)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w:t>
      </w:r>
      <w:hyperlink r:id="rId56"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4517F" w:rsidRDefault="0034517F">
      <w:pPr>
        <w:pStyle w:val="ConsPlusNormal"/>
        <w:jc w:val="both"/>
      </w:pPr>
      <w:r>
        <w:t xml:space="preserve">(пп. "д" введен </w:t>
      </w:r>
      <w:hyperlink r:id="rId57" w:history="1">
        <w:r>
          <w:rPr>
            <w:color w:val="0000FF"/>
          </w:rPr>
          <w:t>Постановлением</w:t>
        </w:r>
      </w:hyperlink>
      <w:r>
        <w:t xml:space="preserve"> Правительства РФ от 29.08.2015 N 909)</w:t>
      </w:r>
    </w:p>
    <w:p w:rsidR="0034517F" w:rsidRDefault="0034517F">
      <w:pPr>
        <w:pStyle w:val="ConsPlusNormal"/>
        <w:spacing w:before="220"/>
        <w:ind w:firstLine="540"/>
        <w:jc w:val="both"/>
      </w:pPr>
      <w:r>
        <w:t xml:space="preserve">е) утратил силу с 1 января 2019 года. - </w:t>
      </w:r>
      <w:hyperlink r:id="rId58" w:history="1">
        <w:r>
          <w:rPr>
            <w:color w:val="0000FF"/>
          </w:rPr>
          <w:t>Постановление</w:t>
        </w:r>
      </w:hyperlink>
      <w:r>
        <w:t xml:space="preserve"> Правительства РФ от 17.10.2017 N 1264.</w:t>
      </w:r>
    </w:p>
    <w:p w:rsidR="0034517F" w:rsidRDefault="0034517F">
      <w:pPr>
        <w:pStyle w:val="ConsPlusNormal"/>
        <w:spacing w:before="220"/>
        <w:ind w:firstLine="540"/>
        <w:jc w:val="both"/>
      </w:pPr>
      <w:r>
        <w:t xml:space="preserve">13. Проверка заявителей на соответствие требованиям, указанным в </w:t>
      </w:r>
      <w:hyperlink w:anchor="P100" w:history="1">
        <w:r>
          <w:rPr>
            <w:color w:val="0000FF"/>
          </w:rPr>
          <w:t>пункте 12</w:t>
        </w:r>
      </w:hyperlink>
      <w:r>
        <w:t xml:space="preserve"> настоящих Правил, осуществляется комиссией.</w:t>
      </w:r>
    </w:p>
    <w:p w:rsidR="0034517F" w:rsidRDefault="0034517F">
      <w:pPr>
        <w:pStyle w:val="ConsPlusNormal"/>
        <w:spacing w:before="220"/>
        <w:ind w:firstLine="540"/>
        <w:jc w:val="both"/>
      </w:pPr>
      <w:r>
        <w:t>14. Заявитель не вправе претендовать на заключение договора, если в результате его заключения совокупное количество либо суммарная площадь рыболовных участков, сформированных для осуществления промышленного рыболовства, передаваемых в пользование заявителю (группе лиц, в которую входит заявитель) и расположенных на территории 1 муниципального образования субъекта Российской Федерации или прилегающих к территории такого муниципального образования, составит более 35 процентов соответственно общего количества либо суммарной площади предоставленных в пользование для осуществления промышленного и прибрежного рыболовства рыбопромысловых участков, сформированных в установленном порядке до 31 декабря 2018 г., и рыболовных участков для осуществления промышленного рыболовства, расположенных на территории 1 муниципального образования субъекта Российской Федерации или прилегающих к территории такого муниципального образования.</w:t>
      </w:r>
    </w:p>
    <w:p w:rsidR="0034517F" w:rsidRDefault="0034517F">
      <w:pPr>
        <w:pStyle w:val="ConsPlusNormal"/>
        <w:jc w:val="both"/>
      </w:pPr>
      <w:r>
        <w:t xml:space="preserve">(в ред. </w:t>
      </w:r>
      <w:hyperlink r:id="rId59"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Для расчета совокупного количества и суммарной площади рыболовных участков для осуществления промышленного рыболовства, передаваемых в пользование заявителю, комиссия использует сведения, включенные в перечень рыболовных участков, утвержденный в установленном законодательством Российской Федерации порядке, и сведения о заключенных договорах.</w:t>
      </w:r>
    </w:p>
    <w:p w:rsidR="0034517F" w:rsidRDefault="0034517F">
      <w:pPr>
        <w:pStyle w:val="ConsPlusNormal"/>
        <w:jc w:val="both"/>
      </w:pPr>
      <w:r>
        <w:t xml:space="preserve">(в ред. </w:t>
      </w:r>
      <w:hyperlink r:id="rId60"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 xml:space="preserve">Группа лиц, в которую входит заявитель, определяется в соответствии с Федеральным </w:t>
      </w:r>
      <w:hyperlink r:id="rId61" w:history="1">
        <w:r>
          <w:rPr>
            <w:color w:val="0000FF"/>
          </w:rPr>
          <w:t>законом</w:t>
        </w:r>
      </w:hyperlink>
      <w:r>
        <w:t xml:space="preserve"> "О защите конкуренции". При этом комиссия вправе на любой стадии конкурса проверить факт вхождения заявителя в состав группы лиц.</w:t>
      </w:r>
    </w:p>
    <w:p w:rsidR="0034517F" w:rsidRDefault="0034517F">
      <w:pPr>
        <w:pStyle w:val="ConsPlusNormal"/>
        <w:spacing w:before="220"/>
        <w:ind w:firstLine="540"/>
        <w:jc w:val="both"/>
      </w:pPr>
      <w:r>
        <w:t xml:space="preserve">В случае если заявитель в течение года, предшествовавшего году проведения конкурса, обладал правом пользования рыболовными участками для осуществления промышленного рыболовства и (или) сформированными до 31 декабря 2018 г. рыбопромысловыми участками для осуществления промышленного и (или) прибрежного рыболовства, расположенными на территории 1 муниципального образования субъекта Российской Федерации или прилегающими к территории такого муниципального образования, совокупное количество либо суммарная площадь </w:t>
      </w:r>
      <w:r>
        <w:lastRenderedPageBreak/>
        <w:t>которых превышает 35 процентов общего количества либо суммарной площади рыболовных участков для осуществления промышленного рыболовства и сформированных в установленном порядке до 31 декабря 2018 г. рыбопромысловых участков для осуществления промышленного и прибрежного рыболовства, расположенных на территории этого муниципального образования или прилегающих к территории такого муниципального образования, заявитель вправе претендовать на заключение договора, предусматривающего предоставление рыболовных участков для осуществления промышленного рыболовства,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рыболовных участков для осуществления промышленного рыболовства и (или) сформированных в установленном порядке до 31 декабря 2018 г. рыбопромысловых участков для осуществления промышленного и (или) прибрежного рыболовства, в отношении которых такой заявитель обладал правом пользования в течение года, предшествовавшего году проведения конкурса.</w:t>
      </w:r>
    </w:p>
    <w:p w:rsidR="0034517F" w:rsidRDefault="0034517F">
      <w:pPr>
        <w:pStyle w:val="ConsPlusNormal"/>
        <w:jc w:val="both"/>
      </w:pPr>
      <w:r>
        <w:t xml:space="preserve">(в ред. </w:t>
      </w:r>
      <w:hyperlink r:id="rId62"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Указанное в настоящем пункте ограничение не применяется в случае:</w:t>
      </w:r>
    </w:p>
    <w:p w:rsidR="0034517F" w:rsidRDefault="0034517F">
      <w:pPr>
        <w:pStyle w:val="ConsPlusNormal"/>
        <w:spacing w:before="220"/>
        <w:ind w:firstLine="540"/>
        <w:jc w:val="both"/>
      </w:pPr>
      <w:r>
        <w:t>если заявитель является единственным участником конкурса по отдельному лоту;</w:t>
      </w:r>
    </w:p>
    <w:p w:rsidR="0034517F" w:rsidRDefault="0034517F">
      <w:pPr>
        <w:pStyle w:val="ConsPlusNormal"/>
        <w:spacing w:before="220"/>
        <w:ind w:firstLine="540"/>
        <w:jc w:val="both"/>
      </w:pPr>
      <w:r>
        <w:t>если сформированы 1 или 2 рыболовных участка для осуществления промышленного рыболовства либо 1 рыболовный участок для осуществления промышленного рыболовства и 1 рыбопромысловый участок для осуществления промышленного или прибрежного рыболовства, расположенные на территории 1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rsidR="0034517F" w:rsidRDefault="0034517F">
      <w:pPr>
        <w:pStyle w:val="ConsPlusNormal"/>
        <w:jc w:val="both"/>
      </w:pPr>
      <w:r>
        <w:t xml:space="preserve">(в ред. </w:t>
      </w:r>
      <w:hyperlink r:id="rId63" w:history="1">
        <w:r>
          <w:rPr>
            <w:color w:val="0000FF"/>
          </w:rPr>
          <w:t>Постановления</w:t>
        </w:r>
      </w:hyperlink>
      <w:r>
        <w:t xml:space="preserve"> Правительства РФ от 17.10.2017 N 1264)</w:t>
      </w:r>
    </w:p>
    <w:p w:rsidR="0034517F" w:rsidRDefault="0034517F">
      <w:pPr>
        <w:pStyle w:val="ConsPlusNormal"/>
        <w:jc w:val="both"/>
      </w:pPr>
      <w:r>
        <w:t xml:space="preserve">(п. 14 в ред. </w:t>
      </w:r>
      <w:hyperlink r:id="rId64"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bookmarkStart w:id="2" w:name="P122"/>
      <w:bookmarkEnd w:id="2"/>
      <w:r>
        <w:t>15. Основаниями для отказа в допуске к участию в конкурсе являются:</w:t>
      </w:r>
    </w:p>
    <w:p w:rsidR="0034517F" w:rsidRDefault="0034517F">
      <w:pPr>
        <w:pStyle w:val="ConsPlusNormal"/>
        <w:spacing w:before="220"/>
        <w:ind w:firstLine="540"/>
        <w:jc w:val="both"/>
      </w:pPr>
      <w:r>
        <w:t xml:space="preserve">а) непредставление заявителем предусмотренных </w:t>
      </w:r>
      <w:hyperlink w:anchor="P182" w:history="1">
        <w:r>
          <w:rPr>
            <w:color w:val="0000FF"/>
          </w:rPr>
          <w:t>пунктами 27</w:t>
        </w:r>
      </w:hyperlink>
      <w:r>
        <w:t xml:space="preserve"> и </w:t>
      </w:r>
      <w:hyperlink w:anchor="P203" w:history="1">
        <w:r>
          <w:rPr>
            <w:color w:val="0000FF"/>
          </w:rPr>
          <w:t>28</w:t>
        </w:r>
      </w:hyperlink>
      <w:r>
        <w:t xml:space="preserve"> настоящих Правил документов и информации либо наличие в них недостоверных сведений;</w:t>
      </w:r>
    </w:p>
    <w:p w:rsidR="0034517F" w:rsidRDefault="0034517F">
      <w:pPr>
        <w:pStyle w:val="ConsPlusNormal"/>
        <w:spacing w:before="220"/>
        <w:ind w:firstLine="540"/>
        <w:jc w:val="both"/>
      </w:pPr>
      <w:r>
        <w:t xml:space="preserve">б) несоответствие заявителя требованиям, установленным </w:t>
      </w:r>
      <w:hyperlink w:anchor="P100" w:history="1">
        <w:r>
          <w:rPr>
            <w:color w:val="0000FF"/>
          </w:rPr>
          <w:t>пунктом 12</w:t>
        </w:r>
      </w:hyperlink>
      <w:r>
        <w:t xml:space="preserve"> настоящих Правил;</w:t>
      </w:r>
    </w:p>
    <w:p w:rsidR="0034517F" w:rsidRDefault="0034517F">
      <w:pPr>
        <w:pStyle w:val="ConsPlusNormal"/>
        <w:spacing w:before="220"/>
        <w:ind w:firstLine="540"/>
        <w:jc w:val="both"/>
      </w:pPr>
      <w:r>
        <w:t xml:space="preserve">в) несоответствие заявки и прилагаемых к ней документов требованиям, установленным </w:t>
      </w:r>
      <w:hyperlink w:anchor="P182" w:history="1">
        <w:r>
          <w:rPr>
            <w:color w:val="0000FF"/>
          </w:rPr>
          <w:t>пунктами 27</w:t>
        </w:r>
      </w:hyperlink>
      <w:r>
        <w:t xml:space="preserve"> - </w:t>
      </w:r>
      <w:hyperlink w:anchor="P228" w:history="1">
        <w:r>
          <w:rPr>
            <w:color w:val="0000FF"/>
          </w:rPr>
          <w:t>29</w:t>
        </w:r>
      </w:hyperlink>
      <w:r>
        <w:t xml:space="preserve"> настоящих Правил.</w:t>
      </w:r>
    </w:p>
    <w:p w:rsidR="0034517F" w:rsidRDefault="0034517F">
      <w:pPr>
        <w:pStyle w:val="ConsPlusNormal"/>
        <w:ind w:firstLine="540"/>
        <w:jc w:val="both"/>
      </w:pPr>
    </w:p>
    <w:p w:rsidR="0034517F" w:rsidRDefault="0034517F">
      <w:pPr>
        <w:pStyle w:val="ConsPlusTitle"/>
        <w:jc w:val="center"/>
        <w:outlineLvl w:val="1"/>
      </w:pPr>
      <w:r>
        <w:t>III. ИЗВЕЩЕНИЕ О ПРОВЕДЕНИИ КОНКУРСА</w:t>
      </w:r>
    </w:p>
    <w:p w:rsidR="0034517F" w:rsidRDefault="0034517F">
      <w:pPr>
        <w:pStyle w:val="ConsPlusNormal"/>
        <w:ind w:firstLine="540"/>
        <w:jc w:val="both"/>
      </w:pPr>
    </w:p>
    <w:p w:rsidR="0034517F" w:rsidRDefault="0034517F">
      <w:pPr>
        <w:pStyle w:val="ConsPlusNormal"/>
        <w:ind w:firstLine="540"/>
        <w:jc w:val="both"/>
      </w:pPr>
      <w:r>
        <w:t xml:space="preserve">16. Извещение о проведении конкурса (далее - извещение) размещается организатором конкурса на официальном сайте Российской Федерации в информационно-телекоммуникационной сети "Интернет" для размещения информации о проведении торгов www.torgi.gov.ru (далее - официальный сайт) не менее чем за 30 дней до начала проведения процедуры вскрытия конвертов с заявками, поданными в письменной форме, и открытия доступа к заявкам, находящимся в информационной системе общего пользования, поданным в электронной форме, в том числе в виде электронного документа, подписанного усиленной квалифицированной электронной подписью в установленном </w:t>
      </w:r>
      <w:hyperlink r:id="rId65" w:history="1">
        <w:r>
          <w:rPr>
            <w:color w:val="0000FF"/>
          </w:rPr>
          <w:t>порядке</w:t>
        </w:r>
      </w:hyperlink>
      <w:r>
        <w:t>, или с использованием федеральной государственной информационной системы "Единый портал государственных и муниципальных услуг (функций)". Информация о проведении конкурса должна быть доступна для ознакомления всем заинтересованным лицам без взимания платы.</w:t>
      </w:r>
    </w:p>
    <w:p w:rsidR="0034517F" w:rsidRDefault="0034517F">
      <w:pPr>
        <w:pStyle w:val="ConsPlusNormal"/>
        <w:spacing w:before="220"/>
        <w:ind w:firstLine="540"/>
        <w:jc w:val="both"/>
      </w:pPr>
      <w:r>
        <w:t>Днем начала подачи заявок является день, следующий за днем размещения на официальном сайте извещения.</w:t>
      </w:r>
    </w:p>
    <w:p w:rsidR="0034517F" w:rsidRDefault="0034517F">
      <w:pPr>
        <w:pStyle w:val="ConsPlusNormal"/>
        <w:jc w:val="both"/>
      </w:pPr>
      <w:r>
        <w:t xml:space="preserve">(п. 16 в ред. </w:t>
      </w:r>
      <w:hyperlink r:id="rId66"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lastRenderedPageBreak/>
        <w:t>17. В извещении должны быть указаны следующие сведения:</w:t>
      </w:r>
    </w:p>
    <w:p w:rsidR="0034517F" w:rsidRDefault="0034517F">
      <w:pPr>
        <w:pStyle w:val="ConsPlusNormal"/>
        <w:spacing w:before="220"/>
        <w:ind w:firstLine="540"/>
        <w:jc w:val="both"/>
      </w:pPr>
      <w:r>
        <w:t>а) наименование организатора конкурса, его местонахождение, почтовый адрес, адрес электронной почты и номер контактного телефона;</w:t>
      </w:r>
    </w:p>
    <w:p w:rsidR="0034517F" w:rsidRDefault="0034517F">
      <w:pPr>
        <w:pStyle w:val="ConsPlusNormal"/>
        <w:spacing w:before="220"/>
        <w:ind w:firstLine="540"/>
        <w:jc w:val="both"/>
      </w:pPr>
      <w:r>
        <w:t>б) предмет конкурса (лот), в том числе сведения о рыболовном участке, включая его местоположение с указанием наименования муниципального образования, на территории которого сформирован рыболовный участок или к территории которого прилегает рыболовный участок, площади, границ, видов водных биологических ресурсов, общий допустимый улов которых устанавливается, а также видов водных биологических ресурсов, общий допустимый улов которых не устанавливается, доля рыболовного участка в общем количестве рыболовных участков для осуществления промышленного рыболовства и сформированных в установленном порядке до 31 декабря 2018 г. рыбопромысловых участков для осуществления промышленного и прибрежного рыболовства, либо соотношение его суммарной площади к общей суммарной площади таких участков, расположенных на территории этого муниципального образования или прилегающих к территории такого муниципального образования, цели использования рыболовного участка и ограничения, связанные с его использованием;</w:t>
      </w:r>
    </w:p>
    <w:p w:rsidR="0034517F" w:rsidRDefault="0034517F">
      <w:pPr>
        <w:pStyle w:val="ConsPlusNormal"/>
        <w:jc w:val="both"/>
      </w:pPr>
      <w:r>
        <w:t xml:space="preserve">(пп. "б" в ред. </w:t>
      </w:r>
      <w:hyperlink r:id="rId67"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в) место, порядок, даты и время начала и окончания подачи заявок;</w:t>
      </w:r>
    </w:p>
    <w:p w:rsidR="0034517F" w:rsidRDefault="0034517F">
      <w:pPr>
        <w:pStyle w:val="ConsPlusNormal"/>
        <w:spacing w:before="220"/>
        <w:ind w:firstLine="540"/>
        <w:jc w:val="both"/>
      </w:pPr>
      <w:r>
        <w:t>г) срок, на который заключается договор;</w:t>
      </w:r>
    </w:p>
    <w:p w:rsidR="0034517F" w:rsidRDefault="0034517F">
      <w:pPr>
        <w:pStyle w:val="ConsPlusNormal"/>
        <w:spacing w:before="220"/>
        <w:ind w:firstLine="540"/>
        <w:jc w:val="both"/>
      </w:pPr>
      <w:r>
        <w:t xml:space="preserve">д) требования к заявителям, установленные </w:t>
      </w:r>
      <w:hyperlink w:anchor="P100" w:history="1">
        <w:r>
          <w:rPr>
            <w:color w:val="0000FF"/>
          </w:rPr>
          <w:t>пунктом 12</w:t>
        </w:r>
      </w:hyperlink>
      <w:r>
        <w:t xml:space="preserve"> настоящих Правил;</w:t>
      </w:r>
    </w:p>
    <w:p w:rsidR="0034517F" w:rsidRDefault="0034517F">
      <w:pPr>
        <w:pStyle w:val="ConsPlusNormal"/>
        <w:spacing w:before="220"/>
        <w:ind w:firstLine="540"/>
        <w:jc w:val="both"/>
      </w:pPr>
      <w:r>
        <w:t xml:space="preserve">е) критерии оценки и сопоставления заявок, установленные </w:t>
      </w:r>
      <w:hyperlink w:anchor="P274" w:history="1">
        <w:r>
          <w:rPr>
            <w:color w:val="0000FF"/>
          </w:rPr>
          <w:t>пунктами 50</w:t>
        </w:r>
      </w:hyperlink>
      <w:r>
        <w:t xml:space="preserve"> и </w:t>
      </w:r>
      <w:hyperlink w:anchor="P302" w:history="1">
        <w:r>
          <w:rPr>
            <w:color w:val="0000FF"/>
          </w:rPr>
          <w:t>51</w:t>
        </w:r>
      </w:hyperlink>
      <w:r>
        <w:t xml:space="preserve"> настоящих Правил (далее - критерии оценки);</w:t>
      </w:r>
    </w:p>
    <w:p w:rsidR="0034517F" w:rsidRDefault="0034517F">
      <w:pPr>
        <w:pStyle w:val="ConsPlusNormal"/>
        <w:spacing w:before="220"/>
        <w:ind w:firstLine="540"/>
        <w:jc w:val="both"/>
      </w:pPr>
      <w:r>
        <w:t>ж) место, дата и время вскрытия конвертов с заявками и открытия доступа к заявкам;</w:t>
      </w:r>
    </w:p>
    <w:p w:rsidR="0034517F" w:rsidRDefault="0034517F">
      <w:pPr>
        <w:pStyle w:val="ConsPlusNormal"/>
        <w:jc w:val="both"/>
      </w:pPr>
      <w:r>
        <w:t xml:space="preserve">(в ред. </w:t>
      </w:r>
      <w:hyperlink r:id="rId68"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з) место и дата рассмотрения заявок и подведения итогов конкурса;</w:t>
      </w:r>
    </w:p>
    <w:p w:rsidR="0034517F" w:rsidRDefault="0034517F">
      <w:pPr>
        <w:pStyle w:val="ConsPlusNormal"/>
        <w:spacing w:before="220"/>
        <w:ind w:firstLine="540"/>
        <w:jc w:val="both"/>
      </w:pPr>
      <w:r>
        <w:t xml:space="preserve">и) адрес официального сайта, на котором размещена конкурсная документация, срок, место и порядок ее представления, размер, порядок и сроки внесения в соответствующий бюджет согласно нормативам распределения доходов между бюджетами бюджетной системы Российской Федерации, установленным Бюджетным </w:t>
      </w:r>
      <w:hyperlink r:id="rId69" w:history="1">
        <w:r>
          <w:rPr>
            <w:color w:val="0000FF"/>
          </w:rPr>
          <w:t>кодексом</w:t>
        </w:r>
      </w:hyperlink>
      <w:r>
        <w:t xml:space="preserve"> Российской Федерации или законом (решением) о бюджете (далее - соответствующий бюджет), платы, взимаемой организатором конкурса за представление конкурсной документации (если такая плата установлена организатором конкурса) и не превышающей расходы организатора конкурса, связанные с изготовлением конкурсной документации, срок принятия решения об отказе от проведения конкурса;</w:t>
      </w:r>
    </w:p>
    <w:p w:rsidR="0034517F" w:rsidRDefault="0034517F">
      <w:pPr>
        <w:pStyle w:val="ConsPlusNormal"/>
        <w:jc w:val="both"/>
      </w:pPr>
      <w:r>
        <w:t xml:space="preserve">(пп. "и" в ред. </w:t>
      </w:r>
      <w:hyperlink r:id="rId70"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bookmarkStart w:id="3" w:name="P145"/>
      <w:bookmarkEnd w:id="3"/>
      <w:r>
        <w:t>к)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в пользование рыболовного участка, и иные необходимые для перечисления реквизиты;</w:t>
      </w:r>
    </w:p>
    <w:p w:rsidR="0034517F" w:rsidRDefault="0034517F">
      <w:pPr>
        <w:pStyle w:val="ConsPlusNormal"/>
        <w:jc w:val="both"/>
      </w:pPr>
      <w:r>
        <w:t xml:space="preserve">(пп. "к" введен </w:t>
      </w:r>
      <w:hyperlink r:id="rId71" w:history="1">
        <w:r>
          <w:rPr>
            <w:color w:val="0000FF"/>
          </w:rPr>
          <w:t>Постановлением</w:t>
        </w:r>
      </w:hyperlink>
      <w:r>
        <w:t xml:space="preserve"> Правительства РФ от 09.09.2015 N 949; в ред. </w:t>
      </w:r>
      <w:hyperlink r:id="rId72"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bookmarkStart w:id="4" w:name="P147"/>
      <w:bookmarkEnd w:id="4"/>
      <w:r>
        <w:t xml:space="preserve">л) размер задатка (в процентах), срок и порядок его внесения заявителями и его возврата им, срок перечисления в соответствующий бюджет задатка победителя конкурса и реквизиты счета, который открыт Федеральному агентству по рыболовству или органу государственной власти соответствующего субъекта Российской Федерации для учета средств, находящихся во временном </w:t>
      </w:r>
      <w:r>
        <w:lastRenderedPageBreak/>
        <w:t>распоряжении, и на котором учитываются задатки заявителей. Размер вносимого заявителем задатка определяется организатором конкурса и не может составлять менее 50 процентов размера платы за предоставление в пользование рыболовного участка, содержащейся в предложении заявителя о размере такой платы. В случае подачи заявителем заявки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w:t>
      </w:r>
    </w:p>
    <w:p w:rsidR="0034517F" w:rsidRDefault="0034517F">
      <w:pPr>
        <w:pStyle w:val="ConsPlusNormal"/>
        <w:jc w:val="both"/>
      </w:pPr>
      <w:r>
        <w:t xml:space="preserve">(пп. "л" введен </w:t>
      </w:r>
      <w:hyperlink r:id="rId73" w:history="1">
        <w:r>
          <w:rPr>
            <w:color w:val="0000FF"/>
          </w:rPr>
          <w:t>Постановлением</w:t>
        </w:r>
      </w:hyperlink>
      <w:r>
        <w:t xml:space="preserve"> Правительства РФ от 09.09.2015 N 949; в ред. </w:t>
      </w:r>
      <w:hyperlink r:id="rId74"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м) начальная цена предмета конкурса (лота).</w:t>
      </w:r>
    </w:p>
    <w:p w:rsidR="0034517F" w:rsidRDefault="0034517F">
      <w:pPr>
        <w:pStyle w:val="ConsPlusNormal"/>
        <w:jc w:val="both"/>
      </w:pPr>
      <w:r>
        <w:t xml:space="preserve">(пп. "м" введен </w:t>
      </w:r>
      <w:hyperlink r:id="rId75" w:history="1">
        <w:r>
          <w:rPr>
            <w:color w:val="0000FF"/>
          </w:rPr>
          <w:t>Постановлением</w:t>
        </w:r>
      </w:hyperlink>
      <w:r>
        <w:t xml:space="preserve"> Правительства РФ от 09.09.2015 N 949)</w:t>
      </w:r>
    </w:p>
    <w:p w:rsidR="0034517F" w:rsidRDefault="0034517F">
      <w:pPr>
        <w:pStyle w:val="ConsPlusNormal"/>
        <w:spacing w:before="220"/>
        <w:ind w:firstLine="540"/>
        <w:jc w:val="both"/>
      </w:pPr>
      <w:bookmarkStart w:id="5" w:name="P151"/>
      <w:bookmarkEnd w:id="5"/>
      <w:r>
        <w:t>18. Организатор конкурса вправе отказаться от его проведения не позднее чем за 15 дней до даты окончания срока подачи заявок. Извещение об отказе от проведения конкурса размещается на официальном сайте в течение 2 рабочих дней с даты принятия решения об отказе от проведения конкурса.</w:t>
      </w:r>
    </w:p>
    <w:p w:rsidR="0034517F" w:rsidRDefault="0034517F">
      <w:pPr>
        <w:pStyle w:val="ConsPlusNormal"/>
        <w:jc w:val="both"/>
      </w:pPr>
      <w:r>
        <w:t xml:space="preserve">(в ред. </w:t>
      </w:r>
      <w:hyperlink r:id="rId76" w:history="1">
        <w:r>
          <w:rPr>
            <w:color w:val="0000FF"/>
          </w:rPr>
          <w:t>Постановления</w:t>
        </w:r>
      </w:hyperlink>
      <w:r>
        <w:t xml:space="preserve"> Правительства РФ от 10.09.2012 N 909)</w:t>
      </w:r>
    </w:p>
    <w:p w:rsidR="0034517F" w:rsidRDefault="0034517F">
      <w:pPr>
        <w:pStyle w:val="ConsPlusNormal"/>
        <w:ind w:firstLine="540"/>
        <w:jc w:val="both"/>
      </w:pPr>
    </w:p>
    <w:p w:rsidR="0034517F" w:rsidRDefault="0034517F">
      <w:pPr>
        <w:pStyle w:val="ConsPlusTitle"/>
        <w:jc w:val="center"/>
        <w:outlineLvl w:val="1"/>
      </w:pPr>
      <w:r>
        <w:t>IV. ПОРЯДОК ПРЕДСТАВЛЕНИЯ КОНКУРСНОЙ ДОКУМЕНТАЦИИ</w:t>
      </w:r>
    </w:p>
    <w:p w:rsidR="0034517F" w:rsidRDefault="0034517F">
      <w:pPr>
        <w:pStyle w:val="ConsPlusNormal"/>
        <w:ind w:firstLine="540"/>
        <w:jc w:val="both"/>
      </w:pPr>
    </w:p>
    <w:p w:rsidR="0034517F" w:rsidRDefault="0034517F">
      <w:pPr>
        <w:pStyle w:val="ConsPlusNormal"/>
        <w:ind w:firstLine="540"/>
        <w:jc w:val="both"/>
      </w:pPr>
      <w:r>
        <w:t>19. Конкурсная документация разрабатывается и утверждается организатором конкурса.</w:t>
      </w:r>
    </w:p>
    <w:p w:rsidR="0034517F" w:rsidRDefault="0034517F">
      <w:pPr>
        <w:pStyle w:val="ConsPlusNormal"/>
        <w:spacing w:before="220"/>
        <w:ind w:firstLine="540"/>
        <w:jc w:val="both"/>
      </w:pPr>
      <w:r>
        <w:t>20. Конкурсная документация содержит:</w:t>
      </w:r>
    </w:p>
    <w:p w:rsidR="0034517F" w:rsidRDefault="0034517F">
      <w:pPr>
        <w:pStyle w:val="ConsPlusNormal"/>
        <w:spacing w:before="220"/>
        <w:ind w:firstLine="540"/>
        <w:jc w:val="both"/>
      </w:pPr>
      <w:r>
        <w:t>а) сведения, указанные в извещении;</w:t>
      </w:r>
    </w:p>
    <w:p w:rsidR="0034517F" w:rsidRDefault="0034517F">
      <w:pPr>
        <w:pStyle w:val="ConsPlusNormal"/>
        <w:spacing w:before="220"/>
        <w:ind w:firstLine="540"/>
        <w:jc w:val="both"/>
      </w:pPr>
      <w:r>
        <w:t>б) форму заявки и инструкцию по ее заполнению;</w:t>
      </w:r>
    </w:p>
    <w:p w:rsidR="0034517F" w:rsidRDefault="0034517F">
      <w:pPr>
        <w:pStyle w:val="ConsPlusNormal"/>
        <w:spacing w:before="220"/>
        <w:ind w:firstLine="540"/>
        <w:jc w:val="both"/>
      </w:pPr>
      <w:r>
        <w:t xml:space="preserve">в) перечень документов, прилагаемых к заявке в целях подтверждения сведений, предусмотренных </w:t>
      </w:r>
      <w:hyperlink w:anchor="P182" w:history="1">
        <w:r>
          <w:rPr>
            <w:color w:val="0000FF"/>
          </w:rPr>
          <w:t>пунктами 27</w:t>
        </w:r>
      </w:hyperlink>
      <w:r>
        <w:t xml:space="preserve"> и </w:t>
      </w:r>
      <w:hyperlink w:anchor="P203" w:history="1">
        <w:r>
          <w:rPr>
            <w:color w:val="0000FF"/>
          </w:rPr>
          <w:t>28</w:t>
        </w:r>
      </w:hyperlink>
      <w:r>
        <w:t xml:space="preserve"> настоящих Правил;</w:t>
      </w:r>
    </w:p>
    <w:p w:rsidR="0034517F" w:rsidRDefault="0034517F">
      <w:pPr>
        <w:pStyle w:val="ConsPlusNormal"/>
        <w:spacing w:before="220"/>
        <w:ind w:firstLine="540"/>
        <w:jc w:val="both"/>
      </w:pPr>
      <w:r>
        <w:t>г) порядок и срок отзыва заявок и внесения в них изменений;</w:t>
      </w:r>
    </w:p>
    <w:p w:rsidR="0034517F" w:rsidRDefault="0034517F">
      <w:pPr>
        <w:pStyle w:val="ConsPlusNormal"/>
        <w:spacing w:before="220"/>
        <w:ind w:firstLine="540"/>
        <w:jc w:val="both"/>
      </w:pPr>
      <w:r>
        <w:t>д) порядок предоставления разъяснений положений конкурсной документации;</w:t>
      </w:r>
    </w:p>
    <w:p w:rsidR="0034517F" w:rsidRDefault="0034517F">
      <w:pPr>
        <w:pStyle w:val="ConsPlusNormal"/>
        <w:spacing w:before="220"/>
        <w:ind w:firstLine="540"/>
        <w:jc w:val="both"/>
      </w:pPr>
      <w:r>
        <w:t>е) порядок оценки и сопоставления заявок, установленный настоящими Правилами. При этом в конкурсной документации должен быть указан для каждого лота удельный вес каждого из критериев оценки. Удельный вес всех критериев оценки 1 лота должен составлять 100 процентов;</w:t>
      </w:r>
    </w:p>
    <w:p w:rsidR="0034517F" w:rsidRDefault="0034517F">
      <w:pPr>
        <w:pStyle w:val="ConsPlusNormal"/>
        <w:spacing w:before="220"/>
        <w:ind w:firstLine="540"/>
        <w:jc w:val="both"/>
      </w:pPr>
      <w:r>
        <w:t xml:space="preserve">ж) срок, в течение которого победитель конкурса, заявитель, подавший единственную заявку, должен представить организатору конкурса подписанный договор и документы, подтверждающие перечисление на указанный в конкурсной документации счет платы за предоставление в пользование рыболовного участка в размере, указанном в заявке, а также реквизиты счета, предусмотренного </w:t>
      </w:r>
      <w:hyperlink w:anchor="P145" w:history="1">
        <w:r>
          <w:rPr>
            <w:color w:val="0000FF"/>
          </w:rPr>
          <w:t>подпунктом "к" пункта 17</w:t>
        </w:r>
      </w:hyperlink>
      <w:r>
        <w:t xml:space="preserve"> настоящих Правил. Указанный срок должен составлять не менее 5 и не более 10 рабочих дней со дня подписания протокола оценки и сопоставления заявок в соответствии с </w:t>
      </w:r>
      <w:hyperlink w:anchor="P323" w:history="1">
        <w:r>
          <w:rPr>
            <w:color w:val="0000FF"/>
          </w:rPr>
          <w:t>пунктом 58</w:t>
        </w:r>
      </w:hyperlink>
      <w:r>
        <w:t xml:space="preserve"> настоящих Правил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1 заявителя;</w:t>
      </w:r>
    </w:p>
    <w:p w:rsidR="0034517F" w:rsidRDefault="0034517F">
      <w:pPr>
        <w:pStyle w:val="ConsPlusNormal"/>
        <w:jc w:val="both"/>
      </w:pPr>
      <w:r>
        <w:t xml:space="preserve">(в ред. Постановлений Правительства РФ от 09.09.2015 </w:t>
      </w:r>
      <w:hyperlink r:id="rId77" w:history="1">
        <w:r>
          <w:rPr>
            <w:color w:val="0000FF"/>
          </w:rPr>
          <w:t>N 949</w:t>
        </w:r>
      </w:hyperlink>
      <w:r>
        <w:t xml:space="preserve">, от 17.10.2017 </w:t>
      </w:r>
      <w:hyperlink r:id="rId78" w:history="1">
        <w:r>
          <w:rPr>
            <w:color w:val="0000FF"/>
          </w:rPr>
          <w:t>N 1264</w:t>
        </w:r>
      </w:hyperlink>
      <w:r>
        <w:t>)</w:t>
      </w:r>
    </w:p>
    <w:p w:rsidR="0034517F" w:rsidRDefault="0034517F">
      <w:pPr>
        <w:pStyle w:val="ConsPlusNormal"/>
        <w:spacing w:before="220"/>
        <w:ind w:firstLine="540"/>
        <w:jc w:val="both"/>
      </w:pPr>
      <w:r>
        <w:t xml:space="preserve">з) основания для отказа в допуске к участию в конкурсе, предусмотренные </w:t>
      </w:r>
      <w:hyperlink w:anchor="P122" w:history="1">
        <w:r>
          <w:rPr>
            <w:color w:val="0000FF"/>
          </w:rPr>
          <w:t>пунктом 15</w:t>
        </w:r>
      </w:hyperlink>
      <w:r>
        <w:t xml:space="preserve"> настоящих Правил;</w:t>
      </w:r>
    </w:p>
    <w:p w:rsidR="0034517F" w:rsidRDefault="0034517F">
      <w:pPr>
        <w:pStyle w:val="ConsPlusNormal"/>
        <w:spacing w:before="220"/>
        <w:ind w:firstLine="540"/>
        <w:jc w:val="both"/>
      </w:pPr>
      <w:r>
        <w:t>и) перечень рыболовных участков.</w:t>
      </w:r>
    </w:p>
    <w:p w:rsidR="0034517F" w:rsidRDefault="0034517F">
      <w:pPr>
        <w:pStyle w:val="ConsPlusNormal"/>
        <w:jc w:val="both"/>
      </w:pPr>
      <w:r>
        <w:t xml:space="preserve">(в ред. </w:t>
      </w:r>
      <w:hyperlink r:id="rId79"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lastRenderedPageBreak/>
        <w:t>21. К конкурсной документации прилагается проект договора, являющийся неотъемлемой частью конкурсной документации, заключаемый на условиях, указанных в извещении, в конкурсной документации и заявке.</w:t>
      </w:r>
    </w:p>
    <w:p w:rsidR="0034517F" w:rsidRDefault="0034517F">
      <w:pPr>
        <w:pStyle w:val="ConsPlusNormal"/>
        <w:spacing w:before="220"/>
        <w:ind w:firstLine="540"/>
        <w:jc w:val="both"/>
      </w:pPr>
      <w:r>
        <w:t>22. Сведения, содержащиеся в конкурсной документации, должны соответствовать сведениям, указанным в извещении.</w:t>
      </w:r>
    </w:p>
    <w:p w:rsidR="0034517F" w:rsidRDefault="0034517F">
      <w:pPr>
        <w:pStyle w:val="ConsPlusNormal"/>
        <w:spacing w:before="220"/>
        <w:ind w:firstLine="540"/>
        <w:jc w:val="both"/>
      </w:pPr>
      <w:r>
        <w:t>23. Организатор конкурса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34517F" w:rsidRDefault="0034517F">
      <w:pPr>
        <w:pStyle w:val="ConsPlusNormal"/>
        <w:spacing w:before="220"/>
        <w:ind w:firstLine="540"/>
        <w:jc w:val="both"/>
      </w:pPr>
      <w:r>
        <w:t>24. 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такое разъяснение должно быть размещено организатором конкурса на официальном сайте с указанием предмета запроса, но без указания заявителя. Разъяснение положений конкурсной документации не должно изменять ее суть.</w:t>
      </w:r>
    </w:p>
    <w:p w:rsidR="0034517F" w:rsidRDefault="0034517F">
      <w:pPr>
        <w:pStyle w:val="ConsPlusNormal"/>
        <w:spacing w:before="220"/>
        <w:ind w:firstLine="540"/>
        <w:jc w:val="both"/>
      </w:pPr>
      <w:r>
        <w:t>25. Организатор конкурса по собственной инициативе или в соответствии с запросом вправе внести не позднее чем за 15 рабочих дней до даты окончания подачи заявок изменения в конкурсную документацию исключительно уточняющего характера. Информация о содержании внесенных изменений размещается на официальном сайте в течение одного рабочего дня с момента их внесения.</w:t>
      </w:r>
    </w:p>
    <w:p w:rsidR="0034517F" w:rsidRDefault="0034517F">
      <w:pPr>
        <w:pStyle w:val="ConsPlusNormal"/>
        <w:ind w:firstLine="540"/>
        <w:jc w:val="both"/>
      </w:pPr>
    </w:p>
    <w:p w:rsidR="0034517F" w:rsidRDefault="0034517F">
      <w:pPr>
        <w:pStyle w:val="ConsPlusTitle"/>
        <w:jc w:val="center"/>
        <w:outlineLvl w:val="1"/>
      </w:pPr>
      <w:r>
        <w:t>V. ПОРЯДОК ПОДАЧИ ЗАЯВОК</w:t>
      </w:r>
    </w:p>
    <w:p w:rsidR="0034517F" w:rsidRDefault="0034517F">
      <w:pPr>
        <w:pStyle w:val="ConsPlusNormal"/>
        <w:ind w:firstLine="540"/>
        <w:jc w:val="both"/>
      </w:pPr>
    </w:p>
    <w:p w:rsidR="0034517F" w:rsidRDefault="0034517F">
      <w:pPr>
        <w:pStyle w:val="ConsPlusNormal"/>
        <w:ind w:firstLine="540"/>
        <w:jc w:val="both"/>
      </w:pPr>
      <w:r>
        <w:t>26. Заявитель может подать заявку в письменной форме непосредственно или почтовым отправлением либо в электронной форме с даты размещения извещения на официальном сайте.</w:t>
      </w:r>
    </w:p>
    <w:p w:rsidR="0034517F" w:rsidRDefault="0034517F">
      <w:pPr>
        <w:pStyle w:val="ConsPlusNormal"/>
        <w:jc w:val="both"/>
      </w:pPr>
      <w:r>
        <w:t xml:space="preserve">(в ред. </w:t>
      </w:r>
      <w:hyperlink r:id="rId80" w:history="1">
        <w:r>
          <w:rPr>
            <w:color w:val="0000FF"/>
          </w:rPr>
          <w:t>Постановления</w:t>
        </w:r>
      </w:hyperlink>
      <w:r>
        <w:t xml:space="preserve"> Правительства РФ от 10.09.2012 N 909)</w:t>
      </w:r>
    </w:p>
    <w:p w:rsidR="0034517F" w:rsidRDefault="0034517F">
      <w:pPr>
        <w:pStyle w:val="ConsPlusNormal"/>
        <w:spacing w:before="220"/>
        <w:ind w:firstLine="540"/>
        <w:jc w:val="both"/>
      </w:pPr>
      <w:r>
        <w:t>Прием заявок прекращается непосредственно перед началом процедуры вскрытия конвертов с заявками и открытия доступа к заявкам.</w:t>
      </w:r>
    </w:p>
    <w:p w:rsidR="0034517F" w:rsidRDefault="0034517F">
      <w:pPr>
        <w:pStyle w:val="ConsPlusNormal"/>
        <w:spacing w:before="220"/>
        <w:ind w:firstLine="540"/>
        <w:jc w:val="both"/>
      </w:pPr>
      <w:r>
        <w:t>Заявка оформляется по форме, утвержденной организатором конкурса.</w:t>
      </w:r>
    </w:p>
    <w:p w:rsidR="0034517F" w:rsidRDefault="0034517F">
      <w:pPr>
        <w:pStyle w:val="ConsPlusNormal"/>
        <w:jc w:val="both"/>
      </w:pPr>
      <w:r>
        <w:t xml:space="preserve">(п. 26 в ред. </w:t>
      </w:r>
      <w:hyperlink r:id="rId81"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bookmarkStart w:id="6" w:name="P182"/>
      <w:bookmarkEnd w:id="6"/>
      <w:r>
        <w:t>27. Заявка должна содержать:</w:t>
      </w:r>
    </w:p>
    <w:p w:rsidR="0034517F" w:rsidRDefault="0034517F">
      <w:pPr>
        <w:pStyle w:val="ConsPlusNormal"/>
        <w:spacing w:before="220"/>
        <w:ind w:firstLine="540"/>
        <w:jc w:val="both"/>
      </w:pPr>
      <w:r>
        <w:t>а) для юридических лиц - наименование, адрес места нахождения, банковские реквизиты, идентификационный номер налогоплательщика (ИНН), основной государственный регистрационный номер (ОГРН), номер контактного телефона заявителя;</w:t>
      </w:r>
    </w:p>
    <w:p w:rsidR="0034517F" w:rsidRDefault="0034517F">
      <w:pPr>
        <w:pStyle w:val="ConsPlusNormal"/>
        <w:spacing w:before="220"/>
        <w:ind w:firstLine="540"/>
        <w:jc w:val="both"/>
      </w:pPr>
      <w:r>
        <w:t>для индивидуальных предпринимателей - фамилия, имя, отчество (при наличии), данные документа, удостоверяющего личность, место жительства, банковские реквизиты, идентификационный номер налогоплательщика (ИНН), страховой номер индивидуального лицевого счета в системе обязательного пенсионного страхования, основной государственный регистрационный номер индивидуального предпринимателя (ОГРНИП), номер контактного телефона;</w:t>
      </w:r>
    </w:p>
    <w:p w:rsidR="0034517F" w:rsidRDefault="0034517F">
      <w:pPr>
        <w:pStyle w:val="ConsPlusNormal"/>
        <w:jc w:val="both"/>
      </w:pPr>
      <w:r>
        <w:t xml:space="preserve">(пп. "а" в ред. </w:t>
      </w:r>
      <w:hyperlink r:id="rId82" w:history="1">
        <w:r>
          <w:rPr>
            <w:color w:val="0000FF"/>
          </w:rPr>
          <w:t>Постановления</w:t>
        </w:r>
      </w:hyperlink>
      <w:r>
        <w:t xml:space="preserve"> Правительства РФ от 14.02.2017 N 185)</w:t>
      </w:r>
    </w:p>
    <w:p w:rsidR="0034517F" w:rsidRDefault="0034517F">
      <w:pPr>
        <w:pStyle w:val="ConsPlusNormal"/>
        <w:spacing w:before="220"/>
        <w:ind w:firstLine="540"/>
        <w:jc w:val="both"/>
      </w:pPr>
      <w:bookmarkStart w:id="7" w:name="P186"/>
      <w:bookmarkEnd w:id="7"/>
      <w:r>
        <w:t>б) предложение заявителя о размере платы за предоставление в пользование рыболовного участка, перечисляемой в соответствующий бюджет, - в случае признания его победителем конкурса;</w:t>
      </w:r>
    </w:p>
    <w:p w:rsidR="0034517F" w:rsidRDefault="0034517F">
      <w:pPr>
        <w:pStyle w:val="ConsPlusNormal"/>
        <w:jc w:val="both"/>
      </w:pPr>
      <w:r>
        <w:t xml:space="preserve">(в ред. Постановлений Правительства РФ от 09.09.2015 </w:t>
      </w:r>
      <w:hyperlink r:id="rId83" w:history="1">
        <w:r>
          <w:rPr>
            <w:color w:val="0000FF"/>
          </w:rPr>
          <w:t>N 949</w:t>
        </w:r>
      </w:hyperlink>
      <w:r>
        <w:t xml:space="preserve">, от 17.10.2017 </w:t>
      </w:r>
      <w:hyperlink r:id="rId84" w:history="1">
        <w:r>
          <w:rPr>
            <w:color w:val="0000FF"/>
          </w:rPr>
          <w:t>N 1264</w:t>
        </w:r>
      </w:hyperlink>
      <w:r>
        <w:t>)</w:t>
      </w:r>
    </w:p>
    <w:p w:rsidR="0034517F" w:rsidRDefault="0034517F">
      <w:pPr>
        <w:pStyle w:val="ConsPlusNormal"/>
        <w:spacing w:before="220"/>
        <w:ind w:firstLine="540"/>
        <w:jc w:val="both"/>
      </w:pPr>
      <w:r>
        <w:t xml:space="preserve">в) сведения о количестве рыболовных участков для осуществления промышленного рыболовства и (или) сформированных в установленном порядке до 31 декабря 2018 г. </w:t>
      </w:r>
      <w:r>
        <w:lastRenderedPageBreak/>
        <w:t>рыбопромысловых участков для осуществления промышленного и (или) прибрежного рыболовства, расположенных на территории 1 муниципального образования или прилегающих к территории такого муниципального образования соответствующего субъекта Российской Федерации, на которых заявитель последние 4 года, предшествующие году проведения конкурса, осуществлял рыболовство (для заявителей, ранее осуществлявших рыболовство);</w:t>
      </w:r>
    </w:p>
    <w:p w:rsidR="0034517F" w:rsidRDefault="0034517F">
      <w:pPr>
        <w:pStyle w:val="ConsPlusNormal"/>
        <w:jc w:val="both"/>
      </w:pPr>
      <w:r>
        <w:t xml:space="preserve">(в ред. Постановлений Правительства РФ от 09.09.2015 </w:t>
      </w:r>
      <w:hyperlink r:id="rId85" w:history="1">
        <w:r>
          <w:rPr>
            <w:color w:val="0000FF"/>
          </w:rPr>
          <w:t>N 949</w:t>
        </w:r>
      </w:hyperlink>
      <w:r>
        <w:t xml:space="preserve">, от 17.10.2017 </w:t>
      </w:r>
      <w:hyperlink r:id="rId86" w:history="1">
        <w:r>
          <w:rPr>
            <w:color w:val="0000FF"/>
          </w:rPr>
          <w:t>N 1264</w:t>
        </w:r>
      </w:hyperlink>
      <w:r>
        <w:t>)</w:t>
      </w:r>
    </w:p>
    <w:p w:rsidR="0034517F" w:rsidRDefault="0034517F">
      <w:pPr>
        <w:pStyle w:val="ConsPlusNormal"/>
        <w:spacing w:before="220"/>
        <w:ind w:firstLine="540"/>
        <w:jc w:val="both"/>
      </w:pPr>
      <w:r>
        <w:t>г)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промышленного рыболовства на рыболовных участках и (или) промышленного или прибрежного рыболовства на сформированных в установленном порядке до 31 декабря 2018 г. рыбопромысловых участках, расположенных в том же районе добычи (вылова) водных биологических ресурсов, что и рыболовный участок, выставляемый на конкурс (для заявителей, ранее осуществлявших рыболовство) (сведения подаются в произвольной форме);</w:t>
      </w:r>
    </w:p>
    <w:p w:rsidR="0034517F" w:rsidRDefault="0034517F">
      <w:pPr>
        <w:pStyle w:val="ConsPlusNormal"/>
        <w:jc w:val="both"/>
      </w:pPr>
      <w:r>
        <w:t xml:space="preserve">(в ред. Постановлений Правительства РФ от 09.09.2015 </w:t>
      </w:r>
      <w:hyperlink r:id="rId87" w:history="1">
        <w:r>
          <w:rPr>
            <w:color w:val="0000FF"/>
          </w:rPr>
          <w:t>N 949</w:t>
        </w:r>
      </w:hyperlink>
      <w:r>
        <w:t xml:space="preserve">, от 17.10.2017 </w:t>
      </w:r>
      <w:hyperlink r:id="rId88" w:history="1">
        <w:r>
          <w:rPr>
            <w:color w:val="0000FF"/>
          </w:rPr>
          <w:t>N 1264</w:t>
        </w:r>
      </w:hyperlink>
      <w:r>
        <w:t>)</w:t>
      </w:r>
    </w:p>
    <w:p w:rsidR="0034517F" w:rsidRDefault="0034517F">
      <w:pPr>
        <w:pStyle w:val="ConsPlusNormal"/>
        <w:spacing w:before="220"/>
        <w:ind w:firstLine="540"/>
        <w:jc w:val="both"/>
      </w:pPr>
      <w:r>
        <w:t>д) сведения о нахождении или ненахождении заявителя под контролем иностранного инвестора - для юридического лица;</w:t>
      </w:r>
    </w:p>
    <w:p w:rsidR="0034517F" w:rsidRDefault="0034517F">
      <w:pPr>
        <w:pStyle w:val="ConsPlusNormal"/>
        <w:jc w:val="both"/>
      </w:pPr>
      <w:r>
        <w:t xml:space="preserve">(пп. "д" введен </w:t>
      </w:r>
      <w:hyperlink r:id="rId89" w:history="1">
        <w:r>
          <w:rPr>
            <w:color w:val="0000FF"/>
          </w:rPr>
          <w:t>Постановлением</w:t>
        </w:r>
      </w:hyperlink>
      <w:r>
        <w:t xml:space="preserve"> Правительства РФ от 29.08.2015 N 909)</w:t>
      </w:r>
    </w:p>
    <w:p w:rsidR="0034517F" w:rsidRDefault="0034517F">
      <w:pPr>
        <w:pStyle w:val="ConsPlusNormal"/>
        <w:spacing w:before="220"/>
        <w:ind w:firstLine="540"/>
        <w:jc w:val="both"/>
      </w:pPr>
      <w:r>
        <w:t xml:space="preserve">е)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w:t>
      </w:r>
      <w:hyperlink r:id="rId90"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4517F" w:rsidRDefault="0034517F">
      <w:pPr>
        <w:pStyle w:val="ConsPlusNormal"/>
        <w:jc w:val="both"/>
      </w:pPr>
      <w:r>
        <w:t xml:space="preserve">(пп. "е" введен </w:t>
      </w:r>
      <w:hyperlink r:id="rId91" w:history="1">
        <w:r>
          <w:rPr>
            <w:color w:val="0000FF"/>
          </w:rPr>
          <w:t>Постановлением</w:t>
        </w:r>
      </w:hyperlink>
      <w:r>
        <w:t xml:space="preserve"> Правительства РФ от 29.08.2015 N 909)</w:t>
      </w:r>
    </w:p>
    <w:p w:rsidR="0034517F" w:rsidRDefault="0034517F">
      <w:pPr>
        <w:pStyle w:val="ConsPlusNormal"/>
        <w:spacing w:before="220"/>
        <w:ind w:firstLine="540"/>
        <w:jc w:val="both"/>
      </w:pPr>
      <w:r>
        <w:t>ж) сведения о среднесуточном объеме (в тоннах) производства заявителем рыбной продукции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1 муниципального образования соответствующего субъекта Российской Федерации, на территории которого расположен или к территории которого прилегает рыболовный участок (далее - рыбоперерабатывающий завод),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(для заявителей, ранее осуществлявших рыболовство);</w:t>
      </w:r>
    </w:p>
    <w:p w:rsidR="0034517F" w:rsidRDefault="0034517F">
      <w:pPr>
        <w:pStyle w:val="ConsPlusNormal"/>
        <w:jc w:val="both"/>
      </w:pPr>
      <w:r>
        <w:t xml:space="preserve">(пп. "ж" введен </w:t>
      </w:r>
      <w:hyperlink r:id="rId92" w:history="1">
        <w:r>
          <w:rPr>
            <w:color w:val="0000FF"/>
          </w:rPr>
          <w:t>Постановлением</w:t>
        </w:r>
      </w:hyperlink>
      <w:r>
        <w:t xml:space="preserve"> Правительства РФ от 09.09.2015 N 949; в ред. Постановлений Правительства РФ от 17.10.2017 </w:t>
      </w:r>
      <w:hyperlink r:id="rId93" w:history="1">
        <w:r>
          <w:rPr>
            <w:color w:val="0000FF"/>
          </w:rPr>
          <w:t>N 1264</w:t>
        </w:r>
      </w:hyperlink>
      <w:r>
        <w:t xml:space="preserve">, от 25.01.2022 </w:t>
      </w:r>
      <w:hyperlink r:id="rId94" w:history="1">
        <w:r>
          <w:rPr>
            <w:color w:val="0000FF"/>
          </w:rPr>
          <w:t>N 35</w:t>
        </w:r>
      </w:hyperlink>
      <w:r>
        <w:t>)</w:t>
      </w:r>
    </w:p>
    <w:p w:rsidR="0034517F" w:rsidRDefault="0034517F">
      <w:pPr>
        <w:pStyle w:val="ConsPlusNormal"/>
        <w:spacing w:before="220"/>
        <w:ind w:firstLine="540"/>
        <w:jc w:val="both"/>
      </w:pPr>
      <w:r>
        <w:t>з)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соответствующего субъекта Российской Федерации, на территории которого расположен или к территории которого прилегает рыболовный участок (для заявителей, ранее осуществлявших рыболовство);</w:t>
      </w:r>
    </w:p>
    <w:p w:rsidR="0034517F" w:rsidRDefault="0034517F">
      <w:pPr>
        <w:pStyle w:val="ConsPlusNormal"/>
        <w:jc w:val="both"/>
      </w:pPr>
      <w:r>
        <w:t xml:space="preserve">(пп. "з" введен </w:t>
      </w:r>
      <w:hyperlink r:id="rId95" w:history="1">
        <w:r>
          <w:rPr>
            <w:color w:val="0000FF"/>
          </w:rPr>
          <w:t>Постановлением</w:t>
        </w:r>
      </w:hyperlink>
      <w:r>
        <w:t xml:space="preserve"> Правительства РФ от 09.09.2015 N 949; в ред. </w:t>
      </w:r>
      <w:hyperlink r:id="rId96"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bookmarkStart w:id="8" w:name="P200"/>
      <w:bookmarkEnd w:id="8"/>
      <w:r>
        <w:t xml:space="preserve">и) сведения о видах производимой заявителем рыбной продукции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w:t>
      </w:r>
      <w:hyperlink r:id="rId97" w:history="1">
        <w:r>
          <w:rPr>
            <w:color w:val="0000FF"/>
          </w:rPr>
          <w:t>перечнем</w:t>
        </w:r>
      </w:hyperlink>
      <w:r>
        <w:t xml:space="preserve"> видов такой продукции, утверждаемым Министерством сельского хозяйства Российской Федерации (для заявителей, ранее осуществлявших рыболовство и производивших указанную продукцию);</w:t>
      </w:r>
    </w:p>
    <w:p w:rsidR="0034517F" w:rsidRDefault="0034517F">
      <w:pPr>
        <w:pStyle w:val="ConsPlusNormal"/>
        <w:jc w:val="both"/>
      </w:pPr>
      <w:r>
        <w:lastRenderedPageBreak/>
        <w:t xml:space="preserve">(пп. "и" введен </w:t>
      </w:r>
      <w:hyperlink r:id="rId98" w:history="1">
        <w:r>
          <w:rPr>
            <w:color w:val="0000FF"/>
          </w:rPr>
          <w:t>Постановлением</w:t>
        </w:r>
      </w:hyperlink>
      <w:r>
        <w:t xml:space="preserve"> Правительства РФ от 09.09.2015 N 949; в ред. </w:t>
      </w:r>
      <w:hyperlink r:id="rId99"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 xml:space="preserve">к) утратил силу с 1 января 2019 года. - </w:t>
      </w:r>
      <w:hyperlink r:id="rId100" w:history="1">
        <w:r>
          <w:rPr>
            <w:color w:val="0000FF"/>
          </w:rPr>
          <w:t>Постановление</w:t>
        </w:r>
      </w:hyperlink>
      <w:r>
        <w:t xml:space="preserve"> Правительства РФ от 17.10.2017 N 1264.</w:t>
      </w:r>
    </w:p>
    <w:p w:rsidR="0034517F" w:rsidRDefault="0034517F">
      <w:pPr>
        <w:pStyle w:val="ConsPlusNormal"/>
        <w:spacing w:before="220"/>
        <w:ind w:firstLine="540"/>
        <w:jc w:val="both"/>
      </w:pPr>
      <w:bookmarkStart w:id="9" w:name="P203"/>
      <w:bookmarkEnd w:id="9"/>
      <w:r>
        <w:t>28. К заявке прилагаются следующие документы:</w:t>
      </w:r>
    </w:p>
    <w:p w:rsidR="0034517F" w:rsidRDefault="0034517F">
      <w:pPr>
        <w:pStyle w:val="ConsPlusNormal"/>
        <w:spacing w:before="220"/>
        <w:ind w:firstLine="540"/>
        <w:jc w:val="both"/>
      </w:pPr>
      <w:r>
        <w:t xml:space="preserve">а) утратил силу. - </w:t>
      </w:r>
      <w:hyperlink r:id="rId101" w:history="1">
        <w:r>
          <w:rPr>
            <w:color w:val="0000FF"/>
          </w:rPr>
          <w:t>Постановление</w:t>
        </w:r>
      </w:hyperlink>
      <w:r>
        <w:t xml:space="preserve"> Правительства РФ от 28.09.2015 N 1024;</w:t>
      </w:r>
    </w:p>
    <w:p w:rsidR="0034517F" w:rsidRDefault="0034517F">
      <w:pPr>
        <w:pStyle w:val="ConsPlusNormal"/>
        <w:spacing w:before="220"/>
        <w:ind w:firstLine="540"/>
        <w:jc w:val="both"/>
      </w:pPr>
      <w:r>
        <w:t>б) документы, подтверждающие полномочия лица на осуществление действий от имени заявителя, - в случае необходимости;</w:t>
      </w:r>
    </w:p>
    <w:p w:rsidR="0034517F" w:rsidRDefault="0034517F">
      <w:pPr>
        <w:pStyle w:val="ConsPlusNormal"/>
        <w:spacing w:before="220"/>
        <w:ind w:firstLine="540"/>
        <w:jc w:val="both"/>
      </w:pPr>
      <w:r>
        <w:t>в) документы, подтверждающие наличие у заявителя права собственности или аренды на рыбоперерабатывающий завод,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 рыбоперерабатывающем заводе). Договор аренды в отношении рыбоперерабатывающих заводов должен быть заключен на весь срок действия договора. Если предметом конкурса является рыболовный участок, расположенный в акватории внутренних вод Российской Федерации, за исключением внутренних морских вод Российской Федерации, указанные документы представляются в случае наличия у заявителя права собственности или аренды на рыбоперерабатывающий завод;</w:t>
      </w:r>
    </w:p>
    <w:p w:rsidR="0034517F" w:rsidRDefault="0034517F">
      <w:pPr>
        <w:pStyle w:val="ConsPlusNormal"/>
        <w:jc w:val="both"/>
      </w:pPr>
      <w:r>
        <w:t xml:space="preserve">(в ред. Постановлений Правительства РФ от 23.04.2012 </w:t>
      </w:r>
      <w:hyperlink r:id="rId102" w:history="1">
        <w:r>
          <w:rPr>
            <w:color w:val="0000FF"/>
          </w:rPr>
          <w:t>N 368</w:t>
        </w:r>
      </w:hyperlink>
      <w:r>
        <w:t xml:space="preserve">, от 09.09.2015 </w:t>
      </w:r>
      <w:hyperlink r:id="rId103" w:history="1">
        <w:r>
          <w:rPr>
            <w:color w:val="0000FF"/>
          </w:rPr>
          <w:t>N 949</w:t>
        </w:r>
      </w:hyperlink>
      <w:r>
        <w:t xml:space="preserve">, от 17.10.2017 </w:t>
      </w:r>
      <w:hyperlink r:id="rId104" w:history="1">
        <w:r>
          <w:rPr>
            <w:color w:val="0000FF"/>
          </w:rPr>
          <w:t>N 1264</w:t>
        </w:r>
      </w:hyperlink>
      <w:r>
        <w:t>)</w:t>
      </w:r>
    </w:p>
    <w:p w:rsidR="0034517F" w:rsidRDefault="0034517F">
      <w:pPr>
        <w:pStyle w:val="ConsPlusNormal"/>
        <w:spacing w:before="220"/>
        <w:ind w:firstLine="540"/>
        <w:jc w:val="both"/>
      </w:pPr>
      <w:r>
        <w:t>г) документы, подтверждающие внесение заявителем задатка;</w:t>
      </w:r>
    </w:p>
    <w:p w:rsidR="0034517F" w:rsidRDefault="0034517F">
      <w:pPr>
        <w:pStyle w:val="ConsPlusNormal"/>
        <w:jc w:val="both"/>
      </w:pPr>
      <w:r>
        <w:t xml:space="preserve">(пп. "г" в ред. </w:t>
      </w:r>
      <w:hyperlink r:id="rId105"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 xml:space="preserve">д) утратил силу. - </w:t>
      </w:r>
      <w:hyperlink r:id="rId106" w:history="1">
        <w:r>
          <w:rPr>
            <w:color w:val="0000FF"/>
          </w:rPr>
          <w:t>Постановление</w:t>
        </w:r>
      </w:hyperlink>
      <w:r>
        <w:t xml:space="preserve"> Правительства РФ от 09.09.2015 N 949;</w:t>
      </w:r>
    </w:p>
    <w:p w:rsidR="0034517F" w:rsidRDefault="0034517F">
      <w:pPr>
        <w:pStyle w:val="ConsPlusNormal"/>
        <w:spacing w:before="220"/>
        <w:ind w:firstLine="540"/>
        <w:jc w:val="both"/>
      </w:pPr>
      <w:r>
        <w:t xml:space="preserve">е) утратил силу. - </w:t>
      </w:r>
      <w:hyperlink r:id="rId107" w:history="1">
        <w:r>
          <w:rPr>
            <w:color w:val="0000FF"/>
          </w:rPr>
          <w:t>Постановление</w:t>
        </w:r>
      </w:hyperlink>
      <w:r>
        <w:t xml:space="preserve"> Правительства РФ от 23.04.2012 N 368.</w:t>
      </w:r>
    </w:p>
    <w:p w:rsidR="0034517F" w:rsidRDefault="0034517F">
      <w:pPr>
        <w:pStyle w:val="ConsPlusNormal"/>
        <w:spacing w:before="220"/>
        <w:ind w:firstLine="540"/>
        <w:jc w:val="both"/>
      </w:pPr>
      <w:bookmarkStart w:id="10" w:name="P212"/>
      <w:bookmarkEnd w:id="10"/>
      <w:r>
        <w:t>28(1). Комиссия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отношении заявителя:</w:t>
      </w:r>
    </w:p>
    <w:p w:rsidR="0034517F" w:rsidRDefault="0034517F">
      <w:pPr>
        <w:pStyle w:val="ConsPlusNormal"/>
        <w:jc w:val="both"/>
      </w:pPr>
      <w:r>
        <w:t xml:space="preserve">(в ред. </w:t>
      </w:r>
      <w:hyperlink r:id="rId108"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а) сведения из Единого государственного реестра юридических лиц (Единого государственного реестра индивидуальных предпринимателей),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субъекта Российской Федерации, на территории которого расположен или к территории которого прилегает рыболовный участок, - в Федеральной налоговой службе;</w:t>
      </w:r>
    </w:p>
    <w:p w:rsidR="0034517F" w:rsidRDefault="0034517F">
      <w:pPr>
        <w:pStyle w:val="ConsPlusNormal"/>
        <w:jc w:val="both"/>
      </w:pPr>
      <w:r>
        <w:t xml:space="preserve">(в ред. Постановлений Правительства РФ от 09.09.2015 </w:t>
      </w:r>
      <w:hyperlink r:id="rId109" w:history="1">
        <w:r>
          <w:rPr>
            <w:color w:val="0000FF"/>
          </w:rPr>
          <w:t>N 949</w:t>
        </w:r>
      </w:hyperlink>
      <w:r>
        <w:t xml:space="preserve">, от 17.10.2017 </w:t>
      </w:r>
      <w:hyperlink r:id="rId110" w:history="1">
        <w:r>
          <w:rPr>
            <w:color w:val="0000FF"/>
          </w:rPr>
          <w:t>N 1264</w:t>
        </w:r>
      </w:hyperlink>
      <w:r>
        <w:t>)</w:t>
      </w:r>
    </w:p>
    <w:p w:rsidR="0034517F" w:rsidRDefault="0034517F">
      <w:pPr>
        <w:pStyle w:val="ConsPlusNormal"/>
        <w:spacing w:before="220"/>
        <w:ind w:firstLine="540"/>
        <w:jc w:val="both"/>
      </w:pPr>
      <w:r>
        <w:t>б) сведения, подтверждающие, что рыбоперерабатывающий завод расположен в зданиях, соответствующих санитарно-гигиеническим требованиям, - в Федеральной службе по надзору в сфере защиты прав потребителей и благополучия человека;</w:t>
      </w:r>
    </w:p>
    <w:p w:rsidR="0034517F" w:rsidRDefault="0034517F">
      <w:pPr>
        <w:pStyle w:val="ConsPlusNormal"/>
        <w:spacing w:before="220"/>
        <w:ind w:firstLine="540"/>
        <w:jc w:val="both"/>
      </w:pPr>
      <w:r>
        <w:t>в) сведения из Единого государственного реестра прав на недвижимое имущество и сделок с ним, подтверждающие право собственности или аренды на рыбоперерабатывающий завод (выданные не ранее чем за 90 дней до дня окончания подачи заявок), - в Федеральной службе государственной регистрации, кадастра и картографии;</w:t>
      </w:r>
    </w:p>
    <w:p w:rsidR="0034517F" w:rsidRDefault="0034517F">
      <w:pPr>
        <w:pStyle w:val="ConsPlusNormal"/>
        <w:jc w:val="both"/>
      </w:pPr>
      <w:r>
        <w:t xml:space="preserve">(пп. "в" в ред. </w:t>
      </w:r>
      <w:hyperlink r:id="rId111"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lastRenderedPageBreak/>
        <w:t xml:space="preserve">г) копию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(в случае, если в заявке указано, что контроль иностранного инвестора в отношении заявителя установлен в порядке, предусмотренном Федеральным </w:t>
      </w:r>
      <w:hyperlink r:id="rId112"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в Федеральной антимонопольной службе;</w:t>
      </w:r>
    </w:p>
    <w:p w:rsidR="0034517F" w:rsidRDefault="0034517F">
      <w:pPr>
        <w:pStyle w:val="ConsPlusNormal"/>
        <w:jc w:val="both"/>
      </w:pPr>
      <w:r>
        <w:t xml:space="preserve">(пп. "г" введен </w:t>
      </w:r>
      <w:hyperlink r:id="rId113" w:history="1">
        <w:r>
          <w:rPr>
            <w:color w:val="0000FF"/>
          </w:rPr>
          <w:t>Постановлением</w:t>
        </w:r>
      </w:hyperlink>
      <w:r>
        <w:t xml:space="preserve"> Правительства РФ от 29.08.2015 N 909)</w:t>
      </w:r>
    </w:p>
    <w:p w:rsidR="0034517F" w:rsidRDefault="0034517F">
      <w:pPr>
        <w:pStyle w:val="ConsPlusNormal"/>
        <w:spacing w:before="220"/>
        <w:ind w:firstLine="540"/>
        <w:jc w:val="both"/>
      </w:pPr>
      <w:r>
        <w:t xml:space="preserve">д) сведения о среднесуточном объеме (в тоннах) производства заявителем рыбной продукции на рыбоперерабатывающем заводе за последние 4 года, предшествующие году проведения конкурса, сведения, подтверждающие виды производимой заявителем рыбной продукции, предусмотренные перечнем, утверждаемым Министерством сельского хозяйства Российской Федерации в соответствии с </w:t>
      </w:r>
      <w:hyperlink w:anchor="P200" w:history="1">
        <w:r>
          <w:rPr>
            <w:color w:val="0000FF"/>
          </w:rPr>
          <w:t>подпунктом "и" пункта 27</w:t>
        </w:r>
      </w:hyperlink>
      <w:r>
        <w:t xml:space="preserve"> настоящих Правил, на рыбоперерабатывающем заводе за последний год, предшествующий году проведения конкурса (выписка из формы федерального статистического наблюдения за уловами водных биологических ресурсов, производством рыбной продукции из них), - в территориальном органе Федерального агентства по рыболовству. Указанные сведения запрашиваются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если организатором конкурса является орган государственной власти субъекта Российской Федерации.</w:t>
      </w:r>
    </w:p>
    <w:p w:rsidR="0034517F" w:rsidRDefault="0034517F">
      <w:pPr>
        <w:pStyle w:val="ConsPlusNormal"/>
        <w:jc w:val="both"/>
      </w:pPr>
      <w:r>
        <w:t xml:space="preserve">(пп. "д" введен </w:t>
      </w:r>
      <w:hyperlink r:id="rId114" w:history="1">
        <w:r>
          <w:rPr>
            <w:color w:val="0000FF"/>
          </w:rPr>
          <w:t>Постановлением</w:t>
        </w:r>
      </w:hyperlink>
      <w:r>
        <w:t xml:space="preserve"> Правительства РФ от 09.09.2015 N 949; в ред. </w:t>
      </w:r>
      <w:hyperlink r:id="rId115" w:history="1">
        <w:r>
          <w:rPr>
            <w:color w:val="0000FF"/>
          </w:rPr>
          <w:t>Постановления</w:t>
        </w:r>
      </w:hyperlink>
      <w:r>
        <w:t xml:space="preserve"> Правительства РФ от 25.01.2022 N 35)</w:t>
      </w:r>
    </w:p>
    <w:p w:rsidR="0034517F" w:rsidRDefault="0034517F">
      <w:pPr>
        <w:pStyle w:val="ConsPlusNormal"/>
        <w:jc w:val="both"/>
      </w:pPr>
      <w:r>
        <w:t xml:space="preserve">(п. 28(1) введен </w:t>
      </w:r>
      <w:hyperlink r:id="rId116" w:history="1">
        <w:r>
          <w:rPr>
            <w:color w:val="0000FF"/>
          </w:rPr>
          <w:t>Постановлением</w:t>
        </w:r>
      </w:hyperlink>
      <w:r>
        <w:t xml:space="preserve"> Правительства РФ от 23.04.2012 N 368)</w:t>
      </w:r>
    </w:p>
    <w:p w:rsidR="0034517F" w:rsidRDefault="0034517F">
      <w:pPr>
        <w:pStyle w:val="ConsPlusNormal"/>
        <w:spacing w:before="220"/>
        <w:ind w:firstLine="540"/>
        <w:jc w:val="both"/>
      </w:pPr>
      <w:r>
        <w:t xml:space="preserve">28(2). Федеральные органы исполнительной власти, указанные в </w:t>
      </w:r>
      <w:hyperlink w:anchor="P212" w:history="1">
        <w:r>
          <w:rPr>
            <w:color w:val="0000FF"/>
          </w:rPr>
          <w:t>пункте 28(1)</w:t>
        </w:r>
      </w:hyperlink>
      <w:r>
        <w:t xml:space="preserve"> настоящих Правил, в течение 1 рабочего дня со дня получения запроса представляют запрашиваемые сведения в форме, в которой поступил межведомственный запрос, организатору конкурса, который направляет представленные ему сведения в комиссию.</w:t>
      </w:r>
    </w:p>
    <w:p w:rsidR="0034517F" w:rsidRDefault="0034517F">
      <w:pPr>
        <w:pStyle w:val="ConsPlusNormal"/>
        <w:jc w:val="both"/>
      </w:pPr>
      <w:r>
        <w:t xml:space="preserve">(п. 28(2) введен </w:t>
      </w:r>
      <w:hyperlink r:id="rId117" w:history="1">
        <w:r>
          <w:rPr>
            <w:color w:val="0000FF"/>
          </w:rPr>
          <w:t>Постановлением</w:t>
        </w:r>
      </w:hyperlink>
      <w:r>
        <w:t xml:space="preserve"> Правительства РФ от 23.04.2012 N 368)</w:t>
      </w:r>
    </w:p>
    <w:p w:rsidR="0034517F" w:rsidRDefault="0034517F">
      <w:pPr>
        <w:pStyle w:val="ConsPlusNormal"/>
        <w:spacing w:before="220"/>
        <w:ind w:firstLine="540"/>
        <w:jc w:val="both"/>
      </w:pPr>
      <w:r>
        <w:t xml:space="preserve">28(3). Заявитель вправе по собственной инициативе представить в комиссию документы, подтверждающие сведения, указанные в </w:t>
      </w:r>
      <w:hyperlink w:anchor="P212" w:history="1">
        <w:r>
          <w:rPr>
            <w:color w:val="0000FF"/>
          </w:rPr>
          <w:t>пункте 28(1)</w:t>
        </w:r>
      </w:hyperlink>
      <w:r>
        <w:t xml:space="preserve"> настоящих Правил, полученные не ранее чем за 6 месяцев до размещения на официальном сайте извещения, либо их копии, заверенные в установленном законодательством Российской Федерации </w:t>
      </w:r>
      <w:hyperlink r:id="rId118" w:history="1">
        <w:r>
          <w:rPr>
            <w:color w:val="0000FF"/>
          </w:rPr>
          <w:t>порядке</w:t>
        </w:r>
      </w:hyperlink>
      <w:r>
        <w:t>.</w:t>
      </w:r>
    </w:p>
    <w:p w:rsidR="0034517F" w:rsidRDefault="0034517F">
      <w:pPr>
        <w:pStyle w:val="ConsPlusNormal"/>
        <w:jc w:val="both"/>
      </w:pPr>
      <w:r>
        <w:t xml:space="preserve">(п. 28(3) введен </w:t>
      </w:r>
      <w:hyperlink r:id="rId119" w:history="1">
        <w:r>
          <w:rPr>
            <w:color w:val="0000FF"/>
          </w:rPr>
          <w:t>Постановлением</w:t>
        </w:r>
      </w:hyperlink>
      <w:r>
        <w:t xml:space="preserve"> Правительства РФ от 23.04.2012 N 368)</w:t>
      </w:r>
    </w:p>
    <w:p w:rsidR="0034517F" w:rsidRDefault="0034517F">
      <w:pPr>
        <w:pStyle w:val="ConsPlusNormal"/>
        <w:spacing w:before="220"/>
        <w:ind w:firstLine="540"/>
        <w:jc w:val="both"/>
      </w:pPr>
      <w:bookmarkStart w:id="11" w:name="P228"/>
      <w:bookmarkEnd w:id="11"/>
      <w:r>
        <w:t xml:space="preserve">29. Документы, направленные заявителем в конкурсную комиссию, должны быть пронумерованы, сшиты и заверены печатью (при наличии печати) заявителя. Организатор конкурса не вправе требовать от заявителя предоставления документов, не предусмотренных </w:t>
      </w:r>
      <w:hyperlink w:anchor="P182" w:history="1">
        <w:r>
          <w:rPr>
            <w:color w:val="0000FF"/>
          </w:rPr>
          <w:t>пунктами 27</w:t>
        </w:r>
      </w:hyperlink>
      <w:r>
        <w:t xml:space="preserve"> и </w:t>
      </w:r>
      <w:hyperlink w:anchor="P203" w:history="1">
        <w:r>
          <w:rPr>
            <w:color w:val="0000FF"/>
          </w:rPr>
          <w:t>28</w:t>
        </w:r>
      </w:hyperlink>
      <w:r>
        <w:t xml:space="preserve"> настоящих Правил.</w:t>
      </w:r>
    </w:p>
    <w:p w:rsidR="0034517F" w:rsidRDefault="0034517F">
      <w:pPr>
        <w:pStyle w:val="ConsPlusNormal"/>
        <w:jc w:val="both"/>
      </w:pPr>
      <w:r>
        <w:t xml:space="preserve">(в ред. </w:t>
      </w:r>
      <w:hyperlink r:id="rId120" w:history="1">
        <w:r>
          <w:rPr>
            <w:color w:val="0000FF"/>
          </w:rPr>
          <w:t>Постановления</w:t>
        </w:r>
      </w:hyperlink>
      <w:r>
        <w:t xml:space="preserve"> Правительства РФ от 09.11.2016 N 1150)</w:t>
      </w:r>
    </w:p>
    <w:p w:rsidR="0034517F" w:rsidRDefault="0034517F">
      <w:pPr>
        <w:pStyle w:val="ConsPlusNormal"/>
        <w:spacing w:before="220"/>
        <w:ind w:firstLine="540"/>
        <w:jc w:val="both"/>
      </w:pPr>
      <w:r>
        <w:t>30. Заявитель вправе подать в отношении 1 лота только 1 заявку.</w:t>
      </w:r>
    </w:p>
    <w:p w:rsidR="0034517F" w:rsidRDefault="0034517F">
      <w:pPr>
        <w:pStyle w:val="ConsPlusNormal"/>
        <w:spacing w:before="220"/>
        <w:ind w:firstLine="540"/>
        <w:jc w:val="both"/>
      </w:pPr>
      <w:r>
        <w:t>31. Каждая заявка, поступившая в установленный срок, регистрируется лицом, уполномоченным комиссией на регистрацию заявок. 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34517F" w:rsidRDefault="0034517F">
      <w:pPr>
        <w:pStyle w:val="ConsPlusNormal"/>
        <w:spacing w:before="220"/>
        <w:ind w:firstLine="540"/>
        <w:jc w:val="both"/>
      </w:pPr>
      <w:r>
        <w:t>32. Заявитель вправе изменить или отозвать заявку в любое время до окончания срока ее подачи.</w:t>
      </w:r>
    </w:p>
    <w:p w:rsidR="0034517F" w:rsidRDefault="0034517F">
      <w:pPr>
        <w:pStyle w:val="ConsPlusNormal"/>
        <w:spacing w:before="220"/>
        <w:ind w:firstLine="540"/>
        <w:jc w:val="both"/>
      </w:pPr>
      <w:r>
        <w:t>33. Заявки, полученные после окончания срока их подачи, не рассматриваются и в тот же день возвращаются заявителям.</w:t>
      </w:r>
    </w:p>
    <w:p w:rsidR="0034517F" w:rsidRDefault="0034517F">
      <w:pPr>
        <w:pStyle w:val="ConsPlusNormal"/>
        <w:spacing w:before="220"/>
        <w:ind w:firstLine="540"/>
        <w:jc w:val="both"/>
      </w:pPr>
      <w:r>
        <w:lastRenderedPageBreak/>
        <w:t xml:space="preserve">34. В случае если по окончании срока подачи заявок на 1 лот подана только 1 заявка, она рассматривается в порядке, установленном </w:t>
      </w:r>
      <w:hyperlink w:anchor="P238" w:history="1">
        <w:r>
          <w:rPr>
            <w:color w:val="0000FF"/>
          </w:rPr>
          <w:t>главой VI</w:t>
        </w:r>
      </w:hyperlink>
      <w:r>
        <w:t xml:space="preserve"> настоящих Правил.</w:t>
      </w:r>
    </w:p>
    <w:p w:rsidR="0034517F" w:rsidRDefault="0034517F">
      <w:pPr>
        <w:pStyle w:val="ConsPlusNormal"/>
        <w:spacing w:before="220"/>
        <w:ind w:firstLine="540"/>
        <w:jc w:val="both"/>
      </w:pPr>
      <w:r>
        <w:t>35. В случае если до начала процедуры вскрытия конвертов с заявками и открытия доступа к заявкам на отдельный лот не подана ни одна заявка или принято решение об отказе в допуске к участию в конкурсе по отдельному лоту всех заявителей, организатор конкурса проводит в течение 6 месяцев новый конкурс в соответствии с настоящими Правилами.</w:t>
      </w:r>
    </w:p>
    <w:p w:rsidR="0034517F" w:rsidRDefault="0034517F">
      <w:pPr>
        <w:pStyle w:val="ConsPlusNormal"/>
        <w:jc w:val="both"/>
      </w:pPr>
      <w:r>
        <w:t xml:space="preserve">(в ред. </w:t>
      </w:r>
      <w:hyperlink r:id="rId121" w:history="1">
        <w:r>
          <w:rPr>
            <w:color w:val="0000FF"/>
          </w:rPr>
          <w:t>Постановления</w:t>
        </w:r>
      </w:hyperlink>
      <w:r>
        <w:t xml:space="preserve"> Правительства РФ от 23.04.2012 N 368)</w:t>
      </w:r>
    </w:p>
    <w:p w:rsidR="0034517F" w:rsidRDefault="0034517F">
      <w:pPr>
        <w:pStyle w:val="ConsPlusNormal"/>
        <w:ind w:firstLine="540"/>
        <w:jc w:val="both"/>
      </w:pPr>
    </w:p>
    <w:p w:rsidR="0034517F" w:rsidRDefault="0034517F">
      <w:pPr>
        <w:pStyle w:val="ConsPlusTitle"/>
        <w:jc w:val="center"/>
        <w:outlineLvl w:val="1"/>
      </w:pPr>
      <w:bookmarkStart w:id="12" w:name="P238"/>
      <w:bookmarkEnd w:id="12"/>
      <w:r>
        <w:t>VI. ПОРЯДОК РАССМОТРЕНИЯ ЗАЯВОК</w:t>
      </w:r>
    </w:p>
    <w:p w:rsidR="0034517F" w:rsidRDefault="0034517F">
      <w:pPr>
        <w:pStyle w:val="ConsPlusNormal"/>
        <w:ind w:firstLine="540"/>
        <w:jc w:val="both"/>
      </w:pPr>
    </w:p>
    <w:p w:rsidR="0034517F" w:rsidRDefault="0034517F">
      <w:pPr>
        <w:pStyle w:val="ConsPlusNormal"/>
        <w:ind w:firstLine="540"/>
        <w:jc w:val="both"/>
      </w:pPr>
      <w:r>
        <w:t>36. Заявители (их представители) вправе присутствовать при вскрытии конвертов с заявками и открытии доступа к заявкам.</w:t>
      </w:r>
    </w:p>
    <w:p w:rsidR="0034517F" w:rsidRDefault="0034517F">
      <w:pPr>
        <w:pStyle w:val="ConsPlusNormal"/>
        <w:jc w:val="both"/>
      </w:pPr>
      <w:r>
        <w:t xml:space="preserve">(в ред. </w:t>
      </w:r>
      <w:hyperlink r:id="rId122"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37. Непосредственно перед вскрытием конвертов с заявками и открытием доступа к заявкам, но не раньше времени, указанного в извещении и в конкурсной документации, комиссия обязана объявить лицам, присутствующим при вскрытии таких конвертов и открытии доступа к заявкам, о возможности подать заявку, изменить или отозвать заявку до начала процедуры вскрытия конвертов и открытия доступа к заявкам.</w:t>
      </w:r>
    </w:p>
    <w:p w:rsidR="0034517F" w:rsidRDefault="0034517F">
      <w:pPr>
        <w:pStyle w:val="ConsPlusNormal"/>
        <w:jc w:val="both"/>
      </w:pPr>
      <w:r>
        <w:t xml:space="preserve">(п. 37 в ред. </w:t>
      </w:r>
      <w:hyperlink r:id="rId123"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38. Комиссия вскрывает все конверты с заявками и открывает доступ к заявкам, поданным в электронной форме, которые поступили организатору конкурса к началу процедуры их вскрытия и открытия к ним доступа.</w:t>
      </w:r>
    </w:p>
    <w:p w:rsidR="0034517F" w:rsidRDefault="0034517F">
      <w:pPr>
        <w:pStyle w:val="ConsPlusNormal"/>
        <w:jc w:val="both"/>
      </w:pPr>
      <w:r>
        <w:t xml:space="preserve">(п. 38 в ред. </w:t>
      </w:r>
      <w:hyperlink r:id="rId124"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 xml:space="preserve">39. При вскрытии конвертов с заявками и открытии доступа к заявкам объявляются и заносятся в протокол вскрытия конвертов с заявками и открытия доступа к заявкам наименование (для юридического лица), фамилия, имя, отчество (для индивидуального предпринимателя) каждого заявителя, конверт с заявкой которого вскрывается или доступ к поданной в электронной форме заявке которого открывается, информация о наличии документов, предусмотренных конкурсной документацией, предложение о размере платы, указанное в </w:t>
      </w:r>
      <w:hyperlink w:anchor="P186" w:history="1">
        <w:r>
          <w:rPr>
            <w:color w:val="0000FF"/>
          </w:rPr>
          <w:t>подпункте "б" пункта 27</w:t>
        </w:r>
      </w:hyperlink>
      <w:r>
        <w:t xml:space="preserve"> настоящих Правил, а также сведения, содержащиеся в документах, предусмотренных </w:t>
      </w:r>
      <w:hyperlink w:anchor="P203" w:history="1">
        <w:r>
          <w:rPr>
            <w:color w:val="0000FF"/>
          </w:rPr>
          <w:t>пунктом 28</w:t>
        </w:r>
      </w:hyperlink>
      <w:r>
        <w:t xml:space="preserve"> настоящих Правил.</w:t>
      </w:r>
    </w:p>
    <w:p w:rsidR="0034517F" w:rsidRDefault="0034517F">
      <w:pPr>
        <w:pStyle w:val="ConsPlusNormal"/>
        <w:jc w:val="both"/>
      </w:pPr>
      <w:r>
        <w:t xml:space="preserve">(п. 39 в ред. </w:t>
      </w:r>
      <w:hyperlink r:id="rId125"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40. При вскрытии конвертов с заявками и открытии доступа к заявкам заявитель (его представитель) представляет в комиссию разъяснения сведений, содержащихся в заявке и прилагаемых к ней документах. Указанные разъяснения вносятся в протокол вскрытия конвертов с заявками и открытия доступа к заявкам. При этом изменение заявки не допускается. 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34517F" w:rsidRDefault="0034517F">
      <w:pPr>
        <w:pStyle w:val="ConsPlusNormal"/>
        <w:jc w:val="both"/>
      </w:pPr>
      <w:r>
        <w:t xml:space="preserve">(в ред. </w:t>
      </w:r>
      <w:hyperlink r:id="rId126"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41. Протокол вскрытия конвертов с заявками и открытия доступа к заявкам ведется комиссией и подписывается всеми присутствующими на заседании членами комиссии непосредственно после вскрытия всех конвертов с заявками и открытия доступа к заявкам.</w:t>
      </w:r>
    </w:p>
    <w:p w:rsidR="0034517F" w:rsidRDefault="0034517F">
      <w:pPr>
        <w:pStyle w:val="ConsPlusNormal"/>
        <w:spacing w:before="220"/>
        <w:ind w:firstLine="540"/>
        <w:jc w:val="both"/>
      </w:pPr>
      <w:r>
        <w:t>Комиссия осуществляет аудиозапись процедуры вскрытия конвертов с заявками и открытия доступа к заявкам. Заявители (их представители), присутствующие при указанной процедуре, вправе осуществлять ее аудио- и видеозапись.</w:t>
      </w:r>
    </w:p>
    <w:p w:rsidR="0034517F" w:rsidRDefault="0034517F">
      <w:pPr>
        <w:pStyle w:val="ConsPlusNormal"/>
        <w:jc w:val="both"/>
      </w:pPr>
      <w:r>
        <w:t xml:space="preserve">(п. 41 в ред. </w:t>
      </w:r>
      <w:hyperlink r:id="rId127"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 xml:space="preserve">42. Протокол вскрытия конвертов с заявками и открытия доступа к заявкам размещается на </w:t>
      </w:r>
      <w:r>
        <w:lastRenderedPageBreak/>
        <w:t>официальном сайте организатором конкурса в день его подписания.</w:t>
      </w:r>
    </w:p>
    <w:p w:rsidR="0034517F" w:rsidRDefault="0034517F">
      <w:pPr>
        <w:pStyle w:val="ConsPlusNormal"/>
        <w:jc w:val="both"/>
      </w:pPr>
      <w:r>
        <w:t xml:space="preserve">(в ред. </w:t>
      </w:r>
      <w:hyperlink r:id="rId128"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43. Комиссия оценивает заявки на соответствие требованиям, установленным конкурсной документацией.</w:t>
      </w:r>
    </w:p>
    <w:p w:rsidR="0034517F" w:rsidRDefault="0034517F">
      <w:pPr>
        <w:pStyle w:val="ConsPlusNormal"/>
        <w:spacing w:before="220"/>
        <w:ind w:firstLine="540"/>
        <w:jc w:val="both"/>
      </w:pPr>
      <w:r>
        <w:t xml:space="preserve">Комиссия проверяет заявителей на соответствие требованиям, установленным </w:t>
      </w:r>
      <w:hyperlink w:anchor="P100" w:history="1">
        <w:r>
          <w:rPr>
            <w:color w:val="0000FF"/>
          </w:rPr>
          <w:t>пунктом 12</w:t>
        </w:r>
      </w:hyperlink>
      <w:r>
        <w:t xml:space="preserve"> настоящих Правил, а также достоверность сведений, указанных в заявке в соответствии с </w:t>
      </w:r>
      <w:hyperlink w:anchor="P182" w:history="1">
        <w:r>
          <w:rPr>
            <w:color w:val="0000FF"/>
          </w:rPr>
          <w:t>пунктом 27</w:t>
        </w:r>
      </w:hyperlink>
      <w:r>
        <w:t xml:space="preserve"> настоящих Правил.</w:t>
      </w:r>
    </w:p>
    <w:p w:rsidR="0034517F" w:rsidRDefault="0034517F">
      <w:pPr>
        <w:pStyle w:val="ConsPlusNormal"/>
        <w:jc w:val="both"/>
      </w:pPr>
      <w:r>
        <w:t xml:space="preserve">(п. 43 в ред. </w:t>
      </w:r>
      <w:hyperlink r:id="rId129"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44. Срок рассмотрения заявок не может превышать 20 рабочих дней с даты подписания протокола вскрытия конвертов с заявками и открытия доступа к заявкам.</w:t>
      </w:r>
    </w:p>
    <w:p w:rsidR="0034517F" w:rsidRDefault="0034517F">
      <w:pPr>
        <w:pStyle w:val="ConsPlusNormal"/>
        <w:jc w:val="both"/>
      </w:pPr>
      <w:r>
        <w:t xml:space="preserve">(в ред. </w:t>
      </w:r>
      <w:hyperlink r:id="rId130"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bookmarkStart w:id="13" w:name="P260"/>
      <w:bookmarkEnd w:id="13"/>
      <w:r>
        <w:t xml:space="preserve">45. На основании результатов рассмотрения заявок комиссия принимает решение о допуске или об отказе в допуске заявителей к участию в конкурсе по основаниям, предусмотренным </w:t>
      </w:r>
      <w:hyperlink w:anchor="P122" w:history="1">
        <w:r>
          <w:rPr>
            <w:color w:val="0000FF"/>
          </w:rPr>
          <w:t>пунктом 15</w:t>
        </w:r>
      </w:hyperlink>
      <w:r>
        <w:t xml:space="preserve"> настоящих Правил. Комиссия оформляет протокол рассмотрения заявок, который подписывается присутствующими на заседании членами комиссии в день окончания рассмотрения заявок.</w:t>
      </w:r>
    </w:p>
    <w:p w:rsidR="0034517F" w:rsidRDefault="0034517F">
      <w:pPr>
        <w:pStyle w:val="ConsPlusNormal"/>
        <w:spacing w:before="220"/>
        <w:ind w:firstLine="540"/>
        <w:jc w:val="both"/>
      </w:pPr>
      <w:r>
        <w:t>Заявитель приобретает статус участника конкурса с даты оформления комиссией протокола рассмотрения заявок, содержащего сведения о признании заявителя участником конкурса.</w:t>
      </w:r>
    </w:p>
    <w:p w:rsidR="0034517F" w:rsidRDefault="0034517F">
      <w:pPr>
        <w:pStyle w:val="ConsPlusNormal"/>
        <w:spacing w:before="220"/>
        <w:ind w:firstLine="540"/>
        <w:jc w:val="both"/>
      </w:pPr>
      <w:r>
        <w:t>Протокол рассмотрения заявок размещается на официальном сайте организатором конкурса в день его подписания.</w:t>
      </w:r>
    </w:p>
    <w:p w:rsidR="0034517F" w:rsidRDefault="0034517F">
      <w:pPr>
        <w:pStyle w:val="ConsPlusNormal"/>
        <w:spacing w:before="220"/>
        <w:ind w:firstLine="540"/>
        <w:jc w:val="both"/>
      </w:pPr>
      <w:r>
        <w:t>Заявителям, не допущенным к участию в конкурсе, направляются уведомления о принятых комиссией решениях в течение 1 рабочего дня, следующего за днем подписания протокола рассмотрения заявок, в форме, в которой была подана заявка.</w:t>
      </w:r>
    </w:p>
    <w:p w:rsidR="0034517F" w:rsidRDefault="0034517F">
      <w:pPr>
        <w:pStyle w:val="ConsPlusNormal"/>
        <w:jc w:val="both"/>
      </w:pPr>
      <w:r>
        <w:t xml:space="preserve">(в ред. </w:t>
      </w:r>
      <w:hyperlink r:id="rId131"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В случае использования заявителями федеральной государственной информационной системы "Единый портал государственных и муниципальных услуг (функций)" уведомление о принятом комиссией решении направляется заявителям в течение 1 рабочего дня, следующего за днем подписания протокола рассмотрения заявок, с использованием указанной информационной системы.</w:t>
      </w:r>
    </w:p>
    <w:p w:rsidR="0034517F" w:rsidRDefault="0034517F">
      <w:pPr>
        <w:pStyle w:val="ConsPlusNormal"/>
        <w:jc w:val="both"/>
      </w:pPr>
      <w:r>
        <w:t xml:space="preserve">(абзац введен </w:t>
      </w:r>
      <w:hyperlink r:id="rId132" w:history="1">
        <w:r>
          <w:rPr>
            <w:color w:val="0000FF"/>
          </w:rPr>
          <w:t>Постановлением</w:t>
        </w:r>
      </w:hyperlink>
      <w:r>
        <w:t xml:space="preserve"> Правительства РФ от 23.04.2012 N 368)</w:t>
      </w:r>
    </w:p>
    <w:p w:rsidR="0034517F" w:rsidRDefault="0034517F">
      <w:pPr>
        <w:pStyle w:val="ConsPlusNormal"/>
        <w:spacing w:before="220"/>
        <w:ind w:firstLine="540"/>
        <w:jc w:val="both"/>
      </w:pPr>
      <w:r>
        <w:t>46. В случае если только 1 заявитель допущен к участию в конкурсе, комиссия в течение 10 рабочих дней с даты подписания протокола рассмотрения заявок передает этому заявителю проект договора.</w:t>
      </w:r>
    </w:p>
    <w:p w:rsidR="0034517F" w:rsidRDefault="0034517F">
      <w:pPr>
        <w:pStyle w:val="ConsPlusNormal"/>
        <w:spacing w:before="220"/>
        <w:ind w:firstLine="540"/>
        <w:jc w:val="both"/>
      </w:pPr>
      <w:r>
        <w:t>47. В случае если на основании результатов рассмотрения заявок принято решение об отказе в допуске к участию в конкурсе по отдельному лоту всех заявителей, организатор конкурса проводит новый конкурс в течение 6 месяцев в соответствии с настоящими Правилами.</w:t>
      </w:r>
    </w:p>
    <w:p w:rsidR="0034517F" w:rsidRDefault="0034517F">
      <w:pPr>
        <w:pStyle w:val="ConsPlusNormal"/>
        <w:ind w:firstLine="540"/>
        <w:jc w:val="both"/>
      </w:pPr>
    </w:p>
    <w:p w:rsidR="0034517F" w:rsidRDefault="0034517F">
      <w:pPr>
        <w:pStyle w:val="ConsPlusTitle"/>
        <w:jc w:val="center"/>
        <w:outlineLvl w:val="1"/>
      </w:pPr>
      <w:r>
        <w:t>VII. ОЦЕНКА И СОПОСТАВЛЕНИЕ ЗАЯВОК</w:t>
      </w:r>
    </w:p>
    <w:p w:rsidR="0034517F" w:rsidRDefault="0034517F">
      <w:pPr>
        <w:pStyle w:val="ConsPlusNormal"/>
        <w:ind w:firstLine="540"/>
        <w:jc w:val="both"/>
      </w:pPr>
    </w:p>
    <w:p w:rsidR="0034517F" w:rsidRDefault="0034517F">
      <w:pPr>
        <w:pStyle w:val="ConsPlusNormal"/>
        <w:ind w:firstLine="540"/>
        <w:jc w:val="both"/>
      </w:pPr>
      <w:r>
        <w:t>48. Комиссия осуществляет оценку и сопоставление заявок и прилагаемых к ним документов. Срок оценки и сопоставления заявок не может превышать 10 рабочих дней с даты подписания протокола рассмотрения заявок.</w:t>
      </w:r>
    </w:p>
    <w:p w:rsidR="0034517F" w:rsidRDefault="0034517F">
      <w:pPr>
        <w:pStyle w:val="ConsPlusNormal"/>
        <w:spacing w:before="220"/>
        <w:ind w:firstLine="540"/>
        <w:jc w:val="both"/>
      </w:pPr>
      <w:r>
        <w:t>49. Оценка и сопоставление заявок осуществляются комиссией в целях выявления лучших условий заключения договора.</w:t>
      </w:r>
    </w:p>
    <w:p w:rsidR="0034517F" w:rsidRDefault="0034517F">
      <w:pPr>
        <w:pStyle w:val="ConsPlusNormal"/>
        <w:spacing w:before="220"/>
        <w:ind w:firstLine="540"/>
        <w:jc w:val="both"/>
      </w:pPr>
      <w:bookmarkStart w:id="14" w:name="P274"/>
      <w:bookmarkEnd w:id="14"/>
      <w:r>
        <w:lastRenderedPageBreak/>
        <w:t>50. В целях определения лучших условий заключения договора комиссия должна оценивать и сопоставлять заявки в соответствии со следующими критериями оценки:</w:t>
      </w:r>
    </w:p>
    <w:p w:rsidR="0034517F" w:rsidRDefault="0034517F">
      <w:pPr>
        <w:pStyle w:val="ConsPlusNormal"/>
        <w:spacing w:before="220"/>
        <w:ind w:firstLine="540"/>
        <w:jc w:val="both"/>
      </w:pPr>
      <w:r>
        <w:t>а)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или прибрежного рыболовства на сформированных в установленном порядке до 31 декабря 2018 г. рыбопромысловых участках в одних и тех же районах добычи (вылова), за последние 4 года, предшествующие году проведения конкурса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для осуществления промышленного рыболовства на рыболовных участках и (или) промышленного или прибрежного рыболовства на сформированных в установленном порядке до 31 декабря 2018 г. рыбопромысловых участках). В случае если участник конкурса осуществлял промышленное рыболовство на рыболовных участках и (или) промышленное или прибрежное рыболовство на сформированных в установленном порядке до 31 декабря 2018 г. рыбопромысловых участках в одних и тех же районах добычи (вылова) менее 4 лет, необходимо учитывать показатели освоения квот либо объемов, выделенных ему для осуществления промышленного рыболовства на таких рыболовных участках и (или) промышленного или прибрежного рыболовства на сформированных в установленном порядке до 31 декабря 2018 г. рыбопромысловых участках за фактический период. Значение этого критерия оценки устанавливается в конкурсной документации в размере 20 процентов (для участников конкурса, представивших в составе заявки информацию об отсутствии документов, подтверждающих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промышленного рыболовства на рыболовных участках и (или) промышленного или прибрежного рыболовства на сформированных в установленном порядке до 31 декабря 2018 г. рыбопромысловых участках в тех же районах добычи (вылова) за последние 4 года и менее, предшествующие году проведения конкурса, значение этого критерия оценки устанавливается в конкурсной документации с применением коэффициента, равного 0);</w:t>
      </w:r>
    </w:p>
    <w:p w:rsidR="0034517F" w:rsidRDefault="0034517F">
      <w:pPr>
        <w:pStyle w:val="ConsPlusNormal"/>
        <w:jc w:val="both"/>
      </w:pPr>
      <w:r>
        <w:t xml:space="preserve">(пп. "а" в ред. </w:t>
      </w:r>
      <w:hyperlink r:id="rId133"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б) показатель среднесуточного объема производства (в тоннах) заявителем рыбной продукции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Показатель среднесуточного объема производства рыбной продукции определяется как сумма среднесуточных объемов каждого вида продукции, последовательно умноженных на следующие коэффициенты:</w:t>
      </w:r>
    </w:p>
    <w:p w:rsidR="0034517F" w:rsidRDefault="0034517F">
      <w:pPr>
        <w:pStyle w:val="ConsPlusNormal"/>
        <w:jc w:val="both"/>
      </w:pPr>
      <w:r>
        <w:t xml:space="preserve">(в ред. </w:t>
      </w:r>
      <w:hyperlink r:id="rId134"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коэффициент удаленности, равный:</w:t>
      </w:r>
    </w:p>
    <w:p w:rsidR="0034517F" w:rsidRDefault="0034517F">
      <w:pPr>
        <w:pStyle w:val="ConsPlusNormal"/>
        <w:spacing w:before="220"/>
        <w:ind w:firstLine="540"/>
        <w:jc w:val="both"/>
      </w:pPr>
      <w:r>
        <w:t>1 - если рыбоперерабатывающий завод расположен на расстоянии до 50 километров от ближайшей точки указанного в заявке рыболовного участка;</w:t>
      </w:r>
    </w:p>
    <w:p w:rsidR="0034517F" w:rsidRDefault="0034517F">
      <w:pPr>
        <w:pStyle w:val="ConsPlusNormal"/>
        <w:jc w:val="both"/>
      </w:pPr>
      <w:r>
        <w:t xml:space="preserve">(в ред. </w:t>
      </w:r>
      <w:hyperlink r:id="rId135"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0,75 - если рыбоперерабатывающий завод расположен на расстоянии от 50 до 100 километров от ближайшей точки указанного в заявке рыболовного участка;</w:t>
      </w:r>
    </w:p>
    <w:p w:rsidR="0034517F" w:rsidRDefault="0034517F">
      <w:pPr>
        <w:pStyle w:val="ConsPlusNormal"/>
        <w:jc w:val="both"/>
      </w:pPr>
      <w:r>
        <w:t xml:space="preserve">(в ред. </w:t>
      </w:r>
      <w:hyperlink r:id="rId136"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0,5 - если рыбоперерабатывающий завод расположен на расстоянии от 100 до 150 километров от ближайшей точки указанного в заявке рыболовного участка;</w:t>
      </w:r>
    </w:p>
    <w:p w:rsidR="0034517F" w:rsidRDefault="0034517F">
      <w:pPr>
        <w:pStyle w:val="ConsPlusNormal"/>
        <w:jc w:val="both"/>
      </w:pPr>
      <w:r>
        <w:t xml:space="preserve">(в ред. </w:t>
      </w:r>
      <w:hyperlink r:id="rId137"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lastRenderedPageBreak/>
        <w:t>0,1 - если рыбоперерабатывающий завод расположен на расстоянии свыше 150 километров от ближайшей точки указанного в заявке рыболовного участка;</w:t>
      </w:r>
    </w:p>
    <w:p w:rsidR="0034517F" w:rsidRDefault="0034517F">
      <w:pPr>
        <w:pStyle w:val="ConsPlusNormal"/>
        <w:jc w:val="both"/>
      </w:pPr>
      <w:r>
        <w:t xml:space="preserve">(в ред. </w:t>
      </w:r>
      <w:hyperlink r:id="rId138"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 xml:space="preserve">коэффициент производства заявителем рыбной продукции, предусмотренной перечнем, утверждаемым Министерством сельского хозяйства Российской Федерации в соответствии с </w:t>
      </w:r>
      <w:hyperlink w:anchor="P200" w:history="1">
        <w:r>
          <w:rPr>
            <w:color w:val="0000FF"/>
          </w:rPr>
          <w:t>подпунктом "и" пункта 27</w:t>
        </w:r>
      </w:hyperlink>
      <w:r>
        <w:t xml:space="preserve"> настоящих Правил, равный:</w:t>
      </w:r>
    </w:p>
    <w:p w:rsidR="0034517F" w:rsidRDefault="0034517F">
      <w:pPr>
        <w:pStyle w:val="ConsPlusNormal"/>
        <w:jc w:val="both"/>
      </w:pPr>
      <w:r>
        <w:t xml:space="preserve">(в ред. </w:t>
      </w:r>
      <w:hyperlink r:id="rId139"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 xml:space="preserve">1 - в отношении рыбной продукции, предусмотренной перечнем, утверждаемым Министерством сельского хозяйства Российской Федерации в соответствии с </w:t>
      </w:r>
      <w:hyperlink w:anchor="P200" w:history="1">
        <w:r>
          <w:rPr>
            <w:color w:val="0000FF"/>
          </w:rPr>
          <w:t>подпунктом "и" пункта 27</w:t>
        </w:r>
      </w:hyperlink>
      <w:r>
        <w:t xml:space="preserve"> настоящих Правил;</w:t>
      </w:r>
    </w:p>
    <w:p w:rsidR="0034517F" w:rsidRDefault="0034517F">
      <w:pPr>
        <w:pStyle w:val="ConsPlusNormal"/>
        <w:jc w:val="both"/>
      </w:pPr>
      <w:r>
        <w:t xml:space="preserve">(в ред. </w:t>
      </w:r>
      <w:hyperlink r:id="rId140"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0,75 - в отношении рыбной продукции, которая подвергается тепловой обработке в виде охлаждения;</w:t>
      </w:r>
    </w:p>
    <w:p w:rsidR="0034517F" w:rsidRDefault="0034517F">
      <w:pPr>
        <w:pStyle w:val="ConsPlusNormal"/>
        <w:jc w:val="both"/>
      </w:pPr>
      <w:r>
        <w:t xml:space="preserve">(в ред. </w:t>
      </w:r>
      <w:hyperlink r:id="rId141"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0,5 - в отношении рыбной продукции, которая подвергается тепловой обработке в виде замораживания.</w:t>
      </w:r>
    </w:p>
    <w:p w:rsidR="0034517F" w:rsidRDefault="0034517F">
      <w:pPr>
        <w:pStyle w:val="ConsPlusNormal"/>
        <w:jc w:val="both"/>
      </w:pPr>
      <w:r>
        <w:t xml:space="preserve">(в ред. </w:t>
      </w:r>
      <w:hyperlink r:id="rId142"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Значение этого критерия оценки устанавливается в конкурсной документации в размере 30 процентов (для участников конкурса, представивших в составе заявки информацию об отсутствии документов, подтверждающих показатель среднесуточного объема производства (в тоннах) рыбной продукции заявителем на рыбоперерабатывающем заводе за последние 4 года, предшествующие году проведения конкурса, либо за фактический период, предшествующий проведению конкурса, если этот период менее 4 лет, значение этого критерия оценки устанавливается в конкурсной документации с применением коэффициента, равного 0);</w:t>
      </w:r>
    </w:p>
    <w:p w:rsidR="0034517F" w:rsidRDefault="0034517F">
      <w:pPr>
        <w:pStyle w:val="ConsPlusNormal"/>
        <w:jc w:val="both"/>
      </w:pPr>
      <w:r>
        <w:t xml:space="preserve">(в ред. </w:t>
      </w:r>
      <w:hyperlink r:id="rId143" w:history="1">
        <w:r>
          <w:rPr>
            <w:color w:val="0000FF"/>
          </w:rPr>
          <w:t>Постановления</w:t>
        </w:r>
      </w:hyperlink>
      <w:r>
        <w:t xml:space="preserve"> Правительства РФ от 25.01.2022 N 35)</w:t>
      </w:r>
    </w:p>
    <w:p w:rsidR="0034517F" w:rsidRDefault="0034517F">
      <w:pPr>
        <w:pStyle w:val="ConsPlusNormal"/>
        <w:spacing w:before="220"/>
        <w:ind w:firstLine="540"/>
        <w:jc w:val="both"/>
      </w:pPr>
      <w:r>
        <w:t>в) средняя численность работников, каждый из которых работает у участника конкурса в течение 4 лет, предшествующих году проведения конкурса, имеет общий стаж работы у участника конкурса не менее 12 месяцев, зарегистрирован в муниципальном образовании субъекта Российской Федерации, на территории которого расположен рыболовный участок или к территории которого прилегает рыболовный участок. Значение этого критерия оценки устанавливается в конкурсной документации в размере 25 процентов (для участников конкурса, в отношении которых в результате межведомственного информационного взаимодействия не подтверждены указанные сведения, значение этого критерия оценки устанавливается в конкурсной документации с применением коэффициента, равного 0);</w:t>
      </w:r>
    </w:p>
    <w:p w:rsidR="0034517F" w:rsidRDefault="0034517F">
      <w:pPr>
        <w:pStyle w:val="ConsPlusNormal"/>
        <w:jc w:val="both"/>
      </w:pPr>
      <w:r>
        <w:t xml:space="preserve">(в ред. </w:t>
      </w:r>
      <w:hyperlink r:id="rId144"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г) предложение участника конкурса о размере платы за предоставление в пользование рыболовного участка, перечисляемой в соответствующий бюджет. Значение этого критерия оценки устанавливается в конкурсной документации в размере 25 процентов.</w:t>
      </w:r>
    </w:p>
    <w:p w:rsidR="0034517F" w:rsidRDefault="0034517F">
      <w:pPr>
        <w:pStyle w:val="ConsPlusNormal"/>
        <w:jc w:val="both"/>
      </w:pPr>
      <w:r>
        <w:t xml:space="preserve">(в ред. Постановлений Правительства РФ от 09.09.2015 </w:t>
      </w:r>
      <w:hyperlink r:id="rId145" w:history="1">
        <w:r>
          <w:rPr>
            <w:color w:val="0000FF"/>
          </w:rPr>
          <w:t>N 949</w:t>
        </w:r>
      </w:hyperlink>
      <w:r>
        <w:t xml:space="preserve">, от 17.10.2017 </w:t>
      </w:r>
      <w:hyperlink r:id="rId146" w:history="1">
        <w:r>
          <w:rPr>
            <w:color w:val="0000FF"/>
          </w:rPr>
          <w:t>N 1264</w:t>
        </w:r>
      </w:hyperlink>
      <w:r>
        <w:t>)</w:t>
      </w:r>
    </w:p>
    <w:p w:rsidR="0034517F" w:rsidRDefault="0034517F">
      <w:pPr>
        <w:pStyle w:val="ConsPlusNormal"/>
        <w:spacing w:before="220"/>
        <w:ind w:firstLine="540"/>
        <w:jc w:val="both"/>
      </w:pPr>
      <w:bookmarkStart w:id="15" w:name="P302"/>
      <w:bookmarkEnd w:id="15"/>
      <w:r>
        <w:t xml:space="preserve">51. Утратил силу. - </w:t>
      </w:r>
      <w:hyperlink r:id="rId147" w:history="1">
        <w:r>
          <w:rPr>
            <w:color w:val="0000FF"/>
          </w:rPr>
          <w:t>Постановление</w:t>
        </w:r>
      </w:hyperlink>
      <w:r>
        <w:t xml:space="preserve"> Правительства РФ от 09.09.2015 N 949.</w:t>
      </w:r>
    </w:p>
    <w:p w:rsidR="0034517F" w:rsidRDefault="0034517F">
      <w:pPr>
        <w:pStyle w:val="ConsPlusNormal"/>
        <w:spacing w:before="220"/>
        <w:ind w:firstLine="540"/>
        <w:jc w:val="both"/>
      </w:pPr>
      <w:r>
        <w:t xml:space="preserve">52. В целях определения лучших условий заключения договора не допускается использование критериев оценки, не предусмотренных </w:t>
      </w:r>
      <w:hyperlink w:anchor="P274" w:history="1">
        <w:r>
          <w:rPr>
            <w:color w:val="0000FF"/>
          </w:rPr>
          <w:t>пунктом 50</w:t>
        </w:r>
      </w:hyperlink>
      <w:r>
        <w:t xml:space="preserve"> настоящих Правил.</w:t>
      </w:r>
    </w:p>
    <w:p w:rsidR="0034517F" w:rsidRDefault="0034517F">
      <w:pPr>
        <w:pStyle w:val="ConsPlusNormal"/>
        <w:spacing w:before="220"/>
        <w:ind w:firstLine="540"/>
        <w:jc w:val="both"/>
      </w:pPr>
      <w:bookmarkStart w:id="16" w:name="P304"/>
      <w:bookmarkEnd w:id="16"/>
      <w:r>
        <w:t>53. В течение всего срока оценки и сопоставления заявок любой из участников конкурса может направить в комиссию уведомление об отказе от участия в конкурсе по отдельному лоту без объяснения причин.</w:t>
      </w:r>
    </w:p>
    <w:p w:rsidR="0034517F" w:rsidRDefault="0034517F">
      <w:pPr>
        <w:pStyle w:val="ConsPlusNormal"/>
        <w:spacing w:before="220"/>
        <w:ind w:firstLine="540"/>
        <w:jc w:val="both"/>
      </w:pPr>
      <w:r>
        <w:lastRenderedPageBreak/>
        <w:t>54. Оценка и сопоставление заявок осуществляются комиссией в следующем порядке:</w:t>
      </w:r>
    </w:p>
    <w:p w:rsidR="0034517F" w:rsidRDefault="0034517F">
      <w:pPr>
        <w:pStyle w:val="ConsPlusNormal"/>
        <w:spacing w:before="220"/>
        <w:ind w:firstLine="540"/>
        <w:jc w:val="both"/>
      </w:pPr>
      <w:r>
        <w:t>а) величина, рассчитываемая по каждому из критериев оценки, содержащихся в заявке и прилагаемых к ней документах, определяется путем умножения значения такого критерия оценки на отношение значения критерия оценки, содержащегося в заявке и прилагаемых к ней документах, к наибольшему из значений этого критерия, содержащихся во всех заявках и прилагаемых к ним документах;</w:t>
      </w:r>
    </w:p>
    <w:p w:rsidR="0034517F" w:rsidRDefault="0034517F">
      <w:pPr>
        <w:pStyle w:val="ConsPlusNormal"/>
        <w:spacing w:before="220"/>
        <w:ind w:firstLine="540"/>
        <w:jc w:val="both"/>
      </w:pPr>
      <w:bookmarkStart w:id="17" w:name="P307"/>
      <w:bookmarkEnd w:id="17"/>
      <w:r>
        <w:t>б) для каждой заявки величины, рассчитанные по всем критериям оценки, суммируются;</w:t>
      </w:r>
    </w:p>
    <w:p w:rsidR="0034517F" w:rsidRDefault="0034517F">
      <w:pPr>
        <w:pStyle w:val="ConsPlusNormal"/>
        <w:spacing w:before="220"/>
        <w:ind w:firstLine="540"/>
        <w:jc w:val="both"/>
      </w:pPr>
      <w:r>
        <w:t xml:space="preserve">в) наилучшие условия заключения договора содержатся в заявке, которая в результате оценки набрала максимальное значение суммарной величины, рассчитанной в соответствии с </w:t>
      </w:r>
      <w:hyperlink w:anchor="P307" w:history="1">
        <w:r>
          <w:rPr>
            <w:color w:val="0000FF"/>
          </w:rPr>
          <w:t>подпунктом "б"</w:t>
        </w:r>
      </w:hyperlink>
      <w:r>
        <w:t xml:space="preserve"> настоящего пункта.</w:t>
      </w:r>
    </w:p>
    <w:p w:rsidR="0034517F" w:rsidRDefault="0034517F">
      <w:pPr>
        <w:pStyle w:val="ConsPlusNormal"/>
        <w:spacing w:before="220"/>
        <w:ind w:firstLine="540"/>
        <w:jc w:val="both"/>
      </w:pPr>
      <w:r>
        <w:t>55.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1-й номер.</w:t>
      </w:r>
    </w:p>
    <w:p w:rsidR="0034517F" w:rsidRDefault="0034517F">
      <w:pPr>
        <w:pStyle w:val="ConsPlusNormal"/>
        <w:spacing w:before="220"/>
        <w:ind w:firstLine="540"/>
        <w:jc w:val="both"/>
      </w:pPr>
      <w:r>
        <w:t>В случае равенства баллов, полученных участниками конкурса по результатам оценки и сопоставления заявок, 1-й номер присваивается заявке того участника конкурса, который надлежащим образом исполнил (исполняет) свои обязательства по ранее заключенному договору пользования рыболовным участком и (или) договору о предоставлении рыбопромыслового участка для осуществления промышленного и (или) прибрежного рыболовства, а в случае отсутствия такого участника - заявке того участника конкурса, который подал заявку ранее других участников конкурса, заявки которых содержат такие же условия.</w:t>
      </w:r>
    </w:p>
    <w:p w:rsidR="0034517F" w:rsidRDefault="0034517F">
      <w:pPr>
        <w:pStyle w:val="ConsPlusNormal"/>
        <w:jc w:val="both"/>
      </w:pPr>
      <w:r>
        <w:t xml:space="preserve">(абзац введен </w:t>
      </w:r>
      <w:hyperlink r:id="rId148" w:history="1">
        <w:r>
          <w:rPr>
            <w:color w:val="0000FF"/>
          </w:rPr>
          <w:t>Постановлением</w:t>
        </w:r>
      </w:hyperlink>
      <w:r>
        <w:t xml:space="preserve"> Правительства РФ от 09.09.2015 N 949; в ред. </w:t>
      </w:r>
      <w:hyperlink r:id="rId149"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56. Победителем конкурса признается участник конкурса, который предложил лучшие условия заключения договора и заявке которого присвоен 1-й номер. В случае если на выставленный на конкурс рыболовный участок не подано ни одной заявки, конкурс считается несостоявшимся. В этом случае не позднее 6 месяцев с даты окончания проведения конкурса проводится новый конкурс в отношении таких рыболовных участков.</w:t>
      </w:r>
    </w:p>
    <w:p w:rsidR="0034517F" w:rsidRDefault="0034517F">
      <w:pPr>
        <w:pStyle w:val="ConsPlusNormal"/>
        <w:jc w:val="both"/>
      </w:pPr>
      <w:r>
        <w:t xml:space="preserve">(в ред. </w:t>
      </w:r>
      <w:hyperlink r:id="rId150"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bookmarkStart w:id="18" w:name="P314"/>
      <w:bookmarkEnd w:id="18"/>
      <w:r>
        <w:t>57. Комиссия ведет протокол оценки и сопоставления заявок, в котором должны содержаться:</w:t>
      </w:r>
    </w:p>
    <w:p w:rsidR="0034517F" w:rsidRDefault="0034517F">
      <w:pPr>
        <w:pStyle w:val="ConsPlusNormal"/>
        <w:spacing w:before="220"/>
        <w:ind w:firstLine="540"/>
        <w:jc w:val="both"/>
      </w:pPr>
      <w:r>
        <w:t>а) наименование, местоположение и границы рыболовного участка;</w:t>
      </w:r>
    </w:p>
    <w:p w:rsidR="0034517F" w:rsidRDefault="0034517F">
      <w:pPr>
        <w:pStyle w:val="ConsPlusNormal"/>
        <w:jc w:val="both"/>
      </w:pPr>
      <w:r>
        <w:t xml:space="preserve">(в ред. </w:t>
      </w:r>
      <w:hyperlink r:id="rId151"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б) место, дата, время проведения оценки и сопоставления заявок;</w:t>
      </w:r>
    </w:p>
    <w:p w:rsidR="0034517F" w:rsidRDefault="0034517F">
      <w:pPr>
        <w:pStyle w:val="ConsPlusNormal"/>
        <w:spacing w:before="220"/>
        <w:ind w:firstLine="540"/>
        <w:jc w:val="both"/>
      </w:pPr>
      <w:r>
        <w:t>в) список членов комиссии - участников заседания;</w:t>
      </w:r>
    </w:p>
    <w:p w:rsidR="0034517F" w:rsidRDefault="0034517F">
      <w:pPr>
        <w:pStyle w:val="ConsPlusNormal"/>
        <w:spacing w:before="220"/>
        <w:ind w:firstLine="540"/>
        <w:jc w:val="both"/>
      </w:pPr>
      <w:r>
        <w:t>г) наименования участников конкурса, заявки которых были рассмотрены, сведения об условиях, предложенных в заявках;</w:t>
      </w:r>
    </w:p>
    <w:p w:rsidR="0034517F" w:rsidRDefault="0034517F">
      <w:pPr>
        <w:pStyle w:val="ConsPlusNormal"/>
        <w:spacing w:before="220"/>
        <w:ind w:firstLine="540"/>
        <w:jc w:val="both"/>
      </w:pPr>
      <w:r>
        <w:t>д) перечень критериев оценки с указанием их значений по каждому из рассматриваемых лотов;</w:t>
      </w:r>
    </w:p>
    <w:p w:rsidR="0034517F" w:rsidRDefault="0034517F">
      <w:pPr>
        <w:pStyle w:val="ConsPlusNormal"/>
        <w:spacing w:before="220"/>
        <w:ind w:firstLine="540"/>
        <w:jc w:val="both"/>
      </w:pPr>
      <w:r>
        <w:t>е) победитель конкурса с указанием его реквизитов;</w:t>
      </w:r>
    </w:p>
    <w:p w:rsidR="0034517F" w:rsidRDefault="0034517F">
      <w:pPr>
        <w:pStyle w:val="ConsPlusNormal"/>
        <w:spacing w:before="220"/>
        <w:ind w:firstLine="540"/>
        <w:jc w:val="both"/>
      </w:pPr>
      <w:r>
        <w:t>ж) запись о присвоении заявкам порядковых номеров.</w:t>
      </w:r>
    </w:p>
    <w:p w:rsidR="0034517F" w:rsidRDefault="0034517F">
      <w:pPr>
        <w:pStyle w:val="ConsPlusNormal"/>
        <w:spacing w:before="220"/>
        <w:ind w:firstLine="540"/>
        <w:jc w:val="both"/>
      </w:pPr>
      <w:bookmarkStart w:id="19" w:name="P323"/>
      <w:bookmarkEnd w:id="19"/>
      <w:r>
        <w:t xml:space="preserve">58. Протокол оценки и сопоставления заявок подписывается всеми членами комиссии, </w:t>
      </w:r>
      <w:r>
        <w:lastRenderedPageBreak/>
        <w:t>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1 экземпляр хранится у председателя комиссии, 2 экземпляра передаются организатору конкурса. Организатор конкурса в течение 1 рабочего дня с даты подписания протокола передает победителю конкурса 1 экземпляр протокола и проект договора.</w:t>
      </w:r>
    </w:p>
    <w:p w:rsidR="0034517F" w:rsidRDefault="0034517F">
      <w:pPr>
        <w:pStyle w:val="ConsPlusNormal"/>
        <w:spacing w:before="220"/>
        <w:ind w:firstLine="540"/>
        <w:jc w:val="both"/>
      </w:pPr>
      <w:r>
        <w:t>59. Протокол оценки и сопоставления заявок размещается на официальном сайте организатором конкурса в течение 5 рабочих дней после дня подписания указанного протокола и должен быть доступен для ознакомления без взимания платы.</w:t>
      </w:r>
    </w:p>
    <w:p w:rsidR="0034517F" w:rsidRDefault="0034517F">
      <w:pPr>
        <w:pStyle w:val="ConsPlusNormal"/>
        <w:jc w:val="both"/>
      </w:pPr>
      <w:r>
        <w:t xml:space="preserve">(в ред. </w:t>
      </w:r>
      <w:hyperlink r:id="rId152" w:history="1">
        <w:r>
          <w:rPr>
            <w:color w:val="0000FF"/>
          </w:rPr>
          <w:t>Постановления</w:t>
        </w:r>
      </w:hyperlink>
      <w:r>
        <w:t xml:space="preserve"> Правительства РФ от 10.09.2012 N 909)</w:t>
      </w:r>
    </w:p>
    <w:p w:rsidR="0034517F" w:rsidRDefault="0034517F">
      <w:pPr>
        <w:pStyle w:val="ConsPlusNormal"/>
        <w:spacing w:before="220"/>
        <w:ind w:firstLine="540"/>
        <w:jc w:val="both"/>
      </w:pPr>
      <w:r>
        <w:t>60. Участник конкурса может ознакомиться с протоколом оценки и сопоставления заявок и направить организатору конкурса запрос в письменной форме о разъяснении результатов конкурса непосредственно или почтовым отправлением либо в электронной форме. Организатор конкурса в течение 10 рабочих дней с даты поступления такого запроса обязан представить участнику конкурса соответствующие разъяснения в письменной форме непосредственно или почтовым отправлением либо в электронной форме и разместить их на официальном сайте.</w:t>
      </w:r>
    </w:p>
    <w:p w:rsidR="0034517F" w:rsidRDefault="0034517F">
      <w:pPr>
        <w:pStyle w:val="ConsPlusNormal"/>
        <w:jc w:val="both"/>
      </w:pPr>
      <w:r>
        <w:t xml:space="preserve">(п. 60 в ред. </w:t>
      </w:r>
      <w:hyperlink r:id="rId153"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61. Участник конкурса вправе обжаловать результаты конкурса в порядке, предусмотренном законодательством Российской Федерации.</w:t>
      </w:r>
    </w:p>
    <w:p w:rsidR="0034517F" w:rsidRDefault="0034517F">
      <w:pPr>
        <w:pStyle w:val="ConsPlusNormal"/>
        <w:spacing w:before="220"/>
        <w:ind w:firstLine="540"/>
        <w:jc w:val="both"/>
      </w:pPr>
      <w:r>
        <w:t>62. Протоколы, предусмотренные настоящими Правилами, заявки,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и открытия доступа к заявкам хранятся организатором конкурса в течение срока действия договора, но не менее 3 лет.</w:t>
      </w:r>
    </w:p>
    <w:p w:rsidR="0034517F" w:rsidRDefault="0034517F">
      <w:pPr>
        <w:pStyle w:val="ConsPlusNormal"/>
        <w:jc w:val="both"/>
      </w:pPr>
      <w:r>
        <w:t xml:space="preserve">(в ред. </w:t>
      </w:r>
      <w:hyperlink r:id="rId154" w:history="1">
        <w:r>
          <w:rPr>
            <w:color w:val="0000FF"/>
          </w:rPr>
          <w:t>Постановления</w:t>
        </w:r>
      </w:hyperlink>
      <w:r>
        <w:t xml:space="preserve"> Правительства РФ от 23.04.2012 N 368)</w:t>
      </w:r>
    </w:p>
    <w:p w:rsidR="0034517F" w:rsidRDefault="0034517F">
      <w:pPr>
        <w:pStyle w:val="ConsPlusNormal"/>
        <w:spacing w:before="220"/>
        <w:ind w:firstLine="540"/>
        <w:jc w:val="both"/>
      </w:pPr>
      <w:r>
        <w:t xml:space="preserve">63. В случае отказа организатора конкурса от его проведения в порядке, предусмотренном </w:t>
      </w:r>
      <w:hyperlink w:anchor="P151" w:history="1">
        <w:r>
          <w:rPr>
            <w:color w:val="0000FF"/>
          </w:rPr>
          <w:t>пунктом 18</w:t>
        </w:r>
      </w:hyperlink>
      <w:r>
        <w:t xml:space="preserve"> настоящих Правил, задаток возвращается заявителям в течение 5 рабочих дней со дня принятия решения об отказе от проведения конкурса.</w:t>
      </w:r>
    </w:p>
    <w:p w:rsidR="0034517F" w:rsidRDefault="0034517F">
      <w:pPr>
        <w:pStyle w:val="ConsPlusNormal"/>
        <w:spacing w:before="220"/>
        <w:ind w:firstLine="540"/>
        <w:jc w:val="both"/>
      </w:pPr>
      <w:r>
        <w:t xml:space="preserve">Заявителю, не допущенному к участию в конкурсе по основаниям, предусмотренным </w:t>
      </w:r>
      <w:hyperlink w:anchor="P122" w:history="1">
        <w:r>
          <w:rPr>
            <w:color w:val="0000FF"/>
          </w:rPr>
          <w:t>пунктом 15</w:t>
        </w:r>
      </w:hyperlink>
      <w:r>
        <w:t xml:space="preserve"> настоящих Правил, задаток возвращается в течение 5 рабочих дней с даты подписания протокола рассмотрения заявок.</w:t>
      </w:r>
    </w:p>
    <w:p w:rsidR="0034517F" w:rsidRDefault="0034517F">
      <w:pPr>
        <w:pStyle w:val="ConsPlusNormal"/>
        <w:spacing w:before="220"/>
        <w:ind w:firstLine="540"/>
        <w:jc w:val="both"/>
      </w:pPr>
      <w:r>
        <w:t xml:space="preserve">Участнику конкурса, направившему в комиссию в соответствии с </w:t>
      </w:r>
      <w:hyperlink w:anchor="P304" w:history="1">
        <w:r>
          <w:rPr>
            <w:color w:val="0000FF"/>
          </w:rPr>
          <w:t>пунктом 53</w:t>
        </w:r>
      </w:hyperlink>
      <w:r>
        <w:t xml:space="preserve"> настоящих Правил уведомление об отказе от участия в конкурсе, задаток возвращается в течение 5 рабочих дней со дня получения комиссией такого уведомления.</w:t>
      </w:r>
    </w:p>
    <w:p w:rsidR="0034517F" w:rsidRDefault="0034517F">
      <w:pPr>
        <w:pStyle w:val="ConsPlusNormal"/>
        <w:spacing w:before="220"/>
        <w:ind w:firstLine="540"/>
        <w:jc w:val="both"/>
      </w:pPr>
      <w:r>
        <w:t>Участникам конкурса, которые не стали победителями конкурса, задаток возвращается в течение 5 рабочих дней со дня подписания протокола оценки и сопоставления заявок, за исключением участника конкурса, заявке которого присвоен 2-й номер. Задаток возвращается участнику конкурса, заявке которого присвоен 2-й номер, в течение 5 рабочих дней с даты заключения договора с победителем конкурса.</w:t>
      </w:r>
    </w:p>
    <w:p w:rsidR="0034517F" w:rsidRDefault="0034517F">
      <w:pPr>
        <w:pStyle w:val="ConsPlusNormal"/>
        <w:spacing w:before="220"/>
        <w:ind w:firstLine="540"/>
        <w:jc w:val="both"/>
      </w:pPr>
      <w:r>
        <w:t>При заключении договора с победителем конкурса или участником конкурса, заявке которого присвоен 2-й номер, сумма внесенного им задатка засчитывается (перечисляется) организатором конкурса в счет исполнения обязательств по заключенному договору и не возвращается участнику конкурса.</w:t>
      </w:r>
    </w:p>
    <w:p w:rsidR="0034517F" w:rsidRDefault="0034517F">
      <w:pPr>
        <w:pStyle w:val="ConsPlusNormal"/>
        <w:jc w:val="both"/>
      </w:pPr>
      <w:r>
        <w:t xml:space="preserve">(п. 63 введен </w:t>
      </w:r>
      <w:hyperlink r:id="rId155" w:history="1">
        <w:r>
          <w:rPr>
            <w:color w:val="0000FF"/>
          </w:rPr>
          <w:t>Постановлением</w:t>
        </w:r>
      </w:hyperlink>
      <w:r>
        <w:t xml:space="preserve"> Правительства РФ от 09.09.2015 N 949)</w:t>
      </w: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jc w:val="right"/>
        <w:outlineLvl w:val="0"/>
      </w:pPr>
      <w:r>
        <w:t>Утверждены</w:t>
      </w:r>
    </w:p>
    <w:p w:rsidR="0034517F" w:rsidRDefault="0034517F">
      <w:pPr>
        <w:pStyle w:val="ConsPlusNormal"/>
        <w:jc w:val="right"/>
      </w:pPr>
      <w:r>
        <w:t>Постановлением Правительства</w:t>
      </w:r>
    </w:p>
    <w:p w:rsidR="0034517F" w:rsidRDefault="0034517F">
      <w:pPr>
        <w:pStyle w:val="ConsPlusNormal"/>
        <w:jc w:val="right"/>
      </w:pPr>
      <w:r>
        <w:t>Российской Федерации</w:t>
      </w:r>
    </w:p>
    <w:p w:rsidR="0034517F" w:rsidRDefault="0034517F">
      <w:pPr>
        <w:pStyle w:val="ConsPlusNormal"/>
        <w:jc w:val="right"/>
      </w:pPr>
      <w:r>
        <w:t>от 14 апреля 2008 г. N 264</w:t>
      </w:r>
    </w:p>
    <w:p w:rsidR="0034517F" w:rsidRDefault="0034517F">
      <w:pPr>
        <w:pStyle w:val="ConsPlusNormal"/>
        <w:ind w:firstLine="540"/>
        <w:jc w:val="both"/>
      </w:pPr>
    </w:p>
    <w:p w:rsidR="0034517F" w:rsidRDefault="0034517F">
      <w:pPr>
        <w:pStyle w:val="ConsPlusTitle"/>
        <w:jc w:val="center"/>
      </w:pPr>
      <w:bookmarkStart w:id="20" w:name="P347"/>
      <w:bookmarkEnd w:id="20"/>
      <w:r>
        <w:t>ПРАВИЛА</w:t>
      </w:r>
    </w:p>
    <w:p w:rsidR="0034517F" w:rsidRDefault="0034517F">
      <w:pPr>
        <w:pStyle w:val="ConsPlusTitle"/>
        <w:jc w:val="center"/>
      </w:pPr>
      <w:r>
        <w:t>ПОДГОТОВКИ И ЗАКЛЮЧЕНИЯ ДОГОВОРА ПОЛЬЗОВАНИЯ</w:t>
      </w:r>
    </w:p>
    <w:p w:rsidR="0034517F" w:rsidRDefault="0034517F">
      <w:pPr>
        <w:pStyle w:val="ConsPlusTitle"/>
        <w:jc w:val="center"/>
      </w:pPr>
      <w:r>
        <w:t>РЫБОЛОВНЫМ УЧАСТКОМ ДЛЯ ОСУЩЕСТВЛЕНИЯ</w:t>
      </w:r>
    </w:p>
    <w:p w:rsidR="0034517F" w:rsidRDefault="0034517F">
      <w:pPr>
        <w:pStyle w:val="ConsPlusTitle"/>
        <w:jc w:val="center"/>
      </w:pPr>
      <w:r>
        <w:t>ПРОМЫШЛЕННОГО РЫБОЛОВСТВА</w:t>
      </w:r>
    </w:p>
    <w:p w:rsidR="0034517F" w:rsidRDefault="0034517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17F" w:rsidRDefault="003451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517F" w:rsidRDefault="0034517F">
            <w:pPr>
              <w:pStyle w:val="ConsPlusNormal"/>
              <w:jc w:val="center"/>
            </w:pPr>
            <w:r>
              <w:rPr>
                <w:color w:val="392C69"/>
              </w:rPr>
              <w:t>Список изменяющих документов</w:t>
            </w:r>
          </w:p>
          <w:p w:rsidR="0034517F" w:rsidRDefault="0034517F">
            <w:pPr>
              <w:pStyle w:val="ConsPlusNormal"/>
              <w:jc w:val="center"/>
            </w:pPr>
            <w:r>
              <w:rPr>
                <w:color w:val="392C69"/>
              </w:rPr>
              <w:t xml:space="preserve">(в ред. Постановлений Правительства РФ от 11.06.2008 </w:t>
            </w:r>
            <w:hyperlink r:id="rId156" w:history="1">
              <w:r>
                <w:rPr>
                  <w:color w:val="0000FF"/>
                </w:rPr>
                <w:t>N 444</w:t>
              </w:r>
            </w:hyperlink>
            <w:r>
              <w:rPr>
                <w:color w:val="392C69"/>
              </w:rPr>
              <w:t>,</w:t>
            </w:r>
          </w:p>
          <w:p w:rsidR="0034517F" w:rsidRDefault="0034517F">
            <w:pPr>
              <w:pStyle w:val="ConsPlusNormal"/>
              <w:jc w:val="center"/>
            </w:pPr>
            <w:r>
              <w:rPr>
                <w:color w:val="392C69"/>
              </w:rPr>
              <w:t xml:space="preserve">от 10.09.2012 </w:t>
            </w:r>
            <w:hyperlink r:id="rId157" w:history="1">
              <w:r>
                <w:rPr>
                  <w:color w:val="0000FF"/>
                </w:rPr>
                <w:t>N 909</w:t>
              </w:r>
            </w:hyperlink>
            <w:r>
              <w:rPr>
                <w:color w:val="392C69"/>
              </w:rPr>
              <w:t xml:space="preserve">, от 09.09.2015 </w:t>
            </w:r>
            <w:hyperlink r:id="rId158" w:history="1">
              <w:r>
                <w:rPr>
                  <w:color w:val="0000FF"/>
                </w:rPr>
                <w:t>N 949</w:t>
              </w:r>
            </w:hyperlink>
            <w:r>
              <w:rPr>
                <w:color w:val="392C69"/>
              </w:rPr>
              <w:t xml:space="preserve">, от 17.10.2017 </w:t>
            </w:r>
            <w:hyperlink r:id="rId159" w:history="1">
              <w:r>
                <w:rPr>
                  <w:color w:val="0000FF"/>
                </w:rPr>
                <w:t>N 1264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r>
    </w:tbl>
    <w:p w:rsidR="0034517F" w:rsidRDefault="0034517F">
      <w:pPr>
        <w:pStyle w:val="ConsPlusNormal"/>
        <w:ind w:firstLine="540"/>
        <w:jc w:val="both"/>
      </w:pPr>
    </w:p>
    <w:p w:rsidR="0034517F" w:rsidRDefault="0034517F">
      <w:pPr>
        <w:pStyle w:val="ConsPlusNormal"/>
        <w:ind w:firstLine="540"/>
        <w:jc w:val="both"/>
      </w:pPr>
      <w:r>
        <w:t>1. Настоящие Правила устанавливают порядок подготовки и заключения договора пользования рыболовным участком для осуществления промышленного рыболовства (далее - договор), право на заключение которого приобретается по результатам конкурса на право заключения договора (далее - конкурс).</w:t>
      </w:r>
    </w:p>
    <w:p w:rsidR="0034517F" w:rsidRDefault="0034517F">
      <w:pPr>
        <w:pStyle w:val="ConsPlusNormal"/>
        <w:jc w:val="both"/>
      </w:pPr>
      <w:r>
        <w:t xml:space="preserve">(в ред. Постановлений Правительства РФ от 09.09.2015 </w:t>
      </w:r>
      <w:hyperlink r:id="rId160" w:history="1">
        <w:r>
          <w:rPr>
            <w:color w:val="0000FF"/>
          </w:rPr>
          <w:t>N 949</w:t>
        </w:r>
      </w:hyperlink>
      <w:r>
        <w:t xml:space="preserve">, от 17.10.2017 </w:t>
      </w:r>
      <w:hyperlink r:id="rId161" w:history="1">
        <w:r>
          <w:rPr>
            <w:color w:val="0000FF"/>
          </w:rPr>
          <w:t>N 1264</w:t>
        </w:r>
      </w:hyperlink>
      <w:r>
        <w:t>)</w:t>
      </w:r>
    </w:p>
    <w:p w:rsidR="0034517F" w:rsidRDefault="0034517F">
      <w:pPr>
        <w:pStyle w:val="ConsPlusNormal"/>
        <w:spacing w:before="220"/>
        <w:ind w:firstLine="540"/>
        <w:jc w:val="both"/>
      </w:pPr>
      <w:r>
        <w:t>2. Предметом договора является право на добычу (вылов) водных биологических ресурсов на рыболовных участках, предусмотренных перечнем рыболовных участков, включающих в себя акватории внутренних вод Российской Федерации, в том числе внутренних морских вод Российской Федерации, и территориального моря Российской Федерации, утвержденным органом исполнительной власти соответствующего субъекта Российской Федерации по согласованию с Федеральным агентством по рыболовству, для осуществления промышленного или прибрежного рыболовства (далее - рыболовные участки).</w:t>
      </w:r>
    </w:p>
    <w:p w:rsidR="0034517F" w:rsidRDefault="0034517F">
      <w:pPr>
        <w:pStyle w:val="ConsPlusNormal"/>
        <w:jc w:val="both"/>
      </w:pPr>
      <w:r>
        <w:t xml:space="preserve">(в ред. Постановлений Правительства РФ от 11.06.2008 </w:t>
      </w:r>
      <w:hyperlink r:id="rId162" w:history="1">
        <w:r>
          <w:rPr>
            <w:color w:val="0000FF"/>
          </w:rPr>
          <w:t>N 444</w:t>
        </w:r>
      </w:hyperlink>
      <w:r>
        <w:t xml:space="preserve">, от 09.09.2015 </w:t>
      </w:r>
      <w:hyperlink r:id="rId163" w:history="1">
        <w:r>
          <w:rPr>
            <w:color w:val="0000FF"/>
          </w:rPr>
          <w:t>N 949</w:t>
        </w:r>
      </w:hyperlink>
      <w:r>
        <w:t xml:space="preserve">, от 17.10.2017 </w:t>
      </w:r>
      <w:hyperlink r:id="rId164" w:history="1">
        <w:r>
          <w:rPr>
            <w:color w:val="0000FF"/>
          </w:rPr>
          <w:t>N 1264</w:t>
        </w:r>
      </w:hyperlink>
      <w:r>
        <w:t>)</w:t>
      </w:r>
    </w:p>
    <w:p w:rsidR="0034517F" w:rsidRDefault="0034517F">
      <w:pPr>
        <w:pStyle w:val="ConsPlusNormal"/>
        <w:spacing w:before="220"/>
        <w:ind w:firstLine="540"/>
        <w:jc w:val="both"/>
      </w:pPr>
      <w:r>
        <w:t xml:space="preserve">3. Подготовку и заключение договора </w:t>
      </w:r>
      <w:hyperlink r:id="rId165" w:history="1">
        <w:r>
          <w:rPr>
            <w:color w:val="0000FF"/>
          </w:rPr>
          <w:t>осуществляют</w:t>
        </w:r>
      </w:hyperlink>
      <w:r>
        <w:t xml:space="preserve"> территориальные органы Федерального агентства по рыболовству или орган государственной власти субъекта Российской Федерации в соответствии с их полномочиями (далее - организаторы конкурса). Организаторы конкурса заключают договор в соответствии с формой примерного </w:t>
      </w:r>
      <w:hyperlink w:anchor="P401" w:history="1">
        <w:r>
          <w:rPr>
            <w:color w:val="0000FF"/>
          </w:rPr>
          <w:t>договора</w:t>
        </w:r>
      </w:hyperlink>
      <w:r>
        <w:t>, утвержденной Постановлением Правительства Российской Федерации от 14 апреля 2008 г. N 264. Проект договора включается в конкурсную документацию.</w:t>
      </w:r>
    </w:p>
    <w:p w:rsidR="0034517F" w:rsidRDefault="0034517F">
      <w:pPr>
        <w:pStyle w:val="ConsPlusNormal"/>
        <w:jc w:val="both"/>
      </w:pPr>
      <w:r>
        <w:t xml:space="preserve">(в ред. Постановлений Правительства РФ от 11.06.2008 </w:t>
      </w:r>
      <w:hyperlink r:id="rId166" w:history="1">
        <w:r>
          <w:rPr>
            <w:color w:val="0000FF"/>
          </w:rPr>
          <w:t>N 444</w:t>
        </w:r>
      </w:hyperlink>
      <w:r>
        <w:t xml:space="preserve">, от 09.09.2015 </w:t>
      </w:r>
      <w:hyperlink r:id="rId167" w:history="1">
        <w:r>
          <w:rPr>
            <w:color w:val="0000FF"/>
          </w:rPr>
          <w:t>N 949</w:t>
        </w:r>
      </w:hyperlink>
      <w:r>
        <w:t>)</w:t>
      </w:r>
    </w:p>
    <w:p w:rsidR="0034517F" w:rsidRDefault="0034517F">
      <w:pPr>
        <w:pStyle w:val="ConsPlusNormal"/>
        <w:spacing w:before="220"/>
        <w:ind w:firstLine="540"/>
        <w:jc w:val="both"/>
      </w:pPr>
      <w:r>
        <w:t>4. Договор заключается в соответствии с условиями, предусмотренными в извещении о проведении конкурса и в конкурсной документации. Договор может заключаться на срок до 20 лет.</w:t>
      </w:r>
    </w:p>
    <w:p w:rsidR="0034517F" w:rsidRDefault="0034517F">
      <w:pPr>
        <w:pStyle w:val="ConsPlusNormal"/>
        <w:spacing w:before="220"/>
        <w:ind w:firstLine="540"/>
        <w:jc w:val="both"/>
      </w:pPr>
      <w:r>
        <w:t xml:space="preserve">Договор пользования рыболовным участком для осуществления в соответствии со </w:t>
      </w:r>
      <w:hyperlink r:id="rId168" w:history="1">
        <w:r>
          <w:rPr>
            <w:color w:val="0000FF"/>
          </w:rPr>
          <w:t>статьей 29.1</w:t>
        </w:r>
      </w:hyperlink>
      <w:r>
        <w:t xml:space="preserve"> Федерального закона "О рыболовстве и сохранении водных биологических ресурсов" добычи (вылова) анадромных видов рыб заключается на срок от 10 до 25 лет с указанием условий добычи (вылова) анадромных видов рыб, определенных комиссией по регулированию добычи (вылова) анадромных видов рыб, а также условий, предусмотренных </w:t>
      </w:r>
      <w:hyperlink r:id="rId169" w:history="1">
        <w:r>
          <w:rPr>
            <w:color w:val="0000FF"/>
          </w:rPr>
          <w:t>частью 2 статьи 33.3</w:t>
        </w:r>
      </w:hyperlink>
      <w:r>
        <w:t xml:space="preserve"> указанного Федерального закона.</w:t>
      </w:r>
    </w:p>
    <w:p w:rsidR="0034517F" w:rsidRDefault="0034517F">
      <w:pPr>
        <w:pStyle w:val="ConsPlusNormal"/>
        <w:jc w:val="both"/>
      </w:pPr>
      <w:r>
        <w:t xml:space="preserve">(абзац введен </w:t>
      </w:r>
      <w:hyperlink r:id="rId170" w:history="1">
        <w:r>
          <w:rPr>
            <w:color w:val="0000FF"/>
          </w:rPr>
          <w:t>Постановлением</w:t>
        </w:r>
      </w:hyperlink>
      <w:r>
        <w:t xml:space="preserve"> Правительства РФ от 09.09.2015 N 949; в ред. </w:t>
      </w:r>
      <w:hyperlink r:id="rId171"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5. Основаниями для заключения договора являются:</w:t>
      </w:r>
    </w:p>
    <w:p w:rsidR="0034517F" w:rsidRDefault="0034517F">
      <w:pPr>
        <w:pStyle w:val="ConsPlusNormal"/>
        <w:spacing w:before="220"/>
        <w:ind w:firstLine="540"/>
        <w:jc w:val="both"/>
      </w:pPr>
      <w:r>
        <w:t xml:space="preserve">а) протокол оценки и сопоставления заявок на участие в конкурсе, предусмотренный </w:t>
      </w:r>
      <w:hyperlink w:anchor="P314" w:history="1">
        <w:r>
          <w:rPr>
            <w:color w:val="0000FF"/>
          </w:rPr>
          <w:t>Правилами</w:t>
        </w:r>
      </w:hyperlink>
      <w:r>
        <w:t xml:space="preserve"> организации и проведения конкурса на право заключения договора пользования рыболовным участком для осуществления промышленного рыболовства, утвержденными Постановлением Правительства Российской Федерации от 14 апреля 2008 г. N 264, оформленный в установленном порядке;</w:t>
      </w:r>
    </w:p>
    <w:p w:rsidR="0034517F" w:rsidRDefault="0034517F">
      <w:pPr>
        <w:pStyle w:val="ConsPlusNormal"/>
        <w:jc w:val="both"/>
      </w:pPr>
      <w:r>
        <w:t xml:space="preserve">(в ред. Постановлений Правительства РФ от 09.09.2015 </w:t>
      </w:r>
      <w:hyperlink r:id="rId172" w:history="1">
        <w:r>
          <w:rPr>
            <w:color w:val="0000FF"/>
          </w:rPr>
          <w:t>N 949</w:t>
        </w:r>
      </w:hyperlink>
      <w:r>
        <w:t xml:space="preserve">, от 17.10.2017 </w:t>
      </w:r>
      <w:hyperlink r:id="rId173" w:history="1">
        <w:r>
          <w:rPr>
            <w:color w:val="0000FF"/>
          </w:rPr>
          <w:t>N 1264</w:t>
        </w:r>
      </w:hyperlink>
      <w:r>
        <w:t>)</w:t>
      </w:r>
    </w:p>
    <w:p w:rsidR="0034517F" w:rsidRDefault="0034517F">
      <w:pPr>
        <w:pStyle w:val="ConsPlusNormal"/>
        <w:spacing w:before="220"/>
        <w:ind w:firstLine="540"/>
        <w:jc w:val="both"/>
      </w:pPr>
      <w:bookmarkStart w:id="21" w:name="P367"/>
      <w:bookmarkEnd w:id="21"/>
      <w:r>
        <w:t xml:space="preserve">б) документы, подтверждающие перечисление доплаты (разницы между задатком и размером платы за предоставление в пользование рыболовного участка), которую победитель конкурса обязан перечислить в соответствующий бюджет согласно нормативам распределения доходов между бюджетами бюджетной системы Российской Федерации, установленным Бюджетным </w:t>
      </w:r>
      <w:hyperlink r:id="rId174" w:history="1">
        <w:r>
          <w:rPr>
            <w:color w:val="0000FF"/>
          </w:rPr>
          <w:t>кодексом</w:t>
        </w:r>
      </w:hyperlink>
      <w:r>
        <w:t xml:space="preserve"> Российской Федерации, законом (решением) о бюджете. Перечисленный задаток победителя конкурса зачисляется в счет платы за предоставление в пользование рыболовного участка.</w:t>
      </w:r>
    </w:p>
    <w:p w:rsidR="0034517F" w:rsidRDefault="0034517F">
      <w:pPr>
        <w:pStyle w:val="ConsPlusNormal"/>
        <w:jc w:val="both"/>
      </w:pPr>
      <w:r>
        <w:t xml:space="preserve">(в ред. Постановлений Правительства РФ от 09.09.2015 </w:t>
      </w:r>
      <w:hyperlink r:id="rId175" w:history="1">
        <w:r>
          <w:rPr>
            <w:color w:val="0000FF"/>
          </w:rPr>
          <w:t>N 949</w:t>
        </w:r>
      </w:hyperlink>
      <w:r>
        <w:t xml:space="preserve">, от 17.10.2017 </w:t>
      </w:r>
      <w:hyperlink r:id="rId176" w:history="1">
        <w:r>
          <w:rPr>
            <w:color w:val="0000FF"/>
          </w:rPr>
          <w:t>N 1264</w:t>
        </w:r>
      </w:hyperlink>
      <w:r>
        <w:t>)</w:t>
      </w:r>
    </w:p>
    <w:p w:rsidR="0034517F" w:rsidRDefault="0034517F">
      <w:pPr>
        <w:pStyle w:val="ConsPlusNormal"/>
        <w:spacing w:before="220"/>
        <w:ind w:firstLine="540"/>
        <w:jc w:val="both"/>
      </w:pPr>
      <w:bookmarkStart w:id="22" w:name="P369"/>
      <w:bookmarkEnd w:id="22"/>
      <w:r>
        <w:t>6. Организатор конкурса в течение 1 рабочего дня с даты подписания протокола оценки и сопоставления заявок на участие в конкурсе передает победителю конкурса 1 экземпляр протокола и проект договора для подписания.</w:t>
      </w:r>
    </w:p>
    <w:p w:rsidR="0034517F" w:rsidRDefault="0034517F">
      <w:pPr>
        <w:pStyle w:val="ConsPlusNormal"/>
        <w:jc w:val="both"/>
      </w:pPr>
      <w:r>
        <w:t xml:space="preserve">(в ред. </w:t>
      </w:r>
      <w:hyperlink r:id="rId177"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7. Договор подписывают:</w:t>
      </w:r>
    </w:p>
    <w:p w:rsidR="0034517F" w:rsidRDefault="0034517F">
      <w:pPr>
        <w:pStyle w:val="ConsPlusNormal"/>
        <w:spacing w:before="220"/>
        <w:ind w:firstLine="540"/>
        <w:jc w:val="both"/>
      </w:pPr>
      <w:r>
        <w:t>со стороны организатора конкурса - уполномоченное организатором конкурса должностное лицо;</w:t>
      </w:r>
    </w:p>
    <w:p w:rsidR="0034517F" w:rsidRDefault="0034517F">
      <w:pPr>
        <w:pStyle w:val="ConsPlusNormal"/>
        <w:spacing w:before="220"/>
        <w:ind w:firstLine="540"/>
        <w:jc w:val="both"/>
      </w:pPr>
      <w:r>
        <w:t>со стороны участника конкурса - победитель конкурса (или его представитель при наличии у него документов, подтверждающих полномочия на подписание договора).</w:t>
      </w:r>
    </w:p>
    <w:p w:rsidR="0034517F" w:rsidRDefault="0034517F">
      <w:pPr>
        <w:pStyle w:val="ConsPlusNormal"/>
        <w:spacing w:before="220"/>
        <w:ind w:firstLine="540"/>
        <w:jc w:val="both"/>
      </w:pPr>
      <w:r>
        <w:t>Договор составляется в 2 экземплярах, 1 экземпляр остается у организатора конкурса, другой экземпляр передается победителю конкурса.</w:t>
      </w:r>
    </w:p>
    <w:p w:rsidR="0034517F" w:rsidRDefault="0034517F">
      <w:pPr>
        <w:pStyle w:val="ConsPlusNormal"/>
        <w:spacing w:before="220"/>
        <w:ind w:firstLine="540"/>
        <w:jc w:val="both"/>
      </w:pPr>
      <w:r>
        <w:t xml:space="preserve">8. Победитель конкурса в течение срока, указанного в конкурсной документации, представляет организатору конкурса подписанный им договор и документы, предусмотренные </w:t>
      </w:r>
      <w:hyperlink w:anchor="P367" w:history="1">
        <w:r>
          <w:rPr>
            <w:color w:val="0000FF"/>
          </w:rPr>
          <w:t>подпунктом "б" пункта 5</w:t>
        </w:r>
      </w:hyperlink>
      <w:r>
        <w:t xml:space="preserve"> настоящих Правил.</w:t>
      </w:r>
    </w:p>
    <w:p w:rsidR="0034517F" w:rsidRDefault="0034517F">
      <w:pPr>
        <w:pStyle w:val="ConsPlusNormal"/>
        <w:spacing w:before="220"/>
        <w:ind w:firstLine="540"/>
        <w:jc w:val="both"/>
      </w:pPr>
      <w:r>
        <w:t>8(1). Организатор конкурса подписывает полученный от победителя конкурса договор в срок, указанный в конкурсной документации, но не ранее чем через 10 дней со дня размещения информации о результатах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34517F" w:rsidRDefault="0034517F">
      <w:pPr>
        <w:pStyle w:val="ConsPlusNormal"/>
        <w:jc w:val="both"/>
      </w:pPr>
      <w:r>
        <w:t xml:space="preserve">(п. 8(1) введен </w:t>
      </w:r>
      <w:hyperlink r:id="rId178" w:history="1">
        <w:r>
          <w:rPr>
            <w:color w:val="0000FF"/>
          </w:rPr>
          <w:t>Постановлением</w:t>
        </w:r>
      </w:hyperlink>
      <w:r>
        <w:t xml:space="preserve"> Правительства РФ от 10.09.2012 N 909)</w:t>
      </w:r>
    </w:p>
    <w:p w:rsidR="0034517F" w:rsidRDefault="0034517F">
      <w:pPr>
        <w:pStyle w:val="ConsPlusNormal"/>
        <w:spacing w:before="220"/>
        <w:ind w:firstLine="540"/>
        <w:jc w:val="both"/>
      </w:pPr>
      <w:r>
        <w:t xml:space="preserve">9. Победитель конкурса, не предоставивший организатору конкурса в срок, предусмотренный конкурсной документацией, подписанный договор, проект которого передан ему в соответствии с </w:t>
      </w:r>
      <w:hyperlink w:anchor="P369" w:history="1">
        <w:r>
          <w:rPr>
            <w:color w:val="0000FF"/>
          </w:rPr>
          <w:t>пунктом 6</w:t>
        </w:r>
      </w:hyperlink>
      <w:r>
        <w:t xml:space="preserve"> настоящих Правил, а также не передавший организатору конкурса документы, предусмотренные </w:t>
      </w:r>
      <w:hyperlink w:anchor="P367" w:history="1">
        <w:r>
          <w:rPr>
            <w:color w:val="0000FF"/>
          </w:rPr>
          <w:t>подпунктом "б" пункта 5</w:t>
        </w:r>
      </w:hyperlink>
      <w:r>
        <w:t xml:space="preserve"> настоящих Правил, признается уклонившимся от заключения договора. В этом случае победителем конкурса признается участник конкурса, заявке которого присвоен 2-й номер, и с этой даты организатор конкурса заключает с ним договор в соответствии с </w:t>
      </w:r>
      <w:hyperlink w:anchor="P39" w:history="1">
        <w:r>
          <w:rPr>
            <w:color w:val="0000FF"/>
          </w:rPr>
          <w:t>Правилами</w:t>
        </w:r>
      </w:hyperlink>
      <w:r>
        <w:t xml:space="preserve"> организации и проведения конкурса на право заключения договора пользования рыболовным участком для осуществления промышленного рыболовства, утвержденными постановлением Правительства Российской Федерации от 14 апреля 2008 г. N 264 "О проведении конкурса на право заключения договора пользования рыболовным участком для осуществления промышленного рыболовства и заключении такого договора".</w:t>
      </w:r>
    </w:p>
    <w:p w:rsidR="0034517F" w:rsidRDefault="0034517F">
      <w:pPr>
        <w:pStyle w:val="ConsPlusNormal"/>
        <w:jc w:val="both"/>
      </w:pPr>
      <w:r>
        <w:t xml:space="preserve">(в ред. </w:t>
      </w:r>
      <w:hyperlink r:id="rId179"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 xml:space="preserve">В случае уклонения победителя конкурса и (или) участника конкурса, заявке которого </w:t>
      </w:r>
      <w:r>
        <w:lastRenderedPageBreak/>
        <w:t xml:space="preserve">присвоен 2-й номер, от заключения договора внесенный ими задаток не возвращается. Этот задаток перечисляется в соответствующий бюджет согласно нормативам распределения доходов между бюджетами бюджетной системы Российской Федерации, установленным Бюджетным </w:t>
      </w:r>
      <w:hyperlink r:id="rId180" w:history="1">
        <w:r>
          <w:rPr>
            <w:color w:val="0000FF"/>
          </w:rPr>
          <w:t>кодексом</w:t>
        </w:r>
      </w:hyperlink>
      <w:r>
        <w:t xml:space="preserve"> Российской Федерации, законом (решением) о бюджете, в срок, установленный в соответствии с </w:t>
      </w:r>
      <w:hyperlink w:anchor="P147" w:history="1">
        <w:r>
          <w:rPr>
            <w:color w:val="0000FF"/>
          </w:rPr>
          <w:t>подпунктом "л" пункта 17</w:t>
        </w:r>
      </w:hyperlink>
      <w:r>
        <w:t xml:space="preserve"> Правил организации и проведения конкурса на право заключения договора пользования рыболовным участком для осуществления промышленного рыболовства.</w:t>
      </w:r>
    </w:p>
    <w:p w:rsidR="0034517F" w:rsidRDefault="0034517F">
      <w:pPr>
        <w:pStyle w:val="ConsPlusNormal"/>
        <w:jc w:val="both"/>
      </w:pPr>
      <w:r>
        <w:t xml:space="preserve">(в ред. </w:t>
      </w:r>
      <w:hyperlink r:id="rId181" w:history="1">
        <w:r>
          <w:rPr>
            <w:color w:val="0000FF"/>
          </w:rPr>
          <w:t>Постановления</w:t>
        </w:r>
      </w:hyperlink>
      <w:r>
        <w:t xml:space="preserve"> Правительства РФ от 17.10.2017 N 1264)</w:t>
      </w:r>
    </w:p>
    <w:p w:rsidR="0034517F" w:rsidRDefault="0034517F">
      <w:pPr>
        <w:pStyle w:val="ConsPlusNormal"/>
        <w:spacing w:before="220"/>
        <w:ind w:firstLine="540"/>
        <w:jc w:val="both"/>
      </w:pPr>
      <w:r>
        <w:t>В случае уклонения участника конкурса, заявке которого присвоен 2-й номер, от заключения договора конкурс объявляется несостоявшимся, и в течение 6 месяцев с этой даты организатор конкурса проводит новый конкурс.</w:t>
      </w:r>
    </w:p>
    <w:p w:rsidR="0034517F" w:rsidRDefault="0034517F">
      <w:pPr>
        <w:pStyle w:val="ConsPlusNormal"/>
        <w:jc w:val="both"/>
      </w:pPr>
      <w:r>
        <w:t xml:space="preserve">(п. 9 в ред. </w:t>
      </w:r>
      <w:hyperlink r:id="rId182" w:history="1">
        <w:r>
          <w:rPr>
            <w:color w:val="0000FF"/>
          </w:rPr>
          <w:t>Постановления</w:t>
        </w:r>
      </w:hyperlink>
      <w:r>
        <w:t xml:space="preserve"> Правительства РФ от 09.09.2015 N 949)</w:t>
      </w:r>
    </w:p>
    <w:p w:rsidR="0034517F" w:rsidRDefault="0034517F">
      <w:pPr>
        <w:pStyle w:val="ConsPlusNormal"/>
        <w:spacing w:before="220"/>
        <w:ind w:firstLine="540"/>
        <w:jc w:val="both"/>
      </w:pPr>
      <w:r>
        <w:t xml:space="preserve">10. В случае если только 1 участник конкурса допущен к участию в конкурсе, комиссия в течение 10 рабочих дней с даты подписания протокола рассмотрения заявок, предусмотренного </w:t>
      </w:r>
      <w:hyperlink w:anchor="P260" w:history="1">
        <w:r>
          <w:rPr>
            <w:color w:val="0000FF"/>
          </w:rPr>
          <w:t>Правилами</w:t>
        </w:r>
      </w:hyperlink>
      <w:r>
        <w:t xml:space="preserve"> организации и проведения конкурса на право заключения договора пользования рыболовным участком для осуществления промышленного рыболовства, передает участнику конкурса проект договора. Участник конкурса вправе подписать договор в течение 10 рабочих дней с даты принятия решения комиссией. В тот же срок участник конкурса при подписании договора выполняет условия, предусмотренные документами, указанными в </w:t>
      </w:r>
      <w:hyperlink w:anchor="P367" w:history="1">
        <w:r>
          <w:rPr>
            <w:color w:val="0000FF"/>
          </w:rPr>
          <w:t>подпункте "б" пункта 5</w:t>
        </w:r>
      </w:hyperlink>
      <w:r>
        <w:t xml:space="preserve"> настоящих Правил, и возвращает организатору конкурса подписанный договор с приложением к нему этих документов. Организатор конкурса подписывает договор в течение 10 дней с даты получения договора и указанных документов, но не ранее чем через 10 дней со дня размещения протокола рассмотрения заявок на официальном сайте.</w:t>
      </w:r>
    </w:p>
    <w:p w:rsidR="0034517F" w:rsidRDefault="0034517F">
      <w:pPr>
        <w:pStyle w:val="ConsPlusNormal"/>
        <w:jc w:val="both"/>
      </w:pPr>
      <w:r>
        <w:t xml:space="preserve">(в ред. Постановлений Правительства РФ от 10.09.2012 </w:t>
      </w:r>
      <w:hyperlink r:id="rId183" w:history="1">
        <w:r>
          <w:rPr>
            <w:color w:val="0000FF"/>
          </w:rPr>
          <w:t>N 909</w:t>
        </w:r>
      </w:hyperlink>
      <w:r>
        <w:t xml:space="preserve">, от 09.09.2015 </w:t>
      </w:r>
      <w:hyperlink r:id="rId184" w:history="1">
        <w:r>
          <w:rPr>
            <w:color w:val="0000FF"/>
          </w:rPr>
          <w:t>N 949</w:t>
        </w:r>
      </w:hyperlink>
      <w:r>
        <w:t xml:space="preserve">, от 17.10.2017 </w:t>
      </w:r>
      <w:hyperlink r:id="rId185" w:history="1">
        <w:r>
          <w:rPr>
            <w:color w:val="0000FF"/>
          </w:rPr>
          <w:t>N 1264</w:t>
        </w:r>
      </w:hyperlink>
      <w:r>
        <w:t>)</w:t>
      </w:r>
    </w:p>
    <w:p w:rsidR="0034517F" w:rsidRDefault="0034517F">
      <w:pPr>
        <w:pStyle w:val="ConsPlusNormal"/>
        <w:spacing w:before="220"/>
        <w:ind w:firstLine="540"/>
        <w:jc w:val="both"/>
      </w:pPr>
      <w:r>
        <w:t>11. В случае уклонения одной из сторон от заключения договора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jc w:val="right"/>
        <w:outlineLvl w:val="0"/>
      </w:pPr>
      <w:r>
        <w:t>Утверждена</w:t>
      </w:r>
    </w:p>
    <w:p w:rsidR="0034517F" w:rsidRDefault="0034517F">
      <w:pPr>
        <w:pStyle w:val="ConsPlusNormal"/>
        <w:jc w:val="right"/>
      </w:pPr>
      <w:r>
        <w:t>Постановлением Правительства</w:t>
      </w:r>
    </w:p>
    <w:p w:rsidR="0034517F" w:rsidRDefault="0034517F">
      <w:pPr>
        <w:pStyle w:val="ConsPlusNormal"/>
        <w:jc w:val="right"/>
      </w:pPr>
      <w:r>
        <w:t>Российской Федерации</w:t>
      </w:r>
    </w:p>
    <w:p w:rsidR="0034517F" w:rsidRDefault="0034517F">
      <w:pPr>
        <w:pStyle w:val="ConsPlusNormal"/>
        <w:jc w:val="right"/>
      </w:pPr>
      <w:r>
        <w:t>от 14 апреля 2008 г. N 264</w:t>
      </w:r>
    </w:p>
    <w:p w:rsidR="0034517F" w:rsidRDefault="0034517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17F" w:rsidRDefault="003451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517F" w:rsidRDefault="0034517F">
            <w:pPr>
              <w:pStyle w:val="ConsPlusNormal"/>
              <w:jc w:val="center"/>
            </w:pPr>
            <w:r>
              <w:rPr>
                <w:color w:val="392C69"/>
              </w:rPr>
              <w:t>Список изменяющих документов</w:t>
            </w:r>
          </w:p>
          <w:p w:rsidR="0034517F" w:rsidRDefault="0034517F">
            <w:pPr>
              <w:pStyle w:val="ConsPlusNormal"/>
              <w:jc w:val="center"/>
            </w:pPr>
            <w:r>
              <w:rPr>
                <w:color w:val="392C69"/>
              </w:rPr>
              <w:t xml:space="preserve">(в ред. Постановлений Правительства РФ от 11.06.2008 </w:t>
            </w:r>
            <w:hyperlink r:id="rId186" w:history="1">
              <w:r>
                <w:rPr>
                  <w:color w:val="0000FF"/>
                </w:rPr>
                <w:t>N 444</w:t>
              </w:r>
            </w:hyperlink>
            <w:r>
              <w:rPr>
                <w:color w:val="392C69"/>
              </w:rPr>
              <w:t>,</w:t>
            </w:r>
          </w:p>
          <w:p w:rsidR="0034517F" w:rsidRDefault="0034517F">
            <w:pPr>
              <w:pStyle w:val="ConsPlusNormal"/>
              <w:jc w:val="center"/>
            </w:pPr>
            <w:r>
              <w:rPr>
                <w:color w:val="392C69"/>
              </w:rPr>
              <w:t xml:space="preserve">от 09.09.2015 </w:t>
            </w:r>
            <w:hyperlink r:id="rId187" w:history="1">
              <w:r>
                <w:rPr>
                  <w:color w:val="0000FF"/>
                </w:rPr>
                <w:t>N 949</w:t>
              </w:r>
            </w:hyperlink>
            <w:r>
              <w:rPr>
                <w:color w:val="392C69"/>
              </w:rPr>
              <w:t xml:space="preserve">, от 09.11.2016 </w:t>
            </w:r>
            <w:hyperlink r:id="rId188" w:history="1">
              <w:r>
                <w:rPr>
                  <w:color w:val="0000FF"/>
                </w:rPr>
                <w:t>N 1150</w:t>
              </w:r>
            </w:hyperlink>
            <w:r>
              <w:rPr>
                <w:color w:val="392C69"/>
              </w:rPr>
              <w:t xml:space="preserve">, от 14.02.2017 </w:t>
            </w:r>
            <w:hyperlink r:id="rId189" w:history="1">
              <w:r>
                <w:rPr>
                  <w:color w:val="0000FF"/>
                </w:rPr>
                <w:t>N 185</w:t>
              </w:r>
            </w:hyperlink>
            <w:r>
              <w:rPr>
                <w:color w:val="392C69"/>
              </w:rPr>
              <w:t>,</w:t>
            </w:r>
          </w:p>
          <w:p w:rsidR="0034517F" w:rsidRDefault="0034517F">
            <w:pPr>
              <w:pStyle w:val="ConsPlusNormal"/>
              <w:jc w:val="center"/>
            </w:pPr>
            <w:r>
              <w:rPr>
                <w:color w:val="392C69"/>
              </w:rPr>
              <w:t xml:space="preserve">от 17.10.2017 </w:t>
            </w:r>
            <w:hyperlink r:id="rId190" w:history="1">
              <w:r>
                <w:rPr>
                  <w:color w:val="0000FF"/>
                </w:rPr>
                <w:t>N 1264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17F" w:rsidRDefault="0034517F">
            <w:pPr>
              <w:spacing w:after="1" w:line="0" w:lineRule="atLeast"/>
            </w:pPr>
          </w:p>
        </w:tc>
      </w:tr>
    </w:tbl>
    <w:p w:rsidR="0034517F" w:rsidRDefault="0034517F">
      <w:pPr>
        <w:pStyle w:val="ConsPlusNormal"/>
        <w:ind w:firstLine="540"/>
        <w:jc w:val="both"/>
      </w:pPr>
    </w:p>
    <w:p w:rsidR="0034517F" w:rsidRDefault="0034517F">
      <w:pPr>
        <w:pStyle w:val="ConsPlusNormal"/>
        <w:jc w:val="center"/>
      </w:pPr>
      <w:bookmarkStart w:id="23" w:name="P401"/>
      <w:bookmarkEnd w:id="23"/>
      <w:r>
        <w:t>Форма примерного договора</w:t>
      </w:r>
    </w:p>
    <w:p w:rsidR="0034517F" w:rsidRDefault="0034517F">
      <w:pPr>
        <w:pStyle w:val="ConsPlusNormal"/>
        <w:jc w:val="center"/>
      </w:pPr>
      <w:r>
        <w:t>пользования рыболовным участком для</w:t>
      </w:r>
    </w:p>
    <w:p w:rsidR="0034517F" w:rsidRDefault="0034517F">
      <w:pPr>
        <w:pStyle w:val="ConsPlusNormal"/>
        <w:jc w:val="center"/>
      </w:pPr>
      <w:r>
        <w:t>осуществления промышленного рыболовства</w:t>
      </w:r>
    </w:p>
    <w:p w:rsidR="0034517F" w:rsidRDefault="0034517F">
      <w:pPr>
        <w:pStyle w:val="ConsPlusNormal"/>
        <w:jc w:val="both"/>
      </w:pPr>
    </w:p>
    <w:p w:rsidR="0034517F" w:rsidRDefault="0034517F">
      <w:pPr>
        <w:pStyle w:val="ConsPlusNonformat"/>
        <w:jc w:val="both"/>
      </w:pPr>
      <w:r>
        <w:t>г. ___________________________                 "__" ____________________ г.</w:t>
      </w:r>
    </w:p>
    <w:p w:rsidR="0034517F" w:rsidRDefault="0034517F">
      <w:pPr>
        <w:pStyle w:val="ConsPlusNonformat"/>
        <w:jc w:val="both"/>
      </w:pPr>
      <w:r>
        <w:t xml:space="preserve">   (место заключения договора)                  (дата заключения договора)</w:t>
      </w:r>
    </w:p>
    <w:p w:rsidR="0034517F" w:rsidRDefault="0034517F">
      <w:pPr>
        <w:pStyle w:val="ConsPlusNonformat"/>
        <w:jc w:val="both"/>
      </w:pP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lastRenderedPageBreak/>
        <w:t xml:space="preserve">               (наименование органа государственной власти)</w:t>
      </w:r>
    </w:p>
    <w:p w:rsidR="0034517F" w:rsidRDefault="0034517F">
      <w:pPr>
        <w:pStyle w:val="ConsPlusNonformat"/>
        <w:jc w:val="both"/>
      </w:pPr>
      <w:r>
        <w:t>в лице ___________________________________________________________________,</w:t>
      </w:r>
    </w:p>
    <w:p w:rsidR="0034517F" w:rsidRDefault="0034517F">
      <w:pPr>
        <w:pStyle w:val="ConsPlusNonformat"/>
        <w:jc w:val="both"/>
      </w:pPr>
      <w:r>
        <w:t xml:space="preserve">                 (наименование должности, фамилия, имя, отчество)</w:t>
      </w:r>
    </w:p>
    <w:p w:rsidR="0034517F" w:rsidRDefault="0034517F">
      <w:pPr>
        <w:pStyle w:val="ConsPlusNonformat"/>
        <w:jc w:val="both"/>
      </w:pPr>
      <w:r>
        <w:t>действующего на основании ________________________________________________,</w:t>
      </w:r>
    </w:p>
    <w:p w:rsidR="0034517F" w:rsidRDefault="0034517F">
      <w:pPr>
        <w:pStyle w:val="ConsPlusNonformat"/>
        <w:jc w:val="both"/>
      </w:pPr>
      <w:r>
        <w:t xml:space="preserve">                          (положение, устав, доверенность - указать нужное)</w:t>
      </w:r>
    </w:p>
    <w:p w:rsidR="0034517F" w:rsidRDefault="0034517F">
      <w:pPr>
        <w:pStyle w:val="ConsPlusNonformat"/>
        <w:jc w:val="both"/>
      </w:pPr>
      <w:r>
        <w:t>именуемый в дальнейшем органом государственной власти, с одной  стороны,  и</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(полное наименование организации или фамилия, имя, отчество</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индивидуального предпринимателя)</w:t>
      </w:r>
    </w:p>
    <w:p w:rsidR="0034517F" w:rsidRDefault="0034517F">
      <w:pPr>
        <w:pStyle w:val="ConsPlusNonformat"/>
        <w:jc w:val="both"/>
      </w:pPr>
      <w:r>
        <w:t>в лице ____________________________________________________________________</w:t>
      </w:r>
    </w:p>
    <w:p w:rsidR="0034517F" w:rsidRDefault="0034517F">
      <w:pPr>
        <w:pStyle w:val="ConsPlusNonformat"/>
        <w:jc w:val="both"/>
      </w:pPr>
      <w:r>
        <w:t xml:space="preserve">        (фамилия, имя, отчество гражданина или лица, действующего от имени</w:t>
      </w:r>
    </w:p>
    <w:p w:rsidR="0034517F" w:rsidRDefault="0034517F">
      <w:pPr>
        <w:pStyle w:val="ConsPlusNonformat"/>
        <w:jc w:val="both"/>
      </w:pPr>
      <w:r>
        <w:t>__________________________________________________________________________,</w:t>
      </w:r>
    </w:p>
    <w:p w:rsidR="0034517F" w:rsidRDefault="0034517F">
      <w:pPr>
        <w:pStyle w:val="ConsPlusNonformat"/>
        <w:jc w:val="both"/>
      </w:pPr>
      <w:r>
        <w:t xml:space="preserve">         организации либо от имени индивидуального предпринимателя</w:t>
      </w:r>
    </w:p>
    <w:p w:rsidR="0034517F" w:rsidRDefault="0034517F">
      <w:pPr>
        <w:pStyle w:val="ConsPlusNonformat"/>
        <w:jc w:val="both"/>
      </w:pPr>
      <w:r>
        <w:t xml:space="preserve">                             по доверенности)</w:t>
      </w:r>
    </w:p>
    <w:p w:rsidR="0034517F" w:rsidRDefault="0034517F">
      <w:pPr>
        <w:pStyle w:val="ConsPlusNonformat"/>
        <w:jc w:val="both"/>
      </w:pPr>
      <w:r>
        <w:t>действующего на основании _________________________________________________</w:t>
      </w:r>
    </w:p>
    <w:p w:rsidR="0034517F" w:rsidRDefault="0034517F">
      <w:pPr>
        <w:pStyle w:val="ConsPlusNonformat"/>
        <w:jc w:val="both"/>
      </w:pPr>
      <w:r>
        <w:t xml:space="preserve">                                 (документ, удостоверяющий личность,</w:t>
      </w:r>
    </w:p>
    <w:p w:rsidR="0034517F" w:rsidRDefault="0034517F">
      <w:pPr>
        <w:pStyle w:val="ConsPlusNonformat"/>
        <w:jc w:val="both"/>
      </w:pPr>
      <w:r>
        <w:t xml:space="preserve">                                         представительство)</w:t>
      </w:r>
    </w:p>
    <w:p w:rsidR="0034517F" w:rsidRDefault="0034517F">
      <w:pPr>
        <w:pStyle w:val="ConsPlusNonformat"/>
        <w:jc w:val="both"/>
      </w:pPr>
      <w:r>
        <w:t>___________________________, именуемый в дальнейшем пользователем, с другой</w:t>
      </w:r>
    </w:p>
    <w:p w:rsidR="0034517F" w:rsidRDefault="0034517F">
      <w:pPr>
        <w:pStyle w:val="ConsPlusNonformat"/>
        <w:jc w:val="both"/>
      </w:pPr>
      <w:r>
        <w:t>стороны, совместно именуемые в дальнейшем Сторонами, на  основании  решения</w:t>
      </w:r>
    </w:p>
    <w:p w:rsidR="0034517F" w:rsidRDefault="0034517F">
      <w:pPr>
        <w:pStyle w:val="ConsPlusNonformat"/>
        <w:jc w:val="both"/>
      </w:pPr>
      <w:r>
        <w:t>конкурсной комиссии от "__" __________ ___ г. N _______ заключили настоящий</w:t>
      </w:r>
    </w:p>
    <w:p w:rsidR="0034517F" w:rsidRDefault="0034517F">
      <w:pPr>
        <w:pStyle w:val="ConsPlusNonformat"/>
        <w:jc w:val="both"/>
      </w:pPr>
      <w:r>
        <w:t xml:space="preserve">                            (дата и номер протокола</w:t>
      </w:r>
    </w:p>
    <w:p w:rsidR="0034517F" w:rsidRDefault="0034517F">
      <w:pPr>
        <w:pStyle w:val="ConsPlusNonformat"/>
        <w:jc w:val="both"/>
      </w:pPr>
      <w:r>
        <w:t xml:space="preserve">                              конкурсной комиссии)</w:t>
      </w:r>
    </w:p>
    <w:p w:rsidR="0034517F" w:rsidRDefault="0034517F">
      <w:pPr>
        <w:pStyle w:val="ConsPlusNonformat"/>
        <w:jc w:val="both"/>
      </w:pPr>
      <w:r>
        <w:t>Договор о нижеследующем:</w:t>
      </w:r>
    </w:p>
    <w:p w:rsidR="0034517F" w:rsidRDefault="0034517F">
      <w:pPr>
        <w:pStyle w:val="ConsPlusNormal"/>
        <w:ind w:firstLine="540"/>
        <w:jc w:val="both"/>
      </w:pPr>
    </w:p>
    <w:p w:rsidR="0034517F" w:rsidRDefault="0034517F">
      <w:pPr>
        <w:pStyle w:val="ConsPlusNormal"/>
        <w:jc w:val="center"/>
        <w:outlineLvl w:val="1"/>
      </w:pPr>
      <w:r>
        <w:t>I. Предмет Договора</w:t>
      </w:r>
    </w:p>
    <w:p w:rsidR="0034517F" w:rsidRDefault="0034517F">
      <w:pPr>
        <w:pStyle w:val="ConsPlusNormal"/>
        <w:jc w:val="both"/>
      </w:pPr>
    </w:p>
    <w:p w:rsidR="0034517F" w:rsidRDefault="0034517F">
      <w:pPr>
        <w:pStyle w:val="ConsPlusNonformat"/>
        <w:jc w:val="both"/>
      </w:pPr>
      <w:r>
        <w:t xml:space="preserve">    1.  В  соответствии  с настоящим Договором орган государственной власти</w:t>
      </w:r>
    </w:p>
    <w:p w:rsidR="0034517F" w:rsidRDefault="0034517F">
      <w:pPr>
        <w:pStyle w:val="ConsPlusNonformat"/>
        <w:jc w:val="both"/>
      </w:pPr>
      <w:r>
        <w:t>предоставляет  пользователю  право  на  добычу (вылов) водных биологических</w:t>
      </w:r>
    </w:p>
    <w:p w:rsidR="0034517F" w:rsidRDefault="0034517F">
      <w:pPr>
        <w:pStyle w:val="ConsPlusNonformat"/>
        <w:jc w:val="both"/>
      </w:pPr>
      <w:r>
        <w:t>ресурсов на рыболовном участке ____________________________________________</w:t>
      </w:r>
    </w:p>
    <w:p w:rsidR="0034517F" w:rsidRDefault="0034517F">
      <w:pPr>
        <w:pStyle w:val="ConsPlusNonformat"/>
        <w:jc w:val="both"/>
      </w:pPr>
      <w:r>
        <w:t xml:space="preserve">                                        (наименование рыболовного</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участка в соответствии с перечнем рыболовных участков, включающих</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в себя акватории внутренних вод Российской Федерации, в том числе</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внутренних морских вод Российской Федерации, и территориального моря</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Российской Федерации, утвержденным органом исполнительной власти</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соответствующего субъекта Российской Федерации по согласованию</w:t>
      </w:r>
    </w:p>
    <w:p w:rsidR="0034517F" w:rsidRDefault="0034517F">
      <w:pPr>
        <w:pStyle w:val="ConsPlusNonformat"/>
        <w:jc w:val="both"/>
      </w:pPr>
      <w:r>
        <w:t>___________________________________________________________________________</w:t>
      </w:r>
    </w:p>
    <w:p w:rsidR="0034517F" w:rsidRDefault="0034517F">
      <w:pPr>
        <w:pStyle w:val="ConsPlusNonformat"/>
        <w:jc w:val="both"/>
      </w:pPr>
      <w:r>
        <w:t xml:space="preserve">                с Федеральным агентством по рыболовству)</w:t>
      </w:r>
    </w:p>
    <w:p w:rsidR="0034517F" w:rsidRDefault="0034517F">
      <w:pPr>
        <w:pStyle w:val="ConsPlusNonformat"/>
        <w:jc w:val="both"/>
      </w:pPr>
      <w:r>
        <w:t>в границах _______________________________________________________________,</w:t>
      </w:r>
    </w:p>
    <w:p w:rsidR="0034517F" w:rsidRDefault="0034517F">
      <w:pPr>
        <w:pStyle w:val="ConsPlusNonformat"/>
        <w:jc w:val="both"/>
      </w:pPr>
      <w:r>
        <w:t>площадью ____________________________________ (далее - рыболовный участок).</w:t>
      </w:r>
    </w:p>
    <w:p w:rsidR="0034517F" w:rsidRDefault="0034517F">
      <w:pPr>
        <w:pStyle w:val="ConsPlusNonformat"/>
        <w:jc w:val="both"/>
      </w:pPr>
      <w:r>
        <w:t>Виды водных биологических ресурсов, обитающих в  границах  рыболовного</w:t>
      </w:r>
    </w:p>
    <w:p w:rsidR="0034517F" w:rsidRDefault="0034517F">
      <w:pPr>
        <w:pStyle w:val="ConsPlusNonformat"/>
        <w:jc w:val="both"/>
      </w:pPr>
      <w:r>
        <w:t>участка __________________________________________________________________.</w:t>
      </w:r>
    </w:p>
    <w:p w:rsidR="0034517F" w:rsidRDefault="0034517F">
      <w:pPr>
        <w:pStyle w:val="ConsPlusNonformat"/>
        <w:jc w:val="both"/>
      </w:pPr>
      <w:r>
        <w:t xml:space="preserve">    2. Орган    государственной     власти     предоставляет   пользователю</w:t>
      </w:r>
    </w:p>
    <w:p w:rsidR="0034517F" w:rsidRDefault="0034517F">
      <w:pPr>
        <w:pStyle w:val="ConsPlusNonformat"/>
        <w:jc w:val="both"/>
      </w:pPr>
      <w:r>
        <w:t>рыболовный участок для осуществления промышленного рыболовства.</w:t>
      </w:r>
    </w:p>
    <w:p w:rsidR="0034517F" w:rsidRDefault="0034517F">
      <w:pPr>
        <w:pStyle w:val="ConsPlusNormal"/>
        <w:ind w:firstLine="540"/>
        <w:jc w:val="both"/>
      </w:pPr>
      <w:r>
        <w:t>3. Использование рыболовного участка пользователем осуществляется в соответствии с законодательством о рыболовстве и сохранении водных биологических ресурсов и водным законодательством.</w:t>
      </w:r>
    </w:p>
    <w:p w:rsidR="0034517F" w:rsidRDefault="0034517F">
      <w:pPr>
        <w:pStyle w:val="ConsPlusNonformat"/>
        <w:spacing w:before="200"/>
        <w:jc w:val="both"/>
      </w:pPr>
      <w:r>
        <w:t xml:space="preserve">   3(1).  Использование  рыболовного   участка,   состоящего  из  акватории</w:t>
      </w:r>
    </w:p>
    <w:p w:rsidR="0034517F" w:rsidRDefault="0034517F">
      <w:pPr>
        <w:pStyle w:val="ConsPlusNonformat"/>
        <w:jc w:val="both"/>
      </w:pPr>
      <w:r>
        <w:t>водного   объекта   рыбохозяйственного   значения,   для   осуществления  в</w:t>
      </w:r>
    </w:p>
    <w:p w:rsidR="0034517F" w:rsidRDefault="0034517F">
      <w:pPr>
        <w:pStyle w:val="ConsPlusNonformat"/>
        <w:jc w:val="both"/>
      </w:pPr>
      <w:r>
        <w:t xml:space="preserve">соответствии    со   </w:t>
      </w:r>
      <w:hyperlink r:id="rId191" w:history="1">
        <w:r>
          <w:rPr>
            <w:color w:val="0000FF"/>
          </w:rPr>
          <w:t>статьей 29.1</w:t>
        </w:r>
      </w:hyperlink>
      <w:r>
        <w:t xml:space="preserve">   Федерального   закона  "О   рыболовстве</w:t>
      </w:r>
    </w:p>
    <w:p w:rsidR="0034517F" w:rsidRDefault="0034517F">
      <w:pPr>
        <w:pStyle w:val="ConsPlusNonformat"/>
        <w:jc w:val="both"/>
      </w:pPr>
      <w:r>
        <w:t>сохранении водных биологических ресурсов" добычи (вылова) анадромных  видов</w:t>
      </w:r>
    </w:p>
    <w:p w:rsidR="0034517F" w:rsidRDefault="0034517F">
      <w:pPr>
        <w:pStyle w:val="ConsPlusNonformat"/>
        <w:jc w:val="both"/>
      </w:pPr>
      <w:r>
        <w:t>рыб осуществляется на следующих условиях:</w:t>
      </w:r>
    </w:p>
    <w:p w:rsidR="0034517F" w:rsidRDefault="0034517F">
      <w:pPr>
        <w:pStyle w:val="ConsPlusNonformat"/>
        <w:jc w:val="both"/>
      </w:pPr>
      <w:r>
        <w:t>__________________________________________________________________________.</w:t>
      </w:r>
    </w:p>
    <w:p w:rsidR="0034517F" w:rsidRDefault="0034517F">
      <w:pPr>
        <w:pStyle w:val="ConsPlusNonformat"/>
        <w:jc w:val="both"/>
      </w:pPr>
      <w:r>
        <w:t xml:space="preserve">   (условия добычи (вылова) анадромных видов рыб, определенные комиссией</w:t>
      </w:r>
    </w:p>
    <w:p w:rsidR="0034517F" w:rsidRDefault="0034517F">
      <w:pPr>
        <w:pStyle w:val="ConsPlusNonformat"/>
        <w:jc w:val="both"/>
      </w:pPr>
      <w:r>
        <w:t xml:space="preserve">     по регулированию добычи (вылова) анадромных видов рыб с указанием</w:t>
      </w:r>
    </w:p>
    <w:p w:rsidR="0034517F" w:rsidRDefault="0034517F">
      <w:pPr>
        <w:pStyle w:val="ConsPlusNonformat"/>
        <w:jc w:val="both"/>
      </w:pPr>
      <w:r>
        <w:t xml:space="preserve">     реквизитов протокола заседания указанной комиссии, определившего</w:t>
      </w:r>
    </w:p>
    <w:p w:rsidR="0034517F" w:rsidRDefault="0034517F">
      <w:pPr>
        <w:pStyle w:val="ConsPlusNonformat"/>
        <w:jc w:val="both"/>
      </w:pPr>
      <w:r>
        <w:t xml:space="preserve">         соответствующие условия, а также территориального органа</w:t>
      </w:r>
    </w:p>
    <w:p w:rsidR="0034517F" w:rsidRDefault="0034517F">
      <w:pPr>
        <w:pStyle w:val="ConsPlusNonformat"/>
        <w:jc w:val="both"/>
      </w:pPr>
      <w:r>
        <w:lastRenderedPageBreak/>
        <w:t xml:space="preserve">            Федерального агентства по рыболовству, утвердившего</w:t>
      </w:r>
    </w:p>
    <w:p w:rsidR="0034517F" w:rsidRDefault="0034517F">
      <w:pPr>
        <w:pStyle w:val="ConsPlusNonformat"/>
        <w:jc w:val="both"/>
      </w:pPr>
      <w:r>
        <w:t xml:space="preserve">                            указанный протокол)</w:t>
      </w:r>
    </w:p>
    <w:p w:rsidR="0034517F" w:rsidRDefault="0034517F">
      <w:pPr>
        <w:pStyle w:val="ConsPlusNormal"/>
        <w:ind w:firstLine="540"/>
        <w:jc w:val="both"/>
      </w:pPr>
      <w:r>
        <w:t>4. На рыболовном участке могут в установленном порядке устанавливаться ограничения для осуществления рыболовства в соответствии с законодательством о рыболовстве и сохранении водных биологических ресурсов.</w:t>
      </w:r>
    </w:p>
    <w:p w:rsidR="0034517F" w:rsidRDefault="0034517F">
      <w:pPr>
        <w:pStyle w:val="ConsPlusNormal"/>
        <w:ind w:firstLine="540"/>
        <w:jc w:val="both"/>
      </w:pPr>
    </w:p>
    <w:p w:rsidR="0034517F" w:rsidRDefault="0034517F">
      <w:pPr>
        <w:pStyle w:val="ConsPlusNormal"/>
        <w:jc w:val="center"/>
        <w:outlineLvl w:val="1"/>
      </w:pPr>
      <w:r>
        <w:t>II. Права и обязанности Сторон</w:t>
      </w:r>
    </w:p>
    <w:p w:rsidR="0034517F" w:rsidRDefault="0034517F">
      <w:pPr>
        <w:pStyle w:val="ConsPlusNormal"/>
        <w:ind w:firstLine="540"/>
        <w:jc w:val="both"/>
      </w:pPr>
    </w:p>
    <w:p w:rsidR="0034517F" w:rsidRDefault="0034517F">
      <w:pPr>
        <w:pStyle w:val="ConsPlusNormal"/>
        <w:ind w:firstLine="540"/>
        <w:jc w:val="both"/>
      </w:pPr>
      <w:r>
        <w:t>5. Права органа государственной власти:</w:t>
      </w:r>
    </w:p>
    <w:p w:rsidR="0034517F" w:rsidRDefault="0034517F">
      <w:pPr>
        <w:pStyle w:val="ConsPlusNormal"/>
        <w:spacing w:before="220"/>
        <w:ind w:firstLine="540"/>
        <w:jc w:val="both"/>
      </w:pPr>
      <w:r>
        <w:t>а) осуществлять проверку соблюдения пользователем условий настоящего Договора;</w:t>
      </w:r>
    </w:p>
    <w:p w:rsidR="0034517F" w:rsidRDefault="0034517F">
      <w:pPr>
        <w:pStyle w:val="ConsPlusNormal"/>
        <w:spacing w:before="220"/>
        <w:ind w:firstLine="540"/>
        <w:jc w:val="both"/>
      </w:pPr>
      <w:r>
        <w:t>б) посещать территорию рыболовного участка, осматривать рыбопромысловые суда, орудия лова, уловы водных биологических ресурсов, а также здания и сооружения, прилегающие к территории рыболовного участка и предназначенные для содержания рыбопромысловых судов, орудий лова, добытых (выловленных) водных биологических ресурсов, в целях проверки выполнения условий настоящего Договора.</w:t>
      </w:r>
    </w:p>
    <w:p w:rsidR="0034517F" w:rsidRDefault="0034517F">
      <w:pPr>
        <w:pStyle w:val="ConsPlusNormal"/>
        <w:spacing w:before="220"/>
        <w:ind w:firstLine="540"/>
        <w:jc w:val="both"/>
      </w:pPr>
      <w:r>
        <w:t>6. Обязанности органа государственной власти:</w:t>
      </w:r>
    </w:p>
    <w:p w:rsidR="0034517F" w:rsidRDefault="0034517F">
      <w:pPr>
        <w:pStyle w:val="ConsPlusNormal"/>
        <w:spacing w:before="220"/>
        <w:ind w:firstLine="540"/>
        <w:jc w:val="both"/>
      </w:pPr>
      <w:r>
        <w:t>а) разъяснять пользователю требования нормативных правовых актов, регулирующих деятельность пользователя в соответствии с настоящим Договором;</w:t>
      </w:r>
    </w:p>
    <w:p w:rsidR="0034517F" w:rsidRDefault="0034517F">
      <w:pPr>
        <w:pStyle w:val="ConsPlusNormal"/>
        <w:spacing w:before="220"/>
        <w:ind w:firstLine="540"/>
        <w:jc w:val="both"/>
      </w:pPr>
      <w:r>
        <w:t>б) сообщать пользователю информацию, касающуюся рыболовного участка.</w:t>
      </w:r>
    </w:p>
    <w:p w:rsidR="0034517F" w:rsidRDefault="0034517F">
      <w:pPr>
        <w:pStyle w:val="ConsPlusNormal"/>
        <w:spacing w:before="220"/>
        <w:ind w:firstLine="540"/>
        <w:jc w:val="both"/>
      </w:pPr>
      <w:r>
        <w:t>7. Права пользователя:</w:t>
      </w:r>
    </w:p>
    <w:p w:rsidR="0034517F" w:rsidRDefault="0034517F">
      <w:pPr>
        <w:pStyle w:val="ConsPlusNormal"/>
        <w:spacing w:before="220"/>
        <w:ind w:firstLine="540"/>
        <w:jc w:val="both"/>
      </w:pPr>
      <w:r>
        <w:t>а) осуществлять добычу (вылов) водных биологических ресурсов в границах рыболовного участка;</w:t>
      </w:r>
    </w:p>
    <w:p w:rsidR="0034517F" w:rsidRDefault="0034517F">
      <w:pPr>
        <w:pStyle w:val="ConsPlusNormal"/>
        <w:spacing w:before="220"/>
        <w:ind w:firstLine="540"/>
        <w:jc w:val="both"/>
      </w:pPr>
      <w:r>
        <w:t>б) осуществлять по согласованию с органом государственной власти в установленном порядке размещение хозяйственных и иных объектов, внедрение новых технологических процессов при использовании рыболовного участка;</w:t>
      </w:r>
    </w:p>
    <w:p w:rsidR="0034517F" w:rsidRDefault="0034517F">
      <w:pPr>
        <w:pStyle w:val="ConsPlusNormal"/>
        <w:spacing w:before="220"/>
        <w:ind w:firstLine="540"/>
        <w:jc w:val="both"/>
      </w:pPr>
      <w:r>
        <w:t>в) получать информацию от органа государственной власти, касающуюся рыболовного участка.</w:t>
      </w:r>
    </w:p>
    <w:p w:rsidR="0034517F" w:rsidRDefault="0034517F">
      <w:pPr>
        <w:pStyle w:val="ConsPlusNormal"/>
        <w:spacing w:before="220"/>
        <w:ind w:firstLine="540"/>
        <w:jc w:val="both"/>
      </w:pPr>
      <w:r>
        <w:t>8. Обязанности пользователя:</w:t>
      </w:r>
    </w:p>
    <w:p w:rsidR="0034517F" w:rsidRDefault="0034517F">
      <w:pPr>
        <w:pStyle w:val="ConsPlusNormal"/>
        <w:spacing w:before="220"/>
        <w:ind w:firstLine="540"/>
        <w:jc w:val="both"/>
      </w:pPr>
      <w:r>
        <w:t xml:space="preserve">а) соблюдать </w:t>
      </w:r>
      <w:hyperlink r:id="rId192" w:history="1">
        <w:r>
          <w:rPr>
            <w:color w:val="0000FF"/>
          </w:rPr>
          <w:t>законодательство</w:t>
        </w:r>
      </w:hyperlink>
      <w:r>
        <w:t xml:space="preserve"> о рыболовстве и сохранении водных биологических ресурсов, а также условия настоящего Договора;</w:t>
      </w:r>
    </w:p>
    <w:p w:rsidR="0034517F" w:rsidRDefault="0034517F">
      <w:pPr>
        <w:pStyle w:val="ConsPlusNormal"/>
        <w:spacing w:before="220"/>
        <w:ind w:firstLine="540"/>
        <w:jc w:val="both"/>
      </w:pPr>
      <w:r>
        <w:t>б) не допускать ухудшения среды обитания водных биологических ресурсов;</w:t>
      </w:r>
    </w:p>
    <w:p w:rsidR="0034517F" w:rsidRDefault="0034517F">
      <w:pPr>
        <w:pStyle w:val="ConsPlusNormal"/>
        <w:spacing w:before="220"/>
        <w:ind w:firstLine="540"/>
        <w:jc w:val="both"/>
      </w:pPr>
      <w:r>
        <w:t>в) содержать рыболовный участок в состоянии, отвечающем санитарным и экологическим требованиям в соответствии с законодательством Российской Федерации;</w:t>
      </w:r>
    </w:p>
    <w:p w:rsidR="0034517F" w:rsidRDefault="0034517F">
      <w:pPr>
        <w:pStyle w:val="ConsPlusNormal"/>
        <w:spacing w:before="220"/>
        <w:ind w:firstLine="540"/>
        <w:jc w:val="both"/>
      </w:pPr>
      <w:r>
        <w:t>г) осуществлять учет добываемых (вылавливаемых) водных биологических ресурсов на территории рыболовного участка;</w:t>
      </w:r>
    </w:p>
    <w:p w:rsidR="0034517F" w:rsidRDefault="0034517F">
      <w:pPr>
        <w:pStyle w:val="ConsPlusNormal"/>
        <w:spacing w:before="220"/>
        <w:ind w:firstLine="540"/>
        <w:jc w:val="both"/>
      </w:pPr>
      <w:r>
        <w:t>д) предоставлять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рыболовства на рыболовном участке, сведения о производстве рыбной продукции из водных биологических ресурсов, сведения о доставке добытых (выловленных) водных биологических ресурсов для переработки или реализации на территории Российской Федерации;</w:t>
      </w:r>
    </w:p>
    <w:p w:rsidR="0034517F" w:rsidRDefault="0034517F">
      <w:pPr>
        <w:pStyle w:val="ConsPlusNormal"/>
        <w:spacing w:before="220"/>
        <w:ind w:firstLine="540"/>
        <w:jc w:val="both"/>
      </w:pPr>
      <w:r>
        <w:t xml:space="preserve">е) осуществлять обозначение границ рыболовного участка специальными знаками, </w:t>
      </w:r>
      <w:r>
        <w:lastRenderedPageBreak/>
        <w:t>указывающими на их принадлежность пользователю;</w:t>
      </w:r>
    </w:p>
    <w:p w:rsidR="0034517F" w:rsidRDefault="0034517F">
      <w:pPr>
        <w:pStyle w:val="ConsPlusNormal"/>
        <w:spacing w:before="220"/>
        <w:ind w:firstLine="540"/>
        <w:jc w:val="both"/>
      </w:pPr>
      <w:r>
        <w:t>ж) осуществлять за счет собственных средств содержание и охрану рыболовного участка;</w:t>
      </w:r>
    </w:p>
    <w:p w:rsidR="0034517F" w:rsidRDefault="0034517F">
      <w:pPr>
        <w:pStyle w:val="ConsPlusNormal"/>
        <w:spacing w:before="220"/>
        <w:ind w:firstLine="540"/>
        <w:jc w:val="both"/>
      </w:pPr>
      <w:r>
        <w:t>з) осуществлять допуск на рыболовный участок должностных лиц территориальных органов Федерального агентства по рыболовству;</w:t>
      </w:r>
    </w:p>
    <w:p w:rsidR="0034517F" w:rsidRDefault="0034517F">
      <w:pPr>
        <w:pStyle w:val="ConsPlusNormal"/>
        <w:spacing w:before="220"/>
        <w:ind w:firstLine="540"/>
        <w:jc w:val="both"/>
      </w:pPr>
      <w:r>
        <w:t xml:space="preserve">и)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w:t>
      </w:r>
      <w:hyperlink r:id="rId193" w:history="1">
        <w:r>
          <w:rPr>
            <w:color w:val="0000FF"/>
          </w:rPr>
          <w:t>порядке</w:t>
        </w:r>
      </w:hyperlink>
      <w:r>
        <w:t>, а также извещать в 10-дневный срок территориальные органы Федерального агентства по рыболовству о причинении такого вреда (ущерба);</w:t>
      </w:r>
    </w:p>
    <w:p w:rsidR="0034517F" w:rsidRDefault="0034517F">
      <w:pPr>
        <w:pStyle w:val="ConsPlusNormal"/>
        <w:spacing w:before="220"/>
        <w:ind w:firstLine="540"/>
        <w:jc w:val="both"/>
      </w:pPr>
      <w:r>
        <w:t>к) использовать рыболовный участок по назначению и в установленных границах.</w:t>
      </w:r>
    </w:p>
    <w:p w:rsidR="0034517F" w:rsidRDefault="0034517F">
      <w:pPr>
        <w:pStyle w:val="ConsPlusNormal"/>
        <w:ind w:firstLine="540"/>
        <w:jc w:val="both"/>
      </w:pPr>
    </w:p>
    <w:p w:rsidR="0034517F" w:rsidRDefault="0034517F">
      <w:pPr>
        <w:pStyle w:val="ConsPlusNormal"/>
        <w:jc w:val="center"/>
        <w:outlineLvl w:val="1"/>
      </w:pPr>
      <w:r>
        <w:t>III. Срок действия Договора</w:t>
      </w:r>
    </w:p>
    <w:p w:rsidR="0034517F" w:rsidRDefault="0034517F">
      <w:pPr>
        <w:pStyle w:val="ConsPlusNormal"/>
        <w:ind w:firstLine="540"/>
        <w:jc w:val="both"/>
      </w:pPr>
    </w:p>
    <w:p w:rsidR="0034517F" w:rsidRDefault="0034517F">
      <w:pPr>
        <w:pStyle w:val="ConsPlusNormal"/>
        <w:ind w:firstLine="540"/>
        <w:jc w:val="both"/>
      </w:pPr>
      <w:r>
        <w:t>9. Настоящий Договор вступает в силу с даты его подписания Сторонами и действует до "__" __________ 20__ г.</w:t>
      </w:r>
    </w:p>
    <w:p w:rsidR="0034517F" w:rsidRDefault="0034517F">
      <w:pPr>
        <w:pStyle w:val="ConsPlusNormal"/>
        <w:ind w:firstLine="540"/>
        <w:jc w:val="both"/>
      </w:pPr>
    </w:p>
    <w:p w:rsidR="0034517F" w:rsidRDefault="0034517F">
      <w:pPr>
        <w:pStyle w:val="ConsPlusNormal"/>
        <w:jc w:val="center"/>
        <w:outlineLvl w:val="1"/>
      </w:pPr>
      <w:r>
        <w:t>IV. Расторжение и прекращение Договора</w:t>
      </w:r>
    </w:p>
    <w:p w:rsidR="0034517F" w:rsidRDefault="0034517F">
      <w:pPr>
        <w:pStyle w:val="ConsPlusNormal"/>
        <w:ind w:firstLine="540"/>
        <w:jc w:val="both"/>
      </w:pPr>
    </w:p>
    <w:p w:rsidR="0034517F" w:rsidRDefault="0034517F">
      <w:pPr>
        <w:pStyle w:val="ConsPlusNormal"/>
        <w:ind w:firstLine="540"/>
        <w:jc w:val="both"/>
      </w:pPr>
      <w:r>
        <w:t>10. Настоящий Договор прекращается в связи с истечением срока его действия.</w:t>
      </w:r>
    </w:p>
    <w:p w:rsidR="0034517F" w:rsidRDefault="0034517F">
      <w:pPr>
        <w:pStyle w:val="ConsPlusNormal"/>
        <w:spacing w:before="220"/>
        <w:ind w:firstLine="540"/>
        <w:jc w:val="both"/>
      </w:pPr>
      <w:r>
        <w:t xml:space="preserve">11. Настоящий Договор прекращает свое действие в случаях, предусмотренных гражданским </w:t>
      </w:r>
      <w:hyperlink r:id="rId194" w:history="1">
        <w:r>
          <w:rPr>
            <w:color w:val="0000FF"/>
          </w:rPr>
          <w:t>законодательством</w:t>
        </w:r>
      </w:hyperlink>
      <w:r>
        <w:t xml:space="preserve"> Российской Федерации.</w:t>
      </w:r>
    </w:p>
    <w:p w:rsidR="0034517F" w:rsidRDefault="0034517F">
      <w:pPr>
        <w:pStyle w:val="ConsPlusNormal"/>
        <w:spacing w:before="220"/>
        <w:ind w:firstLine="540"/>
        <w:jc w:val="both"/>
      </w:pPr>
      <w:r>
        <w:t>12. Настоящий Договор может быть расторгнут по соглашению Сторон.</w:t>
      </w:r>
    </w:p>
    <w:p w:rsidR="0034517F" w:rsidRDefault="0034517F">
      <w:pPr>
        <w:pStyle w:val="ConsPlusNormal"/>
        <w:spacing w:before="220"/>
        <w:ind w:firstLine="540"/>
        <w:jc w:val="both"/>
      </w:pPr>
      <w:r>
        <w:t>13. Расторжение настоящего Договора по решению суда по требованию одной из Сторон осуществляется:</w:t>
      </w:r>
    </w:p>
    <w:p w:rsidR="0034517F" w:rsidRDefault="0034517F">
      <w:pPr>
        <w:pStyle w:val="ConsPlusNormal"/>
        <w:spacing w:before="220"/>
        <w:ind w:firstLine="540"/>
        <w:jc w:val="both"/>
      </w:pPr>
      <w:r>
        <w:t>а) в случае существенного нарушения другой Стороной условий настоящего Договора;</w:t>
      </w:r>
    </w:p>
    <w:p w:rsidR="0034517F" w:rsidRDefault="0034517F">
      <w:pPr>
        <w:pStyle w:val="ConsPlusNormal"/>
        <w:spacing w:before="220"/>
        <w:ind w:firstLine="540"/>
        <w:jc w:val="both"/>
      </w:pPr>
      <w:r>
        <w:t>б) в иных случаях, предусмотренных законодательством Российской Федерации.</w:t>
      </w:r>
    </w:p>
    <w:p w:rsidR="0034517F" w:rsidRDefault="0034517F">
      <w:pPr>
        <w:pStyle w:val="ConsPlusNormal"/>
        <w:spacing w:before="220"/>
        <w:ind w:firstLine="540"/>
        <w:jc w:val="both"/>
      </w:pPr>
      <w:r>
        <w:t>13(1). Расторжение настоящего Договора по требованию органа государственной власти осуществляется в случае неосуществления пользователем в течение 2 лет подряд деятельности, предусмотренной настоящим Договором.</w:t>
      </w:r>
    </w:p>
    <w:p w:rsidR="0034517F" w:rsidRDefault="0034517F">
      <w:pPr>
        <w:pStyle w:val="ConsPlusNormal"/>
        <w:ind w:firstLine="540"/>
        <w:jc w:val="both"/>
      </w:pPr>
    </w:p>
    <w:p w:rsidR="0034517F" w:rsidRDefault="0034517F">
      <w:pPr>
        <w:pStyle w:val="ConsPlusNormal"/>
        <w:jc w:val="center"/>
        <w:outlineLvl w:val="1"/>
      </w:pPr>
      <w:r>
        <w:t>V. Ответственность Сторон</w:t>
      </w:r>
    </w:p>
    <w:p w:rsidR="0034517F" w:rsidRDefault="0034517F">
      <w:pPr>
        <w:pStyle w:val="ConsPlusNormal"/>
        <w:ind w:firstLine="540"/>
        <w:jc w:val="both"/>
      </w:pPr>
    </w:p>
    <w:p w:rsidR="0034517F" w:rsidRDefault="0034517F">
      <w:pPr>
        <w:pStyle w:val="ConsPlusNormal"/>
        <w:ind w:firstLine="540"/>
        <w:jc w:val="both"/>
      </w:pPr>
      <w:r>
        <w:t>14.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34517F" w:rsidRDefault="0034517F">
      <w:pPr>
        <w:pStyle w:val="ConsPlusNormal"/>
        <w:spacing w:before="220"/>
        <w:ind w:firstLine="540"/>
        <w:jc w:val="both"/>
      </w:pPr>
      <w:r>
        <w:t>15. Стороны не несут ответственности за расторжение или ненадлежащее исполнение своих обязательств по настоящему Договору, если это явилось следствием обстоятельств непреодолимой силы, которые включают, в частности, такие случаи, как землетрясение, наводнение и аналогичные стихийные бедствия, а также чрезвычайные ситуации.</w:t>
      </w:r>
    </w:p>
    <w:p w:rsidR="0034517F" w:rsidRDefault="0034517F">
      <w:pPr>
        <w:pStyle w:val="ConsPlusNormal"/>
        <w:ind w:firstLine="540"/>
        <w:jc w:val="both"/>
      </w:pPr>
    </w:p>
    <w:p w:rsidR="0034517F" w:rsidRDefault="0034517F">
      <w:pPr>
        <w:pStyle w:val="ConsPlusNormal"/>
        <w:jc w:val="center"/>
        <w:outlineLvl w:val="1"/>
      </w:pPr>
      <w:r>
        <w:t>VI. Прочие условия</w:t>
      </w:r>
    </w:p>
    <w:p w:rsidR="0034517F" w:rsidRDefault="0034517F">
      <w:pPr>
        <w:pStyle w:val="ConsPlusNormal"/>
        <w:ind w:firstLine="540"/>
        <w:jc w:val="both"/>
      </w:pPr>
    </w:p>
    <w:p w:rsidR="0034517F" w:rsidRDefault="0034517F">
      <w:pPr>
        <w:pStyle w:val="ConsPlusNormal"/>
        <w:ind w:firstLine="540"/>
        <w:jc w:val="both"/>
      </w:pPr>
      <w:r>
        <w:t>16.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34517F" w:rsidRDefault="0034517F">
      <w:pPr>
        <w:pStyle w:val="ConsPlusNormal"/>
        <w:spacing w:before="220"/>
        <w:ind w:firstLine="540"/>
        <w:jc w:val="both"/>
      </w:pPr>
      <w:r>
        <w:lastRenderedPageBreak/>
        <w:t>17.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34517F" w:rsidRDefault="0034517F">
      <w:pPr>
        <w:pStyle w:val="ConsPlusNormal"/>
        <w:ind w:firstLine="540"/>
        <w:jc w:val="both"/>
      </w:pPr>
    </w:p>
    <w:p w:rsidR="0034517F" w:rsidRDefault="0034517F">
      <w:pPr>
        <w:pStyle w:val="ConsPlusNormal"/>
        <w:jc w:val="center"/>
        <w:outlineLvl w:val="1"/>
      </w:pPr>
      <w:r>
        <w:t>VII. Заключительные положения</w:t>
      </w:r>
    </w:p>
    <w:p w:rsidR="0034517F" w:rsidRDefault="0034517F">
      <w:pPr>
        <w:pStyle w:val="ConsPlusNormal"/>
        <w:ind w:firstLine="540"/>
        <w:jc w:val="both"/>
      </w:pPr>
    </w:p>
    <w:p w:rsidR="0034517F" w:rsidRDefault="0034517F">
      <w:pPr>
        <w:pStyle w:val="ConsPlusNormal"/>
        <w:ind w:firstLine="540"/>
        <w:jc w:val="both"/>
      </w:pPr>
      <w:r>
        <w:t>18.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обеих Сторон и скреплены печатями (при наличии печатей) сторон.</w:t>
      </w:r>
    </w:p>
    <w:p w:rsidR="0034517F" w:rsidRDefault="0034517F">
      <w:pPr>
        <w:pStyle w:val="ConsPlusNormal"/>
        <w:spacing w:before="220"/>
        <w:ind w:firstLine="540"/>
        <w:jc w:val="both"/>
      </w:pPr>
      <w:r>
        <w:t>Не допускается изменения существенных условий настоящего Договора, в том числе условий, указанных в извещении о проведении конкурса, в конкурсной документации и заявке на участие в конкурсе, поданной юридическим лицом или индивидуальным предпринимателем.</w:t>
      </w:r>
    </w:p>
    <w:p w:rsidR="0034517F" w:rsidRDefault="0034517F">
      <w:pPr>
        <w:pStyle w:val="ConsPlusNormal"/>
        <w:spacing w:before="220"/>
        <w:ind w:firstLine="540"/>
        <w:jc w:val="both"/>
      </w:pPr>
      <w:r>
        <w:t>19. Настоящий Договор составлен в 2 экземплярах, имеющих одинаковую юридическую силу, по одному экземпляру для каждой из Сторон.</w:t>
      </w:r>
    </w:p>
    <w:p w:rsidR="0034517F" w:rsidRDefault="0034517F">
      <w:pPr>
        <w:pStyle w:val="ConsPlusNormal"/>
        <w:spacing w:before="220"/>
        <w:ind w:firstLine="540"/>
        <w:jc w:val="both"/>
      </w:pPr>
      <w:r>
        <w:t>20. В случае изменения реквизитов Стороны (почтового и юридического адресов, банковских реквизитов и т.д.) эта Сторона обязана уведомить в письменной форме другую Сторону о таких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34517F" w:rsidRDefault="0034517F">
      <w:pPr>
        <w:pStyle w:val="ConsPlusNormal"/>
        <w:ind w:firstLine="540"/>
        <w:jc w:val="both"/>
      </w:pPr>
    </w:p>
    <w:p w:rsidR="0034517F" w:rsidRDefault="0034517F">
      <w:pPr>
        <w:pStyle w:val="ConsPlusNormal"/>
        <w:jc w:val="center"/>
        <w:outlineLvl w:val="1"/>
      </w:pPr>
      <w:r>
        <w:t>VIII. Адреса и реквизиты Сторон</w:t>
      </w:r>
    </w:p>
    <w:p w:rsidR="0034517F" w:rsidRDefault="0034517F">
      <w:pPr>
        <w:pStyle w:val="ConsPlusNormal"/>
        <w:jc w:val="center"/>
      </w:pPr>
    </w:p>
    <w:p w:rsidR="0034517F" w:rsidRDefault="0034517F">
      <w:pPr>
        <w:pStyle w:val="ConsPlusCell"/>
        <w:jc w:val="both"/>
      </w:pPr>
      <w:r>
        <w:t>Орган государственной власти              Пользователь</w:t>
      </w:r>
    </w:p>
    <w:p w:rsidR="0034517F" w:rsidRDefault="0034517F">
      <w:pPr>
        <w:pStyle w:val="ConsPlusCell"/>
        <w:jc w:val="both"/>
      </w:pPr>
      <w:r>
        <w:t>__________________________________        _________________________________</w:t>
      </w:r>
    </w:p>
    <w:p w:rsidR="0034517F" w:rsidRDefault="0034517F">
      <w:pPr>
        <w:pStyle w:val="ConsPlusCell"/>
        <w:jc w:val="both"/>
      </w:pPr>
      <w:r>
        <w:t xml:space="preserve">         (наименование)                            (наименование)</w:t>
      </w:r>
    </w:p>
    <w:p w:rsidR="0034517F" w:rsidRDefault="0034517F">
      <w:pPr>
        <w:pStyle w:val="ConsPlusCell"/>
        <w:jc w:val="both"/>
      </w:pPr>
    </w:p>
    <w:p w:rsidR="0034517F" w:rsidRDefault="0034517F">
      <w:pPr>
        <w:pStyle w:val="ConsPlusCell"/>
        <w:jc w:val="both"/>
      </w:pPr>
      <w:r>
        <w:t>Адрес места нахождения                    Адрес места нахождения</w:t>
      </w:r>
    </w:p>
    <w:p w:rsidR="0034517F" w:rsidRDefault="0034517F">
      <w:pPr>
        <w:pStyle w:val="ConsPlusCell"/>
        <w:jc w:val="both"/>
      </w:pPr>
      <w:r>
        <w:t>__________________________________        _________________________________</w:t>
      </w:r>
    </w:p>
    <w:p w:rsidR="0034517F" w:rsidRDefault="0034517F">
      <w:pPr>
        <w:pStyle w:val="ConsPlusCell"/>
        <w:jc w:val="both"/>
      </w:pPr>
      <w:r>
        <w:t>__________________________________        _________________________________</w:t>
      </w:r>
    </w:p>
    <w:p w:rsidR="0034517F" w:rsidRDefault="0034517F">
      <w:pPr>
        <w:pStyle w:val="ConsPlusCell"/>
        <w:jc w:val="both"/>
      </w:pPr>
      <w:r>
        <w:t>ИНН                                       ИНН</w:t>
      </w:r>
    </w:p>
    <w:p w:rsidR="0034517F" w:rsidRDefault="0034517F">
      <w:pPr>
        <w:pStyle w:val="ConsPlusCell"/>
        <w:jc w:val="both"/>
      </w:pPr>
      <w:r>
        <w:t>__________________________________        _________________________________</w:t>
      </w:r>
    </w:p>
    <w:p w:rsidR="0034517F" w:rsidRDefault="0034517F">
      <w:pPr>
        <w:pStyle w:val="ConsPlusCell"/>
        <w:jc w:val="both"/>
      </w:pPr>
      <w:r>
        <w:t>Банковские реквизиты                      Банковские реквизиты</w:t>
      </w:r>
    </w:p>
    <w:p w:rsidR="0034517F" w:rsidRDefault="0034517F">
      <w:pPr>
        <w:pStyle w:val="ConsPlusCell"/>
        <w:jc w:val="both"/>
      </w:pPr>
      <w:r>
        <w:t>__________________________________        _________________________________</w:t>
      </w:r>
    </w:p>
    <w:p w:rsidR="0034517F" w:rsidRDefault="0034517F">
      <w:pPr>
        <w:pStyle w:val="ConsPlusCell"/>
        <w:jc w:val="both"/>
      </w:pPr>
    </w:p>
    <w:p w:rsidR="0034517F" w:rsidRDefault="0034517F">
      <w:pPr>
        <w:pStyle w:val="ConsPlusCell"/>
        <w:jc w:val="both"/>
      </w:pPr>
      <w:r>
        <w:t>Лицо, уполномоченное                      Лицо, уполномоченное</w:t>
      </w:r>
    </w:p>
    <w:p w:rsidR="0034517F" w:rsidRDefault="0034517F">
      <w:pPr>
        <w:pStyle w:val="ConsPlusCell"/>
        <w:jc w:val="both"/>
      </w:pPr>
      <w:r>
        <w:t>на подписание настоящего Договора         на подписание настоящего Договора</w:t>
      </w:r>
    </w:p>
    <w:p w:rsidR="0034517F" w:rsidRDefault="0034517F">
      <w:pPr>
        <w:pStyle w:val="ConsPlusCell"/>
        <w:jc w:val="both"/>
      </w:pPr>
      <w:r>
        <w:t>_________________ ________________        ________________ ________________</w:t>
      </w:r>
    </w:p>
    <w:p w:rsidR="0034517F" w:rsidRDefault="0034517F">
      <w:pPr>
        <w:pStyle w:val="ConsPlusCell"/>
        <w:jc w:val="both"/>
      </w:pPr>
      <w:r>
        <w:t xml:space="preserve">    (подпись)         (ф.и.о.)               (подпись)         (ф.и.о.)</w:t>
      </w:r>
    </w:p>
    <w:p w:rsidR="0034517F" w:rsidRDefault="0034517F">
      <w:pPr>
        <w:pStyle w:val="ConsPlusCell"/>
        <w:jc w:val="both"/>
      </w:pPr>
    </w:p>
    <w:p w:rsidR="0034517F" w:rsidRDefault="0034517F">
      <w:pPr>
        <w:pStyle w:val="ConsPlusCell"/>
        <w:jc w:val="both"/>
      </w:pPr>
      <w:r>
        <w:t xml:space="preserve">    М.П. (при наличии печати)                 М.П. (при наличии печати)</w:t>
      </w:r>
    </w:p>
    <w:p w:rsidR="0034517F" w:rsidRDefault="0034517F">
      <w:pPr>
        <w:pStyle w:val="ConsPlusNormal"/>
        <w:ind w:firstLine="540"/>
        <w:jc w:val="both"/>
      </w:pPr>
    </w:p>
    <w:p w:rsidR="0034517F" w:rsidRDefault="0034517F">
      <w:pPr>
        <w:pStyle w:val="ConsPlusNormal"/>
        <w:ind w:firstLine="540"/>
        <w:jc w:val="both"/>
      </w:pPr>
    </w:p>
    <w:p w:rsidR="0034517F" w:rsidRDefault="0034517F">
      <w:pPr>
        <w:pStyle w:val="ConsPlusNormal"/>
        <w:pBdr>
          <w:top w:val="single" w:sz="6" w:space="0" w:color="auto"/>
        </w:pBdr>
        <w:spacing w:before="100" w:after="100"/>
        <w:jc w:val="both"/>
        <w:rPr>
          <w:sz w:val="2"/>
          <w:szCs w:val="2"/>
        </w:rPr>
      </w:pPr>
    </w:p>
    <w:p w:rsidR="00B45D21" w:rsidRDefault="00B45D21">
      <w:bookmarkStart w:id="24" w:name="_GoBack"/>
      <w:bookmarkEnd w:id="24"/>
    </w:p>
    <w:sectPr w:rsidR="00B45D21" w:rsidSect="00C14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7F"/>
    <w:rsid w:val="0034517F"/>
    <w:rsid w:val="00B4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15F75-B953-459C-BC9A-008383DD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51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51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51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51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F7BCA193E15C5FA58572FE6A4EFFBCDD89F0D72ED04310BC5AA18EA34DF50E1A7AEDDB6B3BC738619A92E4D29C10138BBBD3243BE8A13DoDy1N" TargetMode="External"/><Relationship Id="rId21" Type="http://schemas.openxmlformats.org/officeDocument/2006/relationships/hyperlink" Target="consultantplus://offline/ref=31F7BCA193E15C5FA58572FE6A4EFFBCDE89F6D926DB4310BC5AA18EA34DF50E1A7AEDDB6B3BC73A629A92E4D29C10138BBBD3243BE8A13DoDy1N" TargetMode="External"/><Relationship Id="rId42" Type="http://schemas.openxmlformats.org/officeDocument/2006/relationships/hyperlink" Target="consultantplus://offline/ref=31F7BCA193E15C5FA58572FE6A4EFFBCD881F3D826D04310BC5AA18EA34DF50E1A7AEDDB6B3BC43C649A92E4D29C10138BBBD3243BE8A13DoDy1N" TargetMode="External"/><Relationship Id="rId47" Type="http://schemas.openxmlformats.org/officeDocument/2006/relationships/hyperlink" Target="consultantplus://offline/ref=31F7BCA193E15C5FA58572FE6A4EFFBCDD89F3D92FDA4310BC5AA18EA34DF50E1A7AEDDB6B3BC739649A92E4D29C10138BBBD3243BE8A13DoDy1N" TargetMode="External"/><Relationship Id="rId63" Type="http://schemas.openxmlformats.org/officeDocument/2006/relationships/hyperlink" Target="consultantplus://offline/ref=31F7BCA193E15C5FA58572FE6A4EFFBCDE89F6D926DB4310BC5AA18EA34DF50E1A7AEDDB6B3BC738699A92E4D29C10138BBBD3243BE8A13DoDy1N" TargetMode="External"/><Relationship Id="rId68" Type="http://schemas.openxmlformats.org/officeDocument/2006/relationships/hyperlink" Target="consultantplus://offline/ref=31F7BCA193E15C5FA58572FE6A4EFFBCDD89F0D72ED04310BC5AA18EA34DF50E1A7AEDDB6B3BC73A629A92E4D29C10138BBBD3243BE8A13DoDy1N" TargetMode="External"/><Relationship Id="rId84" Type="http://schemas.openxmlformats.org/officeDocument/2006/relationships/hyperlink" Target="consultantplus://offline/ref=31F7BCA193E15C5FA58572FE6A4EFFBCDE89F6D926DB4310BC5AA18EA34DF50E1A7AEDDB6B3BC73F689A92E4D29C10138BBBD3243BE8A13DoDy1N" TargetMode="External"/><Relationship Id="rId89" Type="http://schemas.openxmlformats.org/officeDocument/2006/relationships/hyperlink" Target="consultantplus://offline/ref=31F7BCA193E15C5FA58572FE6A4EFFBCDF81F3D82BD54310BC5AA18EA34DF50E1A7AEDDB6B3BC73A649A92E4D29C10138BBBD3243BE8A13DoDy1N" TargetMode="External"/><Relationship Id="rId112" Type="http://schemas.openxmlformats.org/officeDocument/2006/relationships/hyperlink" Target="consultantplus://offline/ref=31F7BCA193E15C5FA58572FE6A4EFFBCDF89FFD727D24310BC5AA18EA34DF50E087AB5D76B38D93B628FC4B594oCyBN" TargetMode="External"/><Relationship Id="rId133" Type="http://schemas.openxmlformats.org/officeDocument/2006/relationships/hyperlink" Target="consultantplus://offline/ref=31F7BCA193E15C5FA58572FE6A4EFFBCDE89F6D926DB4310BC5AA18EA34DF50E1A7AEDDB6B3BC73E659A92E4D29C10138BBBD3243BE8A13DoDy1N" TargetMode="External"/><Relationship Id="rId138" Type="http://schemas.openxmlformats.org/officeDocument/2006/relationships/hyperlink" Target="consultantplus://offline/ref=31F7BCA193E15C5FA58572FE6A4EFFBCDE89F6D926DB4310BC5AA18EA34DF50E1A7AEDDB6B3BC73E679A92E4D29C10138BBBD3243BE8A13DoDy1N" TargetMode="External"/><Relationship Id="rId154" Type="http://schemas.openxmlformats.org/officeDocument/2006/relationships/hyperlink" Target="consultantplus://offline/ref=31F7BCA193E15C5FA58572FE6A4EFFBCDD89F0D72ED04310BC5AA18EA34DF50E1A7AEDDB6B3BC73E669A92E4D29C10138BBBD3243BE8A13DoDy1N" TargetMode="External"/><Relationship Id="rId159" Type="http://schemas.openxmlformats.org/officeDocument/2006/relationships/hyperlink" Target="consultantplus://offline/ref=31F7BCA193E15C5FA58572FE6A4EFFBCDE89F6D926DB4310BC5AA18EA34DF50E1A7AEDDB6B3BC73D639A92E4D29C10138BBBD3243BE8A13DoDy1N" TargetMode="External"/><Relationship Id="rId175" Type="http://schemas.openxmlformats.org/officeDocument/2006/relationships/hyperlink" Target="consultantplus://offline/ref=31F7BCA193E15C5FA58572FE6A4EFFBCDD89F3D92FDA4310BC5AA18EA34DF50E1A7AEDDB6B3BC63A669A92E4D29C10138BBBD3243BE8A13DoDy1N" TargetMode="External"/><Relationship Id="rId170" Type="http://schemas.openxmlformats.org/officeDocument/2006/relationships/hyperlink" Target="consultantplus://offline/ref=31F7BCA193E15C5FA58572FE6A4EFFBCDD89F3D92FDA4310BC5AA18EA34DF50E1A7AEDDB6B3BC63A629A92E4D29C10138BBBD3243BE8A13DoDy1N" TargetMode="External"/><Relationship Id="rId191" Type="http://schemas.openxmlformats.org/officeDocument/2006/relationships/hyperlink" Target="consultantplus://offline/ref=31F7BCA193E15C5FA58572FE6A4EFFBCD881F3D826D04310BC5AA18EA34DF50E1A7AEDDB6B3BC43C649A92E4D29C10138BBBD3243BE8A13DoDy1N" TargetMode="External"/><Relationship Id="rId196" Type="http://schemas.openxmlformats.org/officeDocument/2006/relationships/theme" Target="theme/theme1.xml"/><Relationship Id="rId16" Type="http://schemas.openxmlformats.org/officeDocument/2006/relationships/hyperlink" Target="consultantplus://offline/ref=31F7BCA193E15C5FA58572FE6A4EFFBCDD89F3D92FDA4310BC5AA18EA34DF50E1A7AEDDB6B3BC73A639A92E4D29C10138BBBD3243BE8A13DoDy1N" TargetMode="External"/><Relationship Id="rId107" Type="http://schemas.openxmlformats.org/officeDocument/2006/relationships/hyperlink" Target="consultantplus://offline/ref=31F7BCA193E15C5FA58572FE6A4EFFBCDD89F0D72ED04310BC5AA18EA34DF50E1A7AEDDB6B3BC739659A92E4D29C10138BBBD3243BE8A13DoDy1N" TargetMode="External"/><Relationship Id="rId11" Type="http://schemas.openxmlformats.org/officeDocument/2006/relationships/hyperlink" Target="consultantplus://offline/ref=31F7BCA193E15C5FA58572FE6A4EFFBCDE81F0D82EDB4310BC5AA18EA34DF50E1A7AEDDB6B3BC73B699A92E4D29C10138BBBD3243BE8A13DoDy1N" TargetMode="External"/><Relationship Id="rId32" Type="http://schemas.openxmlformats.org/officeDocument/2006/relationships/hyperlink" Target="consultantplus://offline/ref=31F7BCA193E15C5FA58572FE6A4EFFBCD881F3D82FD04310BC5AA18EA34DF50E087AB5D76B38D93B628FC4B594oCyBN" TargetMode="External"/><Relationship Id="rId37" Type="http://schemas.openxmlformats.org/officeDocument/2006/relationships/hyperlink" Target="consultantplus://offline/ref=31F7BCA193E15C5FA58572FE6A4EFFBCD881F7D02BD74310BC5AA18EA34DF50E1A7AEDDB6B3BC63E669A92E4D29C10138BBBD3243BE8A13DoDy1N" TargetMode="External"/><Relationship Id="rId53" Type="http://schemas.openxmlformats.org/officeDocument/2006/relationships/hyperlink" Target="consultantplus://offline/ref=31F7BCA193E15C5FA58572FE6A4EFFBCDF87F5D827D74310BC5AA18EA34DF50E087AB5D76B38D93B628FC4B594oCyBN" TargetMode="External"/><Relationship Id="rId58" Type="http://schemas.openxmlformats.org/officeDocument/2006/relationships/hyperlink" Target="consultantplus://offline/ref=31F7BCA193E15C5FA58572FE6A4EFFBCDE89F6D926DB4310BC5AA18EA34DF50E1A7AEDDB6B3BC738619A92E4D29C10138BBBD3243BE8A13DoDy1N" TargetMode="External"/><Relationship Id="rId74" Type="http://schemas.openxmlformats.org/officeDocument/2006/relationships/hyperlink" Target="consultantplus://offline/ref=31F7BCA193E15C5FA58572FE6A4EFFBCDE89F6D926DB4310BC5AA18EA34DF50E1A7AEDDB6B3BC73F639A92E4D29C10138BBBD3243BE8A13DoDy1N" TargetMode="External"/><Relationship Id="rId79" Type="http://schemas.openxmlformats.org/officeDocument/2006/relationships/hyperlink" Target="consultantplus://offline/ref=31F7BCA193E15C5FA58572FE6A4EFFBCDE89F6D926DB4310BC5AA18EA34DF50E1A7AEDDB6B3BC73F669A92E4D29C10138BBBD3243BE8A13DoDy1N" TargetMode="External"/><Relationship Id="rId102" Type="http://schemas.openxmlformats.org/officeDocument/2006/relationships/hyperlink" Target="consultantplus://offline/ref=31F7BCA193E15C5FA58572FE6A4EFFBCDD89F0D72ED04310BC5AA18EA34DF50E1A7AEDDB6B3BC739629A92E4D29C10138BBBD3243BE8A13DoDy1N" TargetMode="External"/><Relationship Id="rId123" Type="http://schemas.openxmlformats.org/officeDocument/2006/relationships/hyperlink" Target="consultantplus://offline/ref=31F7BCA193E15C5FA58572FE6A4EFFBCDD89F0D72ED04310BC5AA18EA34DF50E1A7AEDDB6B3BC738659A92E4D29C10138BBBD3243BE8A13DoDy1N" TargetMode="External"/><Relationship Id="rId128" Type="http://schemas.openxmlformats.org/officeDocument/2006/relationships/hyperlink" Target="consultantplus://offline/ref=31F7BCA193E15C5FA58572FE6A4EFFBCDD89F0D72ED04310BC5AA18EA34DF50E1A7AEDDB6B3BC73F659A92E4D29C10138BBBD3243BE8A13DoDy1N" TargetMode="External"/><Relationship Id="rId144" Type="http://schemas.openxmlformats.org/officeDocument/2006/relationships/hyperlink" Target="consultantplus://offline/ref=31F7BCA193E15C5FA58572FE6A4EFFBCDE89F6D926DB4310BC5AA18EA34DF50E1A7AEDDB6B3BC73E689A92E4D29C10138BBBD3243BE8A13DoDy1N" TargetMode="External"/><Relationship Id="rId149" Type="http://schemas.openxmlformats.org/officeDocument/2006/relationships/hyperlink" Target="consultantplus://offline/ref=31F7BCA193E15C5FA58572FE6A4EFFBCDE89F6D926DB4310BC5AA18EA34DF50E1A7AEDDB6B3BC73D609A92E4D29C10138BBBD3243BE8A13DoDy1N" TargetMode="External"/><Relationship Id="rId5" Type="http://schemas.openxmlformats.org/officeDocument/2006/relationships/hyperlink" Target="consultantplus://offline/ref=31F7BCA193E15C5FA58572FE6A4EFFBCD881F7D02BD74310BC5AA18EA34DF50E1A7AEDDB6B3BC63E659A92E4D29C10138BBBD3243BE8A13DoDy1N" TargetMode="External"/><Relationship Id="rId90" Type="http://schemas.openxmlformats.org/officeDocument/2006/relationships/hyperlink" Target="consultantplus://offline/ref=31F7BCA193E15C5FA58572FE6A4EFFBCDF89FFD727D24310BC5AA18EA34DF50E087AB5D76B38D93B628FC4B594oCyBN" TargetMode="External"/><Relationship Id="rId95" Type="http://schemas.openxmlformats.org/officeDocument/2006/relationships/hyperlink" Target="consultantplus://offline/ref=31F7BCA193E15C5FA58572FE6A4EFFBCDD89F3D92FDA4310BC5AA18EA34DF50E1A7AEDDB6B3BC73D659A92E4D29C10138BBBD3243BE8A13DoDy1N" TargetMode="External"/><Relationship Id="rId160" Type="http://schemas.openxmlformats.org/officeDocument/2006/relationships/hyperlink" Target="consultantplus://offline/ref=31F7BCA193E15C5FA58572FE6A4EFFBCDD89F3D92FDA4310BC5AA18EA34DF50E1A7AEDDB6B3BC63A609A92E4D29C10138BBBD3243BE8A13DoDy1N" TargetMode="External"/><Relationship Id="rId165" Type="http://schemas.openxmlformats.org/officeDocument/2006/relationships/hyperlink" Target="consultantplus://offline/ref=31F7BCA193E15C5FA58572FE6A4EFFBCDF87F2D72BDA4310BC5AA18EA34DF50E1A7AEDDB6B3BC73A619A92E4D29C10138BBBD3243BE8A13DoDy1N" TargetMode="External"/><Relationship Id="rId181" Type="http://schemas.openxmlformats.org/officeDocument/2006/relationships/hyperlink" Target="consultantplus://offline/ref=31F7BCA193E15C5FA58572FE6A4EFFBCDE89F6D926DB4310BC5AA18EA34DF50E1A7AEDDB6B3BC73C629A92E4D29C10138BBBD3243BE8A13DoDy1N" TargetMode="External"/><Relationship Id="rId186" Type="http://schemas.openxmlformats.org/officeDocument/2006/relationships/hyperlink" Target="consultantplus://offline/ref=31F7BCA193E15C5FA58572FE6A4EFFBCD881F7D02BD74310BC5AA18EA34DF50E1A7AEDDB6B3BC63E689A92E4D29C10138BBBD3243BE8A13DoDy1N" TargetMode="External"/><Relationship Id="rId22" Type="http://schemas.openxmlformats.org/officeDocument/2006/relationships/hyperlink" Target="consultantplus://offline/ref=31F7BCA193E15C5FA58572FE6A4EFFBCD881F7D02BD74310BC5AA18EA34DF50E1A7AEDDB6B3BC63E669A92E4D29C10138BBBD3243BE8A13DoDy1N" TargetMode="External"/><Relationship Id="rId27" Type="http://schemas.openxmlformats.org/officeDocument/2006/relationships/hyperlink" Target="consultantplus://offline/ref=31F7BCA193E15C5FA58572FE6A4EFFBCD881F1D72ED64310BC5AA18EA34DF50E1A7AEDDB6B3BC73A689A92E4D29C10138BBBD3243BE8A13DoDy1N" TargetMode="External"/><Relationship Id="rId43" Type="http://schemas.openxmlformats.org/officeDocument/2006/relationships/hyperlink" Target="consultantplus://offline/ref=31F7BCA193E15C5FA58572FE6A4EFFBCDD89F3D92FDA4310BC5AA18EA34DF50E1A7AEDDB6B3BC739629A92E4D29C10138BBBD3243BE8A13DoDy1N" TargetMode="External"/><Relationship Id="rId48" Type="http://schemas.openxmlformats.org/officeDocument/2006/relationships/hyperlink" Target="consultantplus://offline/ref=31F7BCA193E15C5FA58572FE6A4EFFBCDE89F6D926DB4310BC5AA18EA34DF50E1A7AEDDB6B3BC738609A92E4D29C10138BBBD3243BE8A13DoDy1N" TargetMode="External"/><Relationship Id="rId64" Type="http://schemas.openxmlformats.org/officeDocument/2006/relationships/hyperlink" Target="consultantplus://offline/ref=31F7BCA193E15C5FA58572FE6A4EFFBCDD89F3D92FDA4310BC5AA18EA34DF50E1A7AEDDB6B3BC738659A92E4D29C10138BBBD3243BE8A13DoDy1N" TargetMode="External"/><Relationship Id="rId69" Type="http://schemas.openxmlformats.org/officeDocument/2006/relationships/hyperlink" Target="consultantplus://offline/ref=31F7BCA193E15C5FA58572FE6A4EFFBCDF86F1D12CD44310BC5AA18EA34DF50E087AB5D76B38D93B628FC4B594oCyBN" TargetMode="External"/><Relationship Id="rId113" Type="http://schemas.openxmlformats.org/officeDocument/2006/relationships/hyperlink" Target="consultantplus://offline/ref=31F7BCA193E15C5FA58572FE6A4EFFBCDF81F3D82BD54310BC5AA18EA34DF50E1A7AEDDB6B3BC73A679A92E4D29C10138BBBD3243BE8A13DoDy1N" TargetMode="External"/><Relationship Id="rId118" Type="http://schemas.openxmlformats.org/officeDocument/2006/relationships/hyperlink" Target="consultantplus://offline/ref=31F7BCA193E15C5FA58572FE6A4EFFBCDF89FFD829D04310BC5AA18EA34DF50E1A7AEDDB6B3BC43E659A92E4D29C10138BBBD3243BE8A13DoDy1N" TargetMode="External"/><Relationship Id="rId134" Type="http://schemas.openxmlformats.org/officeDocument/2006/relationships/hyperlink" Target="consultantplus://offline/ref=31F7BCA193E15C5FA58572FE6A4EFFBCD881F1D92BDB4310BC5AA18EA34DF50E1A7AEDDB6B3BC73A669A92E4D29C10138BBBD3243BE8A13DoDy1N" TargetMode="External"/><Relationship Id="rId139" Type="http://schemas.openxmlformats.org/officeDocument/2006/relationships/hyperlink" Target="consultantplus://offline/ref=31F7BCA193E15C5FA58572FE6A4EFFBCD881F1D92BDB4310BC5AA18EA34DF50E1A7AEDDB6B3BC73A679A92E4D29C10138BBBD3243BE8A13DoDy1N" TargetMode="External"/><Relationship Id="rId80" Type="http://schemas.openxmlformats.org/officeDocument/2006/relationships/hyperlink" Target="consultantplus://offline/ref=31F7BCA193E15C5FA58572FE6A4EFFBCDE81F2D52DD64310BC5AA18EA34DF50E1A7AEDDB6B3BC73C629A92E4D29C10138BBBD3243BE8A13DoDy1N" TargetMode="External"/><Relationship Id="rId85" Type="http://schemas.openxmlformats.org/officeDocument/2006/relationships/hyperlink" Target="consultantplus://offline/ref=31F7BCA193E15C5FA58572FE6A4EFFBCDD89F3D92FDA4310BC5AA18EA34DF50E1A7AEDDB6B3BC73D609A92E4D29C10138BBBD3243BE8A13DoDy1N" TargetMode="External"/><Relationship Id="rId150" Type="http://schemas.openxmlformats.org/officeDocument/2006/relationships/hyperlink" Target="consultantplus://offline/ref=31F7BCA193E15C5FA58572FE6A4EFFBCDE89F6D926DB4310BC5AA18EA34DF50E1A7AEDDB6B3BC73D619A92E4D29C10138BBBD3243BE8A13DoDy1N" TargetMode="External"/><Relationship Id="rId155" Type="http://schemas.openxmlformats.org/officeDocument/2006/relationships/hyperlink" Target="consultantplus://offline/ref=31F7BCA193E15C5FA58572FE6A4EFFBCDD89F3D92FDA4310BC5AA18EA34DF50E1A7AEDDB6B3BC63B629A92E4D29C10138BBBD3243BE8A13DoDy1N" TargetMode="External"/><Relationship Id="rId171" Type="http://schemas.openxmlformats.org/officeDocument/2006/relationships/hyperlink" Target="consultantplus://offline/ref=31F7BCA193E15C5FA58572FE6A4EFFBCDE89F6D926DB4310BC5AA18EA34DF50E1A7AEDDB6B3BC73D689A92E4D29C10138BBBD3243BE8A13DoDy1N" TargetMode="External"/><Relationship Id="rId176" Type="http://schemas.openxmlformats.org/officeDocument/2006/relationships/hyperlink" Target="consultantplus://offline/ref=31F7BCA193E15C5FA58572FE6A4EFFBCDE89F6D926DB4310BC5AA18EA34DF50E1A7AEDDB6B3BC73C619A92E4D29C10138BBBD3243BE8A13DoDy1N" TargetMode="External"/><Relationship Id="rId192" Type="http://schemas.openxmlformats.org/officeDocument/2006/relationships/hyperlink" Target="consultantplus://offline/ref=31F7BCA193E15C5FA58572FE6A4EFFBCD881F3D826D04310BC5AA18EA34DF50E087AB5D76B38D93B628FC4B594oCyBN" TargetMode="External"/><Relationship Id="rId12" Type="http://schemas.openxmlformats.org/officeDocument/2006/relationships/hyperlink" Target="consultantplus://offline/ref=31F7BCA193E15C5FA58572FE6A4EFFBCDF81F3D82BDA4310BC5AA18EA34DF50E1A7AEDDB6B3BC73B699A92E4D29C10138BBBD3243BE8A13DoDy1N" TargetMode="External"/><Relationship Id="rId17" Type="http://schemas.openxmlformats.org/officeDocument/2006/relationships/hyperlink" Target="consultantplus://offline/ref=31F7BCA193E15C5FA58572FE6A4EFFBCDE89F6D926DB4310BC5AA18EA34DF50E1A7AEDDB6B3BC73A629A92E4D29C10138BBBD3243BE8A13DoDy1N" TargetMode="External"/><Relationship Id="rId33" Type="http://schemas.openxmlformats.org/officeDocument/2006/relationships/hyperlink" Target="consultantplus://offline/ref=31F7BCA193E15C5FA58572FE6A4EFFBCDD89F3D92FDA4310BC5AA18EA34DF50E1A7AEDDB6B3BC73A669A92E4D29C10138BBBD3243BE8A13DoDy1N" TargetMode="External"/><Relationship Id="rId38" Type="http://schemas.openxmlformats.org/officeDocument/2006/relationships/hyperlink" Target="consultantplus://offline/ref=31F7BCA193E15C5FA58572FE6A4EFFBCDE89F6D926DB4310BC5AA18EA34DF50E1A7AEDDB6B3BC739639A92E4D29C10138BBBD3243BE8A13DoDy1N" TargetMode="External"/><Relationship Id="rId59" Type="http://schemas.openxmlformats.org/officeDocument/2006/relationships/hyperlink" Target="consultantplus://offline/ref=31F7BCA193E15C5FA58572FE6A4EFFBCDE89F6D926DB4310BC5AA18EA34DF50E1A7AEDDB6B3BC738639A92E4D29C10138BBBD3243BE8A13DoDy1N" TargetMode="External"/><Relationship Id="rId103" Type="http://schemas.openxmlformats.org/officeDocument/2006/relationships/hyperlink" Target="consultantplus://offline/ref=31F7BCA193E15C5FA58572FE6A4EFFBCDD89F3D92FDA4310BC5AA18EA34DF50E1A7AEDDB6B3BC73D689A92E4D29C10138BBBD3243BE8A13DoDy1N" TargetMode="External"/><Relationship Id="rId108" Type="http://schemas.openxmlformats.org/officeDocument/2006/relationships/hyperlink" Target="consultantplus://offline/ref=31F7BCA193E15C5FA58572FE6A4EFFBCDD89F3D92FDA4310BC5AA18EA34DF50E1A7AEDDB6B3BC73C659A92E4D29C10138BBBD3243BE8A13DoDy1N" TargetMode="External"/><Relationship Id="rId124" Type="http://schemas.openxmlformats.org/officeDocument/2006/relationships/hyperlink" Target="consultantplus://offline/ref=31F7BCA193E15C5FA58572FE6A4EFFBCDD89F0D72ED04310BC5AA18EA34DF50E1A7AEDDB6B3BC738679A92E4D29C10138BBBD3243BE8A13DoDy1N" TargetMode="External"/><Relationship Id="rId129" Type="http://schemas.openxmlformats.org/officeDocument/2006/relationships/hyperlink" Target="consultantplus://offline/ref=31F7BCA193E15C5FA58572FE6A4EFFBCDD89F0D72ED04310BC5AA18EA34DF50E1A7AEDDB6B3BC73F669A92E4D29C10138BBBD3243BE8A13DoDy1N" TargetMode="External"/><Relationship Id="rId54" Type="http://schemas.openxmlformats.org/officeDocument/2006/relationships/hyperlink" Target="consultantplus://offline/ref=31F7BCA193E15C5FA58572FE6A4EFFBCDD89F0D72ED04310BC5AA18EA34DF50E1A7AEDDB6B3BC73A609A92E4D29C10138BBBD3243BE8A13DoDy1N" TargetMode="External"/><Relationship Id="rId70" Type="http://schemas.openxmlformats.org/officeDocument/2006/relationships/hyperlink" Target="consultantplus://offline/ref=31F7BCA193E15C5FA58572FE6A4EFFBCDD89F3D92FDA4310BC5AA18EA34DF50E1A7AEDDB6B3BC73F699A92E4D29C10138BBBD3243BE8A13DoDy1N" TargetMode="External"/><Relationship Id="rId75" Type="http://schemas.openxmlformats.org/officeDocument/2006/relationships/hyperlink" Target="consultantplus://offline/ref=31F7BCA193E15C5FA58572FE6A4EFFBCDD89F3D92FDA4310BC5AA18EA34DF50E1A7AEDDB6B3BC73E649A92E4D29C10138BBBD3243BE8A13DoDy1N" TargetMode="External"/><Relationship Id="rId91" Type="http://schemas.openxmlformats.org/officeDocument/2006/relationships/hyperlink" Target="consultantplus://offline/ref=31F7BCA193E15C5FA58572FE6A4EFFBCDF81F3D82BD54310BC5AA18EA34DF50E1A7AEDDB6B3BC73A669A92E4D29C10138BBBD3243BE8A13DoDy1N" TargetMode="External"/><Relationship Id="rId96" Type="http://schemas.openxmlformats.org/officeDocument/2006/relationships/hyperlink" Target="consultantplus://offline/ref=31F7BCA193E15C5FA58572FE6A4EFFBCDE89F6D926DB4310BC5AA18EA34DF50E1A7AEDDB6B3BC73E619A92E4D29C10138BBBD3243BE8A13DoDy1N" TargetMode="External"/><Relationship Id="rId140" Type="http://schemas.openxmlformats.org/officeDocument/2006/relationships/hyperlink" Target="consultantplus://offline/ref=31F7BCA193E15C5FA58572FE6A4EFFBCD881F1D92BDB4310BC5AA18EA34DF50E1A7AEDDB6B3BC73A679A92E4D29C10138BBBD3243BE8A13DoDy1N" TargetMode="External"/><Relationship Id="rId145" Type="http://schemas.openxmlformats.org/officeDocument/2006/relationships/hyperlink" Target="consultantplus://offline/ref=31F7BCA193E15C5FA58572FE6A4EFFBCDD89F3D92FDA4310BC5AA18EA34DF50E1A7AEDDB6B3BC733629A92E4D29C10138BBBD3243BE8A13DoDy1N" TargetMode="External"/><Relationship Id="rId161" Type="http://schemas.openxmlformats.org/officeDocument/2006/relationships/hyperlink" Target="consultantplus://offline/ref=31F7BCA193E15C5FA58572FE6A4EFFBCDE89F6D926DB4310BC5AA18EA34DF50E1A7AEDDB6B3BC73D649A92E4D29C10138BBBD3243BE8A13DoDy1N" TargetMode="External"/><Relationship Id="rId166" Type="http://schemas.openxmlformats.org/officeDocument/2006/relationships/hyperlink" Target="consultantplus://offline/ref=31F7BCA193E15C5FA58572FE6A4EFFBCD881F7D02BD74310BC5AA18EA34DF50E1A7AEDDB6B3BC63E679A92E4D29C10138BBBD3243BE8A13DoDy1N" TargetMode="External"/><Relationship Id="rId182" Type="http://schemas.openxmlformats.org/officeDocument/2006/relationships/hyperlink" Target="consultantplus://offline/ref=31F7BCA193E15C5FA58572FE6A4EFFBCDD89F3D92FDA4310BC5AA18EA34DF50E1A7AEDDB6B3BC63A699A92E4D29C10138BBBD3243BE8A13DoDy1N" TargetMode="External"/><Relationship Id="rId187" Type="http://schemas.openxmlformats.org/officeDocument/2006/relationships/hyperlink" Target="consultantplus://offline/ref=31F7BCA193E15C5FA58572FE6A4EFFBCDD89F3D92FDA4310BC5AA18EA34DF50E1A7AEDDB6B3BC639649A92E4D29C10138BBBD3243BE8A13DoDy1N" TargetMode="External"/><Relationship Id="rId1" Type="http://schemas.openxmlformats.org/officeDocument/2006/relationships/styles" Target="styles.xml"/><Relationship Id="rId6" Type="http://schemas.openxmlformats.org/officeDocument/2006/relationships/hyperlink" Target="consultantplus://offline/ref=31F7BCA193E15C5FA58572FE6A4EFFBCDD89F0D72ED04310BC5AA18EA34DF50E1A7AEDDB6B3BC73B699A92E4D29C10138BBBD3243BE8A13DoDy1N" TargetMode="External"/><Relationship Id="rId23" Type="http://schemas.openxmlformats.org/officeDocument/2006/relationships/hyperlink" Target="consultantplus://offline/ref=31F7BCA193E15C5FA58572FE6A4EFFBCDD89F0D72ED04310BC5AA18EA34DF50E1A7AEDDB6B3BC73B699A92E4D29C10138BBBD3243BE8A13DoDy1N" TargetMode="External"/><Relationship Id="rId28" Type="http://schemas.openxmlformats.org/officeDocument/2006/relationships/hyperlink" Target="consultantplus://offline/ref=31F7BCA193E15C5FA58572FE6A4EFFBCDE81F0D82EDB4310BC5AA18EA34DF50E1A7AEDDB6B3BC73A609A92E4D29C10138BBBD3243BE8A13DoDy1N" TargetMode="External"/><Relationship Id="rId49" Type="http://schemas.openxmlformats.org/officeDocument/2006/relationships/hyperlink" Target="consultantplus://offline/ref=31F7BCA193E15C5FA58572FE6A4EFFBCDA80FFD629D91E1AB403AD8CA442AA191D33E1DA6B3BC23A6BC597F1C3C41D1096A5D13827EAA3o3yDN" TargetMode="External"/><Relationship Id="rId114" Type="http://schemas.openxmlformats.org/officeDocument/2006/relationships/hyperlink" Target="consultantplus://offline/ref=31F7BCA193E15C5FA58572FE6A4EFFBCDD89F3D92FDA4310BC5AA18EA34DF50E1A7AEDDB6B3BC733609A92E4D29C10138BBBD3243BE8A13DoDy1N" TargetMode="External"/><Relationship Id="rId119" Type="http://schemas.openxmlformats.org/officeDocument/2006/relationships/hyperlink" Target="consultantplus://offline/ref=31F7BCA193E15C5FA58572FE6A4EFFBCDD89F0D72ED04310BC5AA18EA34DF50E1A7AEDDB6B3BC738629A92E4D29C10138BBBD3243BE8A13DoDy1N" TargetMode="External"/><Relationship Id="rId44" Type="http://schemas.openxmlformats.org/officeDocument/2006/relationships/hyperlink" Target="consultantplus://offline/ref=31F7BCA193E15C5FA58572FE6A4EFFBCDE89F6D926DB4310BC5AA18EA34DF50E1A7AEDDB6B3BC739669A92E4D29C10138BBBD3243BE8A13DoDy1N" TargetMode="External"/><Relationship Id="rId60" Type="http://schemas.openxmlformats.org/officeDocument/2006/relationships/hyperlink" Target="consultantplus://offline/ref=31F7BCA193E15C5FA58572FE6A4EFFBCDE89F6D926DB4310BC5AA18EA34DF50E1A7AEDDB6B3BC738649A92E4D29C10138BBBD3243BE8A13DoDy1N" TargetMode="External"/><Relationship Id="rId65" Type="http://schemas.openxmlformats.org/officeDocument/2006/relationships/hyperlink" Target="consultantplus://offline/ref=31F7BCA193E15C5FA58572FE6A4EFFBCDF87F5D827D74310BC5AA18EA34DF50E1A7AEDDB6B3BC73F619A92E4D29C10138BBBD3243BE8A13DoDy1N" TargetMode="External"/><Relationship Id="rId81" Type="http://schemas.openxmlformats.org/officeDocument/2006/relationships/hyperlink" Target="consultantplus://offline/ref=31F7BCA193E15C5FA58572FE6A4EFFBCDD89F0D72ED04310BC5AA18EA34DF50E1A7AEDDB6B3BC73A639A92E4D29C10138BBBD3243BE8A13DoDy1N" TargetMode="External"/><Relationship Id="rId86" Type="http://schemas.openxmlformats.org/officeDocument/2006/relationships/hyperlink" Target="consultantplus://offline/ref=31F7BCA193E15C5FA58572FE6A4EFFBCDE89F6D926DB4310BC5AA18EA34DF50E1A7AEDDB6B3BC73F699A92E4D29C10138BBBD3243BE8A13DoDy1N" TargetMode="External"/><Relationship Id="rId130" Type="http://schemas.openxmlformats.org/officeDocument/2006/relationships/hyperlink" Target="consultantplus://offline/ref=31F7BCA193E15C5FA58572FE6A4EFFBCDD89F0D72ED04310BC5AA18EA34DF50E1A7AEDDB6B3BC73F699A92E4D29C10138BBBD3243BE8A13DoDy1N" TargetMode="External"/><Relationship Id="rId135" Type="http://schemas.openxmlformats.org/officeDocument/2006/relationships/hyperlink" Target="consultantplus://offline/ref=31F7BCA193E15C5FA58572FE6A4EFFBCDE89F6D926DB4310BC5AA18EA34DF50E1A7AEDDB6B3BC73E679A92E4D29C10138BBBD3243BE8A13DoDy1N" TargetMode="External"/><Relationship Id="rId151" Type="http://schemas.openxmlformats.org/officeDocument/2006/relationships/hyperlink" Target="consultantplus://offline/ref=31F7BCA193E15C5FA58572FE6A4EFFBCDE89F6D926DB4310BC5AA18EA34DF50E1A7AEDDB6B3BC73D629A92E4D29C10138BBBD3243BE8A13DoDy1N" TargetMode="External"/><Relationship Id="rId156" Type="http://schemas.openxmlformats.org/officeDocument/2006/relationships/hyperlink" Target="consultantplus://offline/ref=31F7BCA193E15C5FA58572FE6A4EFFBCD881F7D02BD74310BC5AA18EA34DF50E1A7AEDDB6B3BC63E679A92E4D29C10138BBBD3243BE8A13DoDy1N" TargetMode="External"/><Relationship Id="rId177" Type="http://schemas.openxmlformats.org/officeDocument/2006/relationships/hyperlink" Target="consultantplus://offline/ref=31F7BCA193E15C5FA58572FE6A4EFFBCDD89F3D92FDA4310BC5AA18EA34DF50E1A7AEDDB6B3BC63A689A92E4D29C10138BBBD3243BE8A13DoDy1N" TargetMode="External"/><Relationship Id="rId172" Type="http://schemas.openxmlformats.org/officeDocument/2006/relationships/hyperlink" Target="consultantplus://offline/ref=31F7BCA193E15C5FA58572FE6A4EFFBCDD89F3D92FDA4310BC5AA18EA34DF50E1A7AEDDB6B3BC63A659A92E4D29C10138BBBD3243BE8A13DoDy1N" TargetMode="External"/><Relationship Id="rId193" Type="http://schemas.openxmlformats.org/officeDocument/2006/relationships/hyperlink" Target="consultantplus://offline/ref=31F7BCA193E15C5FA58572FE6A4EFFBCD881F3D826D04310BC5AA18EA34DF50E1A7AEDDB6B3BC532619A92E4D29C10138BBBD3243BE8A13DoDy1N" TargetMode="External"/><Relationship Id="rId13" Type="http://schemas.openxmlformats.org/officeDocument/2006/relationships/hyperlink" Target="consultantplus://offline/ref=31F7BCA193E15C5FA58572FE6A4EFFBCDE89F6D926DB4310BC5AA18EA34DF50E1A7AEDDB6B3BC73A619A92E4D29C10138BBBD3243BE8A13DoDy1N" TargetMode="External"/><Relationship Id="rId18" Type="http://schemas.openxmlformats.org/officeDocument/2006/relationships/hyperlink" Target="consultantplus://offline/ref=31F7BCA193E15C5FA58572FE6A4EFFBCDD89F3D92FDA4310BC5AA18EA34DF50E1A7AEDDB6B3BC73A639A92E4D29C10138BBBD3243BE8A13DoDy1N" TargetMode="External"/><Relationship Id="rId39" Type="http://schemas.openxmlformats.org/officeDocument/2006/relationships/hyperlink" Target="consultantplus://offline/ref=31F7BCA193E15C5FA58572FE6A4EFFBCDE89F6D926DB4310BC5AA18EA34DF50E1A7AEDDB6B3BC739649A92E4D29C10138BBBD3243BE8A13DoDy1N" TargetMode="External"/><Relationship Id="rId109" Type="http://schemas.openxmlformats.org/officeDocument/2006/relationships/hyperlink" Target="consultantplus://offline/ref=31F7BCA193E15C5FA58572FE6A4EFFBCDD89F3D92FDA4310BC5AA18EA34DF50E1A7AEDDB6B3BC73C669A92E4D29C10138BBBD3243BE8A13DoDy1N" TargetMode="External"/><Relationship Id="rId34" Type="http://schemas.openxmlformats.org/officeDocument/2006/relationships/hyperlink" Target="consultantplus://offline/ref=31F7BCA193E15C5FA58572FE6A4EFFBCDE89F6D926DB4310BC5AA18EA34DF50E1A7AEDDB6B3BC739609A92E4D29C10138BBBD3243BE8A13DoDy1N" TargetMode="External"/><Relationship Id="rId50" Type="http://schemas.openxmlformats.org/officeDocument/2006/relationships/hyperlink" Target="consultantplus://offline/ref=31F7BCA193E15C5FA58572FE6A4EFFBCDD89F3D92FDA4310BC5AA18EA34DF50E1A7AEDDB6B3BC739659A92E4D29C10138BBBD3243BE8A13DoDy1N" TargetMode="External"/><Relationship Id="rId55" Type="http://schemas.openxmlformats.org/officeDocument/2006/relationships/hyperlink" Target="consultantplus://offline/ref=31F7BCA193E15C5FA58572FE6A4EFFBCDF86F1D527D54310BC5AA18EA34DF50E1A7AEDDB6B3AC53D669A92E4D29C10138BBBD3243BE8A13DoDy1N" TargetMode="External"/><Relationship Id="rId76" Type="http://schemas.openxmlformats.org/officeDocument/2006/relationships/hyperlink" Target="consultantplus://offline/ref=31F7BCA193E15C5FA58572FE6A4EFFBCDE81F2D52DD64310BC5AA18EA34DF50E1A7AEDDB6B3BC73C619A92E4D29C10138BBBD3243BE8A13DoDy1N" TargetMode="External"/><Relationship Id="rId97" Type="http://schemas.openxmlformats.org/officeDocument/2006/relationships/hyperlink" Target="consultantplus://offline/ref=31F7BCA193E15C5FA58572FE6A4EFFBCDF81F7D02DD34310BC5AA18EA34DF50E1A7AEDDB6B3BC73B699A92E4D29C10138BBBD3243BE8A13DoDy1N" TargetMode="External"/><Relationship Id="rId104" Type="http://schemas.openxmlformats.org/officeDocument/2006/relationships/hyperlink" Target="consultantplus://offline/ref=31F7BCA193E15C5FA58572FE6A4EFFBCDE89F6D926DB4310BC5AA18EA34DF50E1A7AEDDB6B3BC73E639A92E4D29C10138BBBD3243BE8A13DoDy1N" TargetMode="External"/><Relationship Id="rId120" Type="http://schemas.openxmlformats.org/officeDocument/2006/relationships/hyperlink" Target="consultantplus://offline/ref=31F7BCA193E15C5FA58572FE6A4EFFBCDE81F0D82EDB4310BC5AA18EA34DF50E1A7AEDDB6B3BC73A609A92E4D29C10138BBBD3243BE8A13DoDy1N" TargetMode="External"/><Relationship Id="rId125" Type="http://schemas.openxmlformats.org/officeDocument/2006/relationships/hyperlink" Target="consultantplus://offline/ref=31F7BCA193E15C5FA58572FE6A4EFFBCDD89F0D72ED04310BC5AA18EA34DF50E1A7AEDDB6B3BC738689A92E4D29C10138BBBD3243BE8A13DoDy1N" TargetMode="External"/><Relationship Id="rId141" Type="http://schemas.openxmlformats.org/officeDocument/2006/relationships/hyperlink" Target="consultantplus://offline/ref=31F7BCA193E15C5FA58572FE6A4EFFBCD881F1D92BDB4310BC5AA18EA34DF50E1A7AEDDB6B3BC73A679A92E4D29C10138BBBD3243BE8A13DoDy1N" TargetMode="External"/><Relationship Id="rId146" Type="http://schemas.openxmlformats.org/officeDocument/2006/relationships/hyperlink" Target="consultantplus://offline/ref=31F7BCA193E15C5FA58572FE6A4EFFBCDE89F6D926DB4310BC5AA18EA34DF50E1A7AEDDB6B3BC73E699A92E4D29C10138BBBD3243BE8A13DoDy1N" TargetMode="External"/><Relationship Id="rId167" Type="http://schemas.openxmlformats.org/officeDocument/2006/relationships/hyperlink" Target="consultantplus://offline/ref=31F7BCA193E15C5FA58572FE6A4EFFBCDD89F3D92FDA4310BC5AA18EA34DF50E1A7AEDDB6B3BC63A619A92E4D29C10138BBBD3243BE8A13DoDy1N" TargetMode="External"/><Relationship Id="rId188" Type="http://schemas.openxmlformats.org/officeDocument/2006/relationships/hyperlink" Target="consultantplus://offline/ref=31F7BCA193E15C5FA58572FE6A4EFFBCDE81F0D82EDB4310BC5AA18EA34DF50E1A7AEDDB6B3BC73A619A92E4D29C10138BBBD3243BE8A13DoDy1N" TargetMode="External"/><Relationship Id="rId7" Type="http://schemas.openxmlformats.org/officeDocument/2006/relationships/hyperlink" Target="consultantplus://offline/ref=31F7BCA193E15C5FA58572FE6A4EFFBCDE81F2D52DD64310BC5AA18EA34DF50E1A7AEDDB6B3BC73D679A92E4D29C10138BBBD3243BE8A13DoDy1N" TargetMode="External"/><Relationship Id="rId71" Type="http://schemas.openxmlformats.org/officeDocument/2006/relationships/hyperlink" Target="consultantplus://offline/ref=31F7BCA193E15C5FA58572FE6A4EFFBCDD89F3D92FDA4310BC5AA18EA34DF50E1A7AEDDB6B3BC73E619A92E4D29C10138BBBD3243BE8A13DoDy1N" TargetMode="External"/><Relationship Id="rId92" Type="http://schemas.openxmlformats.org/officeDocument/2006/relationships/hyperlink" Target="consultantplus://offline/ref=31F7BCA193E15C5FA58572FE6A4EFFBCDD89F3D92FDA4310BC5AA18EA34DF50E1A7AEDDB6B3BC73D639A92E4D29C10138BBBD3243BE8A13DoDy1N" TargetMode="External"/><Relationship Id="rId162" Type="http://schemas.openxmlformats.org/officeDocument/2006/relationships/hyperlink" Target="consultantplus://offline/ref=31F7BCA193E15C5FA58572FE6A4EFFBCD881F7D02BD74310BC5AA18EA34DF50E1A7AEDDB6B3BC63E679A92E4D29C10138BBBD3243BE8A13DoDy1N" TargetMode="External"/><Relationship Id="rId183" Type="http://schemas.openxmlformats.org/officeDocument/2006/relationships/hyperlink" Target="consultantplus://offline/ref=31F7BCA193E15C5FA58572FE6A4EFFBCDE81F2D52DD64310BC5AA18EA34DF50E1A7AEDDB6B3BC73C699A92E4D29C10138BBBD3243BE8A13DoDy1N" TargetMode="External"/><Relationship Id="rId2" Type="http://schemas.openxmlformats.org/officeDocument/2006/relationships/settings" Target="settings.xml"/><Relationship Id="rId29" Type="http://schemas.openxmlformats.org/officeDocument/2006/relationships/hyperlink" Target="consultantplus://offline/ref=31F7BCA193E15C5FA58572FE6A4EFFBCDF81F3D82BDA4310BC5AA18EA34DF50E1A7AEDDB6B3BC73A609A92E4D29C10138BBBD3243BE8A13DoDy1N" TargetMode="External"/><Relationship Id="rId24" Type="http://schemas.openxmlformats.org/officeDocument/2006/relationships/hyperlink" Target="consultantplus://offline/ref=31F7BCA193E15C5FA58572FE6A4EFFBCDE81F2D52DD64310BC5AA18EA34DF50E1A7AEDDB6B3BC73D689A92E4D29C10138BBBD3243BE8A13DoDy1N" TargetMode="External"/><Relationship Id="rId40" Type="http://schemas.openxmlformats.org/officeDocument/2006/relationships/hyperlink" Target="consultantplus://offline/ref=31F7BCA193E15C5FA58572FE6A4EFFBCDF88F4D32DD04310BC5AA18EA34DF50E1A7AEDDB6B3BC73B699A92E4D29C10138BBBD3243BE8A13DoDy1N" TargetMode="External"/><Relationship Id="rId45" Type="http://schemas.openxmlformats.org/officeDocument/2006/relationships/hyperlink" Target="consultantplus://offline/ref=31F7BCA193E15C5FA58572FE6A4EFFBCDE89F6D926DB4310BC5AA18EA34DF50E1A7AEDDB6B3BC739679A92E4D29C10138BBBD3243BE8A13DoDy1N" TargetMode="External"/><Relationship Id="rId66" Type="http://schemas.openxmlformats.org/officeDocument/2006/relationships/hyperlink" Target="consultantplus://offline/ref=31F7BCA193E15C5FA58572FE6A4EFFBCDD89F3D92FDA4310BC5AA18EA34DF50E1A7AEDDB6B3BC73F639A92E4D29C10138BBBD3243BE8A13DoDy1N" TargetMode="External"/><Relationship Id="rId87" Type="http://schemas.openxmlformats.org/officeDocument/2006/relationships/hyperlink" Target="consultantplus://offline/ref=31F7BCA193E15C5FA58572FE6A4EFFBCDD89F3D92FDA4310BC5AA18EA34DF50E1A7AEDDB6B3BC73D619A92E4D29C10138BBBD3243BE8A13DoDy1N" TargetMode="External"/><Relationship Id="rId110" Type="http://schemas.openxmlformats.org/officeDocument/2006/relationships/hyperlink" Target="consultantplus://offline/ref=31F7BCA193E15C5FA58572FE6A4EFFBCDE89F6D926DB4310BC5AA18EA34DF50E1A7AEDDB6B3BC73E639A92E4D29C10138BBBD3243BE8A13DoDy1N" TargetMode="External"/><Relationship Id="rId115" Type="http://schemas.openxmlformats.org/officeDocument/2006/relationships/hyperlink" Target="consultantplus://offline/ref=31F7BCA193E15C5FA58572FE6A4EFFBCD881F1D92BDB4310BC5AA18EA34DF50E1A7AEDDB6B3BC73A619A92E4D29C10138BBBD3243BE8A13DoDy1N" TargetMode="External"/><Relationship Id="rId131" Type="http://schemas.openxmlformats.org/officeDocument/2006/relationships/hyperlink" Target="consultantplus://offline/ref=31F7BCA193E15C5FA58572FE6A4EFFBCDD89F0D72ED04310BC5AA18EA34DF50E1A7AEDDB6B3BC73E619A92E4D29C10138BBBD3243BE8A13DoDy1N" TargetMode="External"/><Relationship Id="rId136" Type="http://schemas.openxmlformats.org/officeDocument/2006/relationships/hyperlink" Target="consultantplus://offline/ref=31F7BCA193E15C5FA58572FE6A4EFFBCDE89F6D926DB4310BC5AA18EA34DF50E1A7AEDDB6B3BC73E679A92E4D29C10138BBBD3243BE8A13DoDy1N" TargetMode="External"/><Relationship Id="rId157" Type="http://schemas.openxmlformats.org/officeDocument/2006/relationships/hyperlink" Target="consultantplus://offline/ref=31F7BCA193E15C5FA58572FE6A4EFFBCDE81F2D52DD64310BC5AA18EA34DF50E1A7AEDDB6B3BC73C659A92E4D29C10138BBBD3243BE8A13DoDy1N" TargetMode="External"/><Relationship Id="rId178" Type="http://schemas.openxmlformats.org/officeDocument/2006/relationships/hyperlink" Target="consultantplus://offline/ref=31F7BCA193E15C5FA58572FE6A4EFFBCDE81F2D52DD64310BC5AA18EA34DF50E1A7AEDDB6B3BC73C669A92E4D29C10138BBBD3243BE8A13DoDy1N" TargetMode="External"/><Relationship Id="rId61" Type="http://schemas.openxmlformats.org/officeDocument/2006/relationships/hyperlink" Target="consultantplus://offline/ref=31F7BCA193E15C5FA58572FE6A4EFFBCDF89FFD829D34310BC5AA18EA34DF50E087AB5D76B38D93B628FC4B594oCyBN" TargetMode="External"/><Relationship Id="rId82" Type="http://schemas.openxmlformats.org/officeDocument/2006/relationships/hyperlink" Target="consultantplus://offline/ref=31F7BCA193E15C5FA58572FE6A4EFFBCDF81F3D82BDA4310BC5AA18EA34DF50E1A7AEDDB6B3BC73A649A92E4D29C10138BBBD3243BE8A13DoDy1N" TargetMode="External"/><Relationship Id="rId152" Type="http://schemas.openxmlformats.org/officeDocument/2006/relationships/hyperlink" Target="consultantplus://offline/ref=31F7BCA193E15C5FA58572FE6A4EFFBCDE81F2D52DD64310BC5AA18EA34DF50E1A7AEDDB6B3BC73C649A92E4D29C10138BBBD3243BE8A13DoDy1N" TargetMode="External"/><Relationship Id="rId173" Type="http://schemas.openxmlformats.org/officeDocument/2006/relationships/hyperlink" Target="consultantplus://offline/ref=31F7BCA193E15C5FA58572FE6A4EFFBCDE89F6D926DB4310BC5AA18EA34DF50E1A7AEDDB6B3BC73C609A92E4D29C10138BBBD3243BE8A13DoDy1N" TargetMode="External"/><Relationship Id="rId194" Type="http://schemas.openxmlformats.org/officeDocument/2006/relationships/hyperlink" Target="consultantplus://offline/ref=31F7BCA193E15C5FA58572FE6A4EFFBCD881F4D72BD74310BC5AA18EA34DF50E1A7AEDDB6B39C639659A92E4D29C10138BBBD3243BE8A13DoDy1N" TargetMode="External"/><Relationship Id="rId19" Type="http://schemas.openxmlformats.org/officeDocument/2006/relationships/hyperlink" Target="consultantplus://offline/ref=31F7BCA193E15C5FA58572FE6A4EFFBCDE89F6D926DB4310BC5AA18EA34DF50E1A7AEDDB6B3BC73A629A92E4D29C10138BBBD3243BE8A13DoDy1N" TargetMode="External"/><Relationship Id="rId14" Type="http://schemas.openxmlformats.org/officeDocument/2006/relationships/hyperlink" Target="consultantplus://offline/ref=31F7BCA193E15C5FA58572FE6A4EFFBCD881F1D92BDB4310BC5AA18EA34DF50E1A7AEDDB6B3BC73B699A92E4D29C10138BBBD3243BE8A13DoDy1N" TargetMode="External"/><Relationship Id="rId30" Type="http://schemas.openxmlformats.org/officeDocument/2006/relationships/hyperlink" Target="consultantplus://offline/ref=31F7BCA193E15C5FA58572FE6A4EFFBCDE89F6D926DB4310BC5AA18EA34DF50E1A7AEDDB6B3BC73A659A92E4D29C10138BBBD3243BE8A13DoDy1N" TargetMode="External"/><Relationship Id="rId35" Type="http://schemas.openxmlformats.org/officeDocument/2006/relationships/hyperlink" Target="consultantplus://offline/ref=31F7BCA193E15C5FA58572FE6A4EFFBCDF89FFD727D24310BC5AA18EA34DF50E087AB5D76B38D93B628FC4B594oCyBN" TargetMode="External"/><Relationship Id="rId56" Type="http://schemas.openxmlformats.org/officeDocument/2006/relationships/hyperlink" Target="consultantplus://offline/ref=31F7BCA193E15C5FA58572FE6A4EFFBCDF89FFD727D24310BC5AA18EA34DF50E087AB5D76B38D93B628FC4B594oCyBN" TargetMode="External"/><Relationship Id="rId77" Type="http://schemas.openxmlformats.org/officeDocument/2006/relationships/hyperlink" Target="consultantplus://offline/ref=31F7BCA193E15C5FA58572FE6A4EFFBCDD89F3D92FDA4310BC5AA18EA34DF50E1A7AEDDB6B3BC73E659A92E4D29C10138BBBD3243BE8A13DoDy1N" TargetMode="External"/><Relationship Id="rId100" Type="http://schemas.openxmlformats.org/officeDocument/2006/relationships/hyperlink" Target="consultantplus://offline/ref=31F7BCA193E15C5FA58572FE6A4EFFBCDE89F6D926DB4310BC5AA18EA34DF50E1A7AEDDB6B3BC73E629A92E4D29C10138BBBD3243BE8A13DoDy1N" TargetMode="External"/><Relationship Id="rId105" Type="http://schemas.openxmlformats.org/officeDocument/2006/relationships/hyperlink" Target="consultantplus://offline/ref=31F7BCA193E15C5FA58572FE6A4EFFBCDD89F3D92FDA4310BC5AA18EA34DF50E1A7AEDDB6B3BC73C619A92E4D29C10138BBBD3243BE8A13DoDy1N" TargetMode="External"/><Relationship Id="rId126" Type="http://schemas.openxmlformats.org/officeDocument/2006/relationships/hyperlink" Target="consultantplus://offline/ref=31F7BCA193E15C5FA58572FE6A4EFFBCDD89F0D72ED04310BC5AA18EA34DF50E1A7AEDDB6B3BC738699A92E4D29C10138BBBD3243BE8A13DoDy1N" TargetMode="External"/><Relationship Id="rId147" Type="http://schemas.openxmlformats.org/officeDocument/2006/relationships/hyperlink" Target="consultantplus://offline/ref=31F7BCA193E15C5FA58572FE6A4EFFBCDD89F3D92FDA4310BC5AA18EA34DF50E1A7AEDDB6B3BC732689A92E4D29C10138BBBD3243BE8A13DoDy1N" TargetMode="External"/><Relationship Id="rId168" Type="http://schemas.openxmlformats.org/officeDocument/2006/relationships/hyperlink" Target="consultantplus://offline/ref=31F7BCA193E15C5FA58572FE6A4EFFBCD881F3D826D04310BC5AA18EA34DF50E1A7AEDDB6B3BC43C649A92E4D29C10138BBBD3243BE8A13DoDy1N" TargetMode="External"/><Relationship Id="rId8" Type="http://schemas.openxmlformats.org/officeDocument/2006/relationships/hyperlink" Target="consultantplus://offline/ref=31F7BCA193E15C5FA58572FE6A4EFFBCDF81F3D82BD54310BC5AA18EA34DF50E1A7AEDDB6B3BC73B699A92E4D29C10138BBBD3243BE8A13DoDy1N" TargetMode="External"/><Relationship Id="rId51" Type="http://schemas.openxmlformats.org/officeDocument/2006/relationships/hyperlink" Target="consultantplus://offline/ref=31F7BCA193E15C5FA58572FE6A4EFFBCDD89F3D92FDA4310BC5AA18EA34DF50E1A7AEDDB6B3BC738639A92E4D29C10138BBBD3243BE8A13DoDy1N" TargetMode="External"/><Relationship Id="rId72" Type="http://schemas.openxmlformats.org/officeDocument/2006/relationships/hyperlink" Target="consultantplus://offline/ref=31F7BCA193E15C5FA58572FE6A4EFFBCDE89F6D926DB4310BC5AA18EA34DF50E1A7AEDDB6B3BC73F639A92E4D29C10138BBBD3243BE8A13DoDy1N" TargetMode="External"/><Relationship Id="rId93" Type="http://schemas.openxmlformats.org/officeDocument/2006/relationships/hyperlink" Target="consultantplus://offline/ref=31F7BCA193E15C5FA58572FE6A4EFFBCDE89F6D926DB4310BC5AA18EA34DF50E1A7AEDDB6B3BC73E619A92E4D29C10138BBBD3243BE8A13DoDy1N" TargetMode="External"/><Relationship Id="rId98" Type="http://schemas.openxmlformats.org/officeDocument/2006/relationships/hyperlink" Target="consultantplus://offline/ref=31F7BCA193E15C5FA58572FE6A4EFFBCDD89F3D92FDA4310BC5AA18EA34DF50E1A7AEDDB6B3BC73D669A92E4D29C10138BBBD3243BE8A13DoDy1N" TargetMode="External"/><Relationship Id="rId121" Type="http://schemas.openxmlformats.org/officeDocument/2006/relationships/hyperlink" Target="consultantplus://offline/ref=31F7BCA193E15C5FA58572FE6A4EFFBCDD89F0D72ED04310BC5AA18EA34DF50E1A7AEDDB6B3BC738639A92E4D29C10138BBBD3243BE8A13DoDy1N" TargetMode="External"/><Relationship Id="rId142" Type="http://schemas.openxmlformats.org/officeDocument/2006/relationships/hyperlink" Target="consultantplus://offline/ref=31F7BCA193E15C5FA58572FE6A4EFFBCD881F1D92BDB4310BC5AA18EA34DF50E1A7AEDDB6B3BC73A679A92E4D29C10138BBBD3243BE8A13DoDy1N" TargetMode="External"/><Relationship Id="rId163" Type="http://schemas.openxmlformats.org/officeDocument/2006/relationships/hyperlink" Target="consultantplus://offline/ref=31F7BCA193E15C5FA58572FE6A4EFFBCDD89F3D92FDA4310BC5AA18EA34DF50E1A7AEDDB6B3BC63A609A92E4D29C10138BBBD3243BE8A13DoDy1N" TargetMode="External"/><Relationship Id="rId184" Type="http://schemas.openxmlformats.org/officeDocument/2006/relationships/hyperlink" Target="consultantplus://offline/ref=31F7BCA193E15C5FA58572FE6A4EFFBCDD89F3D92FDA4310BC5AA18EA34DF50E1A7AEDDB6B3BC639639A92E4D29C10138BBBD3243BE8A13DoDy1N" TargetMode="External"/><Relationship Id="rId189" Type="http://schemas.openxmlformats.org/officeDocument/2006/relationships/hyperlink" Target="consultantplus://offline/ref=31F7BCA193E15C5FA58572FE6A4EFFBCDF81F3D82BDA4310BC5AA18EA34DF50E1A7AEDDB6B3BC73A699A92E4D29C10138BBBD3243BE8A13DoDy1N" TargetMode="External"/><Relationship Id="rId3" Type="http://schemas.openxmlformats.org/officeDocument/2006/relationships/webSettings" Target="webSettings.xml"/><Relationship Id="rId25" Type="http://schemas.openxmlformats.org/officeDocument/2006/relationships/hyperlink" Target="consultantplus://offline/ref=31F7BCA193E15C5FA58572FE6A4EFFBCDF81F3D82BD54310BC5AA18EA34DF50E1A7AEDDB6B3BC73B699A92E4D29C10138BBBD3243BE8A13DoDy1N" TargetMode="External"/><Relationship Id="rId46" Type="http://schemas.openxmlformats.org/officeDocument/2006/relationships/hyperlink" Target="consultantplus://offline/ref=31F7BCA193E15C5FA58572FE6A4EFFBCD881F7D02BD74310BC5AA18EA34DF50E1A7AEDDB6B3BC63E669A92E4D29C10138BBBD3243BE8A13DoDy1N" TargetMode="External"/><Relationship Id="rId67" Type="http://schemas.openxmlformats.org/officeDocument/2006/relationships/hyperlink" Target="consultantplus://offline/ref=31F7BCA193E15C5FA58572FE6A4EFFBCDE89F6D926DB4310BC5AA18EA34DF50E1A7AEDDB6B3BC73F619A92E4D29C10138BBBD3243BE8A13DoDy1N" TargetMode="External"/><Relationship Id="rId116" Type="http://schemas.openxmlformats.org/officeDocument/2006/relationships/hyperlink" Target="consultantplus://offline/ref=31F7BCA193E15C5FA58572FE6A4EFFBCDD89F0D72ED04310BC5AA18EA34DF50E1A7AEDDB6B3BC739669A92E4D29C10138BBBD3243BE8A13DoDy1N" TargetMode="External"/><Relationship Id="rId137" Type="http://schemas.openxmlformats.org/officeDocument/2006/relationships/hyperlink" Target="consultantplus://offline/ref=31F7BCA193E15C5FA58572FE6A4EFFBCDE89F6D926DB4310BC5AA18EA34DF50E1A7AEDDB6B3BC73E679A92E4D29C10138BBBD3243BE8A13DoDy1N" TargetMode="External"/><Relationship Id="rId158" Type="http://schemas.openxmlformats.org/officeDocument/2006/relationships/hyperlink" Target="consultantplus://offline/ref=31F7BCA193E15C5FA58572FE6A4EFFBCDD89F3D92FDA4310BC5AA18EA34DF50E1A7AEDDB6B3BC63B689A92E4D29C10138BBBD3243BE8A13DoDy1N" TargetMode="External"/><Relationship Id="rId20" Type="http://schemas.openxmlformats.org/officeDocument/2006/relationships/hyperlink" Target="consultantplus://offline/ref=31F7BCA193E15C5FA58572FE6A4EFFBCDD89F3D92FDA4310BC5AA18EA34DF50E1A7AEDDB6B3BC73A639A92E4D29C10138BBBD3243BE8A13DoDy1N" TargetMode="External"/><Relationship Id="rId41" Type="http://schemas.openxmlformats.org/officeDocument/2006/relationships/hyperlink" Target="consultantplus://offline/ref=31F7BCA193E15C5FA58572FE6A4EFFBCDD89F3D92FDA4310BC5AA18EA34DF50E1A7AEDDB6B3BC73A679A92E4D29C10138BBBD3243BE8A13DoDy1N" TargetMode="External"/><Relationship Id="rId62" Type="http://schemas.openxmlformats.org/officeDocument/2006/relationships/hyperlink" Target="consultantplus://offline/ref=31F7BCA193E15C5FA58572FE6A4EFFBCDE89F6D926DB4310BC5AA18EA34DF50E1A7AEDDB6B3BC738679A92E4D29C10138BBBD3243BE8A13DoDy1N" TargetMode="External"/><Relationship Id="rId83" Type="http://schemas.openxmlformats.org/officeDocument/2006/relationships/hyperlink" Target="consultantplus://offline/ref=31F7BCA193E15C5FA58572FE6A4EFFBCDD89F3D92FDA4310BC5AA18EA34DF50E1A7AEDDB6B3BC73E689A92E4D29C10138BBBD3243BE8A13DoDy1N" TargetMode="External"/><Relationship Id="rId88" Type="http://schemas.openxmlformats.org/officeDocument/2006/relationships/hyperlink" Target="consultantplus://offline/ref=31F7BCA193E15C5FA58572FE6A4EFFBCDE89F6D926DB4310BC5AA18EA34DF50E1A7AEDDB6B3BC73E609A92E4D29C10138BBBD3243BE8A13DoDy1N" TargetMode="External"/><Relationship Id="rId111" Type="http://schemas.openxmlformats.org/officeDocument/2006/relationships/hyperlink" Target="consultantplus://offline/ref=31F7BCA193E15C5FA58572FE6A4EFFBCDD89F3D92FDA4310BC5AA18EA34DF50E1A7AEDDB6B3BC73C689A92E4D29C10138BBBD3243BE8A13DoDy1N" TargetMode="External"/><Relationship Id="rId132" Type="http://schemas.openxmlformats.org/officeDocument/2006/relationships/hyperlink" Target="consultantplus://offline/ref=31F7BCA193E15C5FA58572FE6A4EFFBCDD89F0D72ED04310BC5AA18EA34DF50E1A7AEDDB6B3BC73E629A92E4D29C10138BBBD3243BE8A13DoDy1N" TargetMode="External"/><Relationship Id="rId153" Type="http://schemas.openxmlformats.org/officeDocument/2006/relationships/hyperlink" Target="consultantplus://offline/ref=31F7BCA193E15C5FA58572FE6A4EFFBCDD89F0D72ED04310BC5AA18EA34DF50E1A7AEDDB6B3BC73E649A92E4D29C10138BBBD3243BE8A13DoDy1N" TargetMode="External"/><Relationship Id="rId174" Type="http://schemas.openxmlformats.org/officeDocument/2006/relationships/hyperlink" Target="consultantplus://offline/ref=31F7BCA193E15C5FA58572FE6A4EFFBCDF86F1D12CD44310BC5AA18EA34DF50E087AB5D76B38D93B628FC4B594oCyBN" TargetMode="External"/><Relationship Id="rId179" Type="http://schemas.openxmlformats.org/officeDocument/2006/relationships/hyperlink" Target="consultantplus://offline/ref=31F7BCA193E15C5FA58572FE6A4EFFBCDE89F6D926DB4310BC5AA18EA34DF50E1A7AEDDB6B3BC73C629A92E4D29C10138BBBD3243BE8A13DoDy1N" TargetMode="External"/><Relationship Id="rId195" Type="http://schemas.openxmlformats.org/officeDocument/2006/relationships/fontTable" Target="fontTable.xml"/><Relationship Id="rId190" Type="http://schemas.openxmlformats.org/officeDocument/2006/relationships/hyperlink" Target="consultantplus://offline/ref=31F7BCA193E15C5FA58572FE6A4EFFBCDE89F6D926DB4310BC5AA18EA34DF50E1A7AEDDB6B3BC73C659A92E4D29C10138BBBD3243BE8A13DoDy1N" TargetMode="External"/><Relationship Id="rId15" Type="http://schemas.openxmlformats.org/officeDocument/2006/relationships/hyperlink" Target="consultantplus://offline/ref=31F7BCA193E15C5FA58572FE6A4EFFBCD881F3D826D04310BC5AA18EA34DF50E1A7AEDDB6D3CCC6F31D593B896CA03138ABBD12627oEy8N" TargetMode="External"/><Relationship Id="rId36" Type="http://schemas.openxmlformats.org/officeDocument/2006/relationships/hyperlink" Target="consultantplus://offline/ref=31F7BCA193E15C5FA58572FE6A4EFFBCDF81F3D82BD54310BC5AA18EA34DF50E1A7AEDDB6B3BC73A609A92E4D29C10138BBBD3243BE8A13DoDy1N" TargetMode="External"/><Relationship Id="rId57" Type="http://schemas.openxmlformats.org/officeDocument/2006/relationships/hyperlink" Target="consultantplus://offline/ref=31F7BCA193E15C5FA58572FE6A4EFFBCDF81F3D82BD54310BC5AA18EA34DF50E1A7AEDDB6B3BC73A629A92E4D29C10138BBBD3243BE8A13DoDy1N" TargetMode="External"/><Relationship Id="rId106" Type="http://schemas.openxmlformats.org/officeDocument/2006/relationships/hyperlink" Target="consultantplus://offline/ref=31F7BCA193E15C5FA58572FE6A4EFFBCDD89F3D92FDA4310BC5AA18EA34DF50E1A7AEDDB6B3BC73C639A92E4D29C10138BBBD3243BE8A13DoDy1N" TargetMode="External"/><Relationship Id="rId127" Type="http://schemas.openxmlformats.org/officeDocument/2006/relationships/hyperlink" Target="consultantplus://offline/ref=31F7BCA193E15C5FA58572FE6A4EFFBCDD89F0D72ED04310BC5AA18EA34DF50E1A7AEDDB6B3BC73F629A92E4D29C10138BBBD3243BE8A13DoDy1N" TargetMode="External"/><Relationship Id="rId10" Type="http://schemas.openxmlformats.org/officeDocument/2006/relationships/hyperlink" Target="consultantplus://offline/ref=31F7BCA193E15C5FA58572FE6A4EFFBCD881F1D72ED64310BC5AA18EA34DF50E1A7AEDDB6B3BC73A689A92E4D29C10138BBBD3243BE8A13DoDy1N" TargetMode="External"/><Relationship Id="rId31" Type="http://schemas.openxmlformats.org/officeDocument/2006/relationships/hyperlink" Target="consultantplus://offline/ref=31F7BCA193E15C5FA58572FE6A4EFFBCD881F1D92BDB4310BC5AA18EA34DF50E1A7AEDDB6B3BC73B699A92E4D29C10138BBBD3243BE8A13DoDy1N" TargetMode="External"/><Relationship Id="rId52" Type="http://schemas.openxmlformats.org/officeDocument/2006/relationships/hyperlink" Target="consultantplus://offline/ref=31F7BCA193E15C5FA58572FE6A4EFFBCD881F2D52FDB4310BC5AA18EA34DF50E1A7AEDDF6A39CC6F31D593B896CA03138ABBD12627oEy8N" TargetMode="External"/><Relationship Id="rId73" Type="http://schemas.openxmlformats.org/officeDocument/2006/relationships/hyperlink" Target="consultantplus://offline/ref=31F7BCA193E15C5FA58572FE6A4EFFBCDD89F3D92FDA4310BC5AA18EA34DF50E1A7AEDDB6B3BC73E639A92E4D29C10138BBBD3243BE8A13DoDy1N" TargetMode="External"/><Relationship Id="rId78" Type="http://schemas.openxmlformats.org/officeDocument/2006/relationships/hyperlink" Target="consultantplus://offline/ref=31F7BCA193E15C5FA58572FE6A4EFFBCDE89F6D926DB4310BC5AA18EA34DF50E1A7AEDDB6B3BC73F659A92E4D29C10138BBBD3243BE8A13DoDy1N" TargetMode="External"/><Relationship Id="rId94" Type="http://schemas.openxmlformats.org/officeDocument/2006/relationships/hyperlink" Target="consultantplus://offline/ref=31F7BCA193E15C5FA58572FE6A4EFFBCD881F1D92BDB4310BC5AA18EA34DF50E1A7AEDDB6B3BC73A609A92E4D29C10138BBBD3243BE8A13DoDy1N" TargetMode="External"/><Relationship Id="rId99" Type="http://schemas.openxmlformats.org/officeDocument/2006/relationships/hyperlink" Target="consultantplus://offline/ref=31F7BCA193E15C5FA58572FE6A4EFFBCD881F1D92BDB4310BC5AA18EA34DF50E1A7AEDDB6B3BC73A609A92E4D29C10138BBBD3243BE8A13DoDy1N" TargetMode="External"/><Relationship Id="rId101" Type="http://schemas.openxmlformats.org/officeDocument/2006/relationships/hyperlink" Target="consultantplus://offline/ref=31F7BCA193E15C5FA58572FE6A4EFFBCD881F1D72ED64310BC5AA18EA34DF50E1A7AEDDB6B3BC73A689A92E4D29C10138BBBD3243BE8A13DoDy1N" TargetMode="External"/><Relationship Id="rId122" Type="http://schemas.openxmlformats.org/officeDocument/2006/relationships/hyperlink" Target="consultantplus://offline/ref=31F7BCA193E15C5FA58572FE6A4EFFBCDD89F0D72ED04310BC5AA18EA34DF50E1A7AEDDB6B3BC738649A92E4D29C10138BBBD3243BE8A13DoDy1N" TargetMode="External"/><Relationship Id="rId143" Type="http://schemas.openxmlformats.org/officeDocument/2006/relationships/hyperlink" Target="consultantplus://offline/ref=31F7BCA193E15C5FA58572FE6A4EFFBCD881F1D92BDB4310BC5AA18EA34DF50E1A7AEDDB6B3BC73A689A92E4D29C10138BBBD3243BE8A13DoDy1N" TargetMode="External"/><Relationship Id="rId148" Type="http://schemas.openxmlformats.org/officeDocument/2006/relationships/hyperlink" Target="consultantplus://offline/ref=31F7BCA193E15C5FA58572FE6A4EFFBCDD89F3D92FDA4310BC5AA18EA34DF50E1A7AEDDB6B3BC63B609A92E4D29C10138BBBD3243BE8A13DoDy1N" TargetMode="External"/><Relationship Id="rId164" Type="http://schemas.openxmlformats.org/officeDocument/2006/relationships/hyperlink" Target="consultantplus://offline/ref=31F7BCA193E15C5FA58572FE6A4EFFBCDE89F6D926DB4310BC5AA18EA34DF50E1A7AEDDB6B3BC73D679A92E4D29C10138BBBD3243BE8A13DoDy1N" TargetMode="External"/><Relationship Id="rId169" Type="http://schemas.openxmlformats.org/officeDocument/2006/relationships/hyperlink" Target="consultantplus://offline/ref=31F7BCA193E15C5FA58572FE6A4EFFBCD881F3D826D04310BC5AA18EA34DF50E1A7AEDDB6D3ECC6F31D593B896CA03138ABBD12627oEy8N" TargetMode="External"/><Relationship Id="rId185" Type="http://schemas.openxmlformats.org/officeDocument/2006/relationships/hyperlink" Target="consultantplus://offline/ref=31F7BCA193E15C5FA58572FE6A4EFFBCDE89F6D926DB4310BC5AA18EA34DF50E1A7AEDDB6B3BC73C629A92E4D29C10138BBBD3243BE8A13DoDy1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1F7BCA193E15C5FA58572FE6A4EFFBCDD89F3D92FDA4310BC5AA18EA34DF50E1A7AEDDB6B3BC73B659A92E4D29C10138BBBD3243BE8A13DoDy1N" TargetMode="External"/><Relationship Id="rId180" Type="http://schemas.openxmlformats.org/officeDocument/2006/relationships/hyperlink" Target="consultantplus://offline/ref=31F7BCA193E15C5FA58572FE6A4EFFBCDF86F1D12CD44310BC5AA18EA34DF50E087AB5D76B38D93B628FC4B594oCyBN" TargetMode="External"/><Relationship Id="rId26" Type="http://schemas.openxmlformats.org/officeDocument/2006/relationships/hyperlink" Target="consultantplus://offline/ref=31F7BCA193E15C5FA58572FE6A4EFFBCDD89F3D92FDA4310BC5AA18EA34DF50E1A7AEDDB6B3BC73A649A92E4D29C10138BBBD3243BE8A13DoDy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16222</Words>
  <Characters>92466</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Долголевeц А.И.</dc:creator>
  <cp:keywords/>
  <dc:description/>
  <cp:lastModifiedBy>Долголевeц А.И.</cp:lastModifiedBy>
  <cp:revision>1</cp:revision>
  <dcterms:created xsi:type="dcterms:W3CDTF">2022-02-03T13:50:00Z</dcterms:created>
  <dcterms:modified xsi:type="dcterms:W3CDTF">2022-02-03T13:51:00Z</dcterms:modified>
</cp:coreProperties>
</file>