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269"/>
        <w:gridCol w:w="1213"/>
        <w:gridCol w:w="1544"/>
        <w:gridCol w:w="1159"/>
        <w:gridCol w:w="1655"/>
        <w:gridCol w:w="1324"/>
        <w:gridCol w:w="1379"/>
        <w:gridCol w:w="1379"/>
        <w:gridCol w:w="1103"/>
        <w:gridCol w:w="1434"/>
        <w:gridCol w:w="1298"/>
      </w:tblGrid>
      <w:tr w:rsidR="0007747D" w:rsidTr="0007747D">
        <w:trPr>
          <w:trHeight w:val="132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  <w:p w:rsidR="0007747D" w:rsidRDefault="0007747D" w:rsidP="0007747D">
            <w:pPr>
              <w:pStyle w:val="ConsPlusNormal"/>
              <w:jc w:val="center"/>
            </w:pPr>
          </w:p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07747D">
            <w:pPr>
              <w:pStyle w:val="ConsPlusNormal"/>
              <w:jc w:val="center"/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112D76">
            <w:pPr>
              <w:pStyle w:val="ConsPlusNormal"/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47D" w:rsidRDefault="0007747D" w:rsidP="00BB20DE"/>
        </w:tc>
      </w:tr>
      <w:tr w:rsidR="0007747D" w:rsidTr="0007747D">
        <w:trPr>
          <w:trHeight w:val="634"/>
        </w:trPr>
        <w:tc>
          <w:tcPr>
            <w:tcW w:w="153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47D" w:rsidRPr="00012FDE" w:rsidRDefault="00012FDE" w:rsidP="00012FD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12FDE">
              <w:rPr>
                <w:rFonts w:ascii="Times New Roman" w:eastAsiaTheme="minorEastAsia" w:hAnsi="Times New Roman" w:cs="Times New Roman"/>
                <w:lang w:eastAsia="ru-RU"/>
              </w:rPr>
              <w:t>Общедоступная справочная система ярмарочных площадок Мурманской области на 2024 год</w:t>
            </w:r>
          </w:p>
        </w:tc>
      </w:tr>
      <w:tr w:rsidR="0007747D" w:rsidTr="00341F0D">
        <w:trPr>
          <w:trHeight w:val="2190"/>
        </w:trPr>
        <w:tc>
          <w:tcPr>
            <w:tcW w:w="552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Место (адрес) нахождения ярмарочной площадки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Координаты ярмарочной площадки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Площадь ярмарочной площадки, кв. м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электросетям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осуществления торговли с автомашин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Примерное количество торговых мест на ярмарке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времени проведения ярмарки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специализации ярмарки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Ограничения по доступности ярмарочной площадки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Количество дней, за которое</w:t>
            </w:r>
          </w:p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необходимо</w:t>
            </w:r>
          </w:p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направлять уведомление о</w:t>
            </w:r>
          </w:p>
          <w:p w:rsidR="0007747D" w:rsidRPr="00F60157" w:rsidRDefault="0007747D" w:rsidP="00F6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F60157">
              <w:rPr>
                <w:rFonts w:ascii="Times New Roman" w:hAnsi="Times New Roman" w:cs="Times New Roman"/>
                <w:sz w:val="20"/>
                <w:szCs w:val="20"/>
              </w:rPr>
              <w:t xml:space="preserve"> ярмарки &lt;*&gt;</w:t>
            </w:r>
          </w:p>
        </w:tc>
      </w:tr>
      <w:tr w:rsidR="0007747D" w:rsidTr="0007747D">
        <w:trPr>
          <w:trHeight w:val="274"/>
        </w:trPr>
        <w:tc>
          <w:tcPr>
            <w:tcW w:w="552" w:type="dxa"/>
          </w:tcPr>
          <w:p w:rsidR="0007747D" w:rsidRPr="008206F3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44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9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3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8" w:type="dxa"/>
          </w:tcPr>
          <w:p w:rsidR="0007747D" w:rsidRPr="0007747D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47D">
              <w:rPr>
                <w:rFonts w:ascii="Times New Roman" w:hAnsi="Times New Roman" w:cs="Times New Roman"/>
              </w:rPr>
              <w:t>12</w:t>
            </w:r>
          </w:p>
        </w:tc>
      </w:tr>
      <w:tr w:rsidR="0007747D" w:rsidTr="00DD0B97">
        <w:trPr>
          <w:trHeight w:val="289"/>
        </w:trPr>
        <w:tc>
          <w:tcPr>
            <w:tcW w:w="552" w:type="dxa"/>
          </w:tcPr>
          <w:p w:rsidR="0007747D" w:rsidRPr="008206F3" w:rsidRDefault="0007747D" w:rsidP="00077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vAlign w:val="center"/>
          </w:tcPr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07747D" w:rsidRPr="00DD0B97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07747D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="001008A2"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1008A2" w:rsidRPr="00DD0B97" w:rsidRDefault="001008A2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07747D" w:rsidRPr="00826AE1" w:rsidRDefault="00826AE1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24" w:type="dxa"/>
          </w:tcPr>
          <w:p w:rsidR="0007747D" w:rsidRPr="00826AE1" w:rsidRDefault="00826AE1" w:rsidP="0007747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 (не более 5 машин одновременно)</w:t>
            </w:r>
          </w:p>
        </w:tc>
        <w:tc>
          <w:tcPr>
            <w:tcW w:w="1379" w:type="dxa"/>
          </w:tcPr>
          <w:p w:rsidR="0007747D" w:rsidRPr="00DD0B97" w:rsidRDefault="0007747D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79" w:type="dxa"/>
          </w:tcPr>
          <w:p w:rsidR="0007747D" w:rsidRPr="00D23166" w:rsidRDefault="0007747D" w:rsidP="0007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01.01.2024 по 31.03.2024</w:t>
            </w:r>
          </w:p>
        </w:tc>
        <w:tc>
          <w:tcPr>
            <w:tcW w:w="1103" w:type="dxa"/>
          </w:tcPr>
          <w:p w:rsidR="0007747D" w:rsidRPr="00DD0B97" w:rsidRDefault="0007747D" w:rsidP="0007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07747D" w:rsidRPr="00DD0B97" w:rsidRDefault="00826AE1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07747D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DD0B97">
        <w:trPr>
          <w:trHeight w:val="274"/>
        </w:trPr>
        <w:tc>
          <w:tcPr>
            <w:tcW w:w="552" w:type="dxa"/>
          </w:tcPr>
          <w:p w:rsidR="00DD0B97" w:rsidRPr="008206F3" w:rsidRDefault="008206F3" w:rsidP="00DD0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9" w:type="dxa"/>
            <w:vAlign w:val="center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24" w:type="dxa"/>
          </w:tcPr>
          <w:p w:rsidR="00DD0B97" w:rsidRPr="00826AE1" w:rsidRDefault="00DD0B97" w:rsidP="00DD0B9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 (не более 5 машин одновременно)</w:t>
            </w:r>
          </w:p>
        </w:tc>
        <w:tc>
          <w:tcPr>
            <w:tcW w:w="1379" w:type="dxa"/>
          </w:tcPr>
          <w:p w:rsidR="00DD0B97" w:rsidRPr="00F60157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01.04.2024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30.06.2024</w:t>
            </w:r>
          </w:p>
        </w:tc>
        <w:tc>
          <w:tcPr>
            <w:tcW w:w="1103" w:type="dxa"/>
          </w:tcPr>
          <w:p w:rsidR="00DD0B97" w:rsidRPr="00DD0B97" w:rsidRDefault="00DD0B97" w:rsidP="00DD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DD0B97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DD0B97">
        <w:trPr>
          <w:trHeight w:val="274"/>
        </w:trPr>
        <w:tc>
          <w:tcPr>
            <w:tcW w:w="552" w:type="dxa"/>
          </w:tcPr>
          <w:p w:rsidR="00DD0B97" w:rsidRPr="008206F3" w:rsidRDefault="008206F3" w:rsidP="00DD0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vAlign w:val="center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24" w:type="dxa"/>
          </w:tcPr>
          <w:p w:rsidR="00DD0B97" w:rsidRPr="00826AE1" w:rsidRDefault="00DD0B97" w:rsidP="00DD0B9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 (не более 5 машин одновременно)</w:t>
            </w:r>
          </w:p>
        </w:tc>
        <w:tc>
          <w:tcPr>
            <w:tcW w:w="1379" w:type="dxa"/>
          </w:tcPr>
          <w:p w:rsidR="00DD0B97" w:rsidRPr="00F60157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01.07.2024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30.09.2024</w:t>
            </w:r>
          </w:p>
        </w:tc>
        <w:tc>
          <w:tcPr>
            <w:tcW w:w="1103" w:type="dxa"/>
          </w:tcPr>
          <w:p w:rsidR="00DD0B97" w:rsidRPr="00DD0B97" w:rsidRDefault="00DD0B97" w:rsidP="00DD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DD0B97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DD0B97">
        <w:trPr>
          <w:trHeight w:val="274"/>
        </w:trPr>
        <w:tc>
          <w:tcPr>
            <w:tcW w:w="552" w:type="dxa"/>
          </w:tcPr>
          <w:p w:rsidR="00DD0B97" w:rsidRPr="008206F3" w:rsidRDefault="008206F3" w:rsidP="00DD0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  <w:vAlign w:val="center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184042, Мурманская обл.,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г. Кандалакша ул. 50 лет Октября,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213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Х 440445,03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1416415.13</w:t>
            </w:r>
          </w:p>
        </w:tc>
        <w:tc>
          <w:tcPr>
            <w:tcW w:w="1544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Желтиков</w:t>
            </w:r>
            <w:proofErr w:type="spellEnd"/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В.А.,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(81533)</w:t>
            </w:r>
          </w:p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9-50-67 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oooukrynok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0B97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</w:p>
          <w:p w:rsidR="00DD0B97" w:rsidRPr="00D23166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  <w:r w:rsidRPr="00DD0B9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кв.м.</w:t>
            </w: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5" w:type="dxa"/>
          </w:tcPr>
          <w:p w:rsidR="00DD0B97" w:rsidRPr="00826AE1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E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24" w:type="dxa"/>
          </w:tcPr>
          <w:p w:rsidR="00DD0B97" w:rsidRPr="00826AE1" w:rsidRDefault="00DD0B97" w:rsidP="00DD0B9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6A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 (не более 5 машин одновременно)</w:t>
            </w:r>
          </w:p>
        </w:tc>
        <w:tc>
          <w:tcPr>
            <w:tcW w:w="1379" w:type="dxa"/>
          </w:tcPr>
          <w:p w:rsidR="00DD0B97" w:rsidRPr="00F60157" w:rsidRDefault="00DD0B97" w:rsidP="00DD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1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9" w:type="dxa"/>
          </w:tcPr>
          <w:p w:rsidR="00DD0B97" w:rsidRPr="00D23166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01.10.2024</w:t>
            </w:r>
            <w:r w:rsidRPr="00D23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</w:p>
        </w:tc>
        <w:tc>
          <w:tcPr>
            <w:tcW w:w="1103" w:type="dxa"/>
          </w:tcPr>
          <w:p w:rsidR="00DD0B97" w:rsidRPr="00DD0B97" w:rsidRDefault="00DD0B97" w:rsidP="00DD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92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и продовольственные товары народного потребления</w:t>
            </w:r>
          </w:p>
        </w:tc>
        <w:tc>
          <w:tcPr>
            <w:tcW w:w="1434" w:type="dxa"/>
          </w:tcPr>
          <w:p w:rsidR="00DD0B97" w:rsidRDefault="00DD0B97" w:rsidP="00DD0B97">
            <w:pPr>
              <w:jc w:val="center"/>
            </w:pPr>
            <w:r w:rsidRPr="005E11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DD0B97" w:rsidRDefault="00DD0B97" w:rsidP="00DD0B9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D0B97" w:rsidTr="0007747D">
        <w:trPr>
          <w:trHeight w:val="274"/>
        </w:trPr>
        <w:tc>
          <w:tcPr>
            <w:tcW w:w="552" w:type="dxa"/>
          </w:tcPr>
          <w:p w:rsidR="00DD0B97" w:rsidRPr="008206F3" w:rsidRDefault="008206F3" w:rsidP="00DD0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06F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69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еленоборский</w:t>
            </w:r>
            <w:proofErr w:type="spell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, ул.Озёрная, д.24 А, район МБУК ЗЦДК</w:t>
            </w:r>
          </w:p>
        </w:tc>
        <w:tc>
          <w:tcPr>
            <w:tcW w:w="1213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X 66.855823</w:t>
            </w:r>
          </w:p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Y 32.382308</w:t>
            </w:r>
          </w:p>
        </w:tc>
        <w:tc>
          <w:tcPr>
            <w:tcW w:w="1544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еленоборский</w:t>
            </w:r>
            <w:proofErr w:type="spellEnd"/>
          </w:p>
        </w:tc>
        <w:tc>
          <w:tcPr>
            <w:tcW w:w="1159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917 м</w:t>
            </w:r>
            <w:proofErr w:type="gramStart"/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5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24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79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79" w:type="dxa"/>
          </w:tcPr>
          <w:p w:rsidR="00DD0B97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с 11.00 до 19.00 час.</w:t>
            </w:r>
          </w:p>
        </w:tc>
        <w:tc>
          <w:tcPr>
            <w:tcW w:w="1103" w:type="dxa"/>
          </w:tcPr>
          <w:p w:rsidR="00DD0B97" w:rsidRDefault="00DD0B97" w:rsidP="00DD0B97">
            <w:pPr>
              <w:jc w:val="center"/>
            </w:pPr>
            <w:r w:rsidRPr="007811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DD0B97" w:rsidRDefault="00DD0B97" w:rsidP="00DD0B97">
            <w:pPr>
              <w:jc w:val="center"/>
            </w:pPr>
            <w:r w:rsidRPr="007811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8" w:type="dxa"/>
          </w:tcPr>
          <w:p w:rsidR="00DD0B97" w:rsidRPr="00417E50" w:rsidRDefault="00DD0B97" w:rsidP="00DD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E50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</w:tr>
    </w:tbl>
    <w:p w:rsidR="008226E3" w:rsidRDefault="008226E3" w:rsidP="00B808F2">
      <w:pPr>
        <w:jc w:val="right"/>
        <w:rPr>
          <w:rFonts w:ascii="Times New Roman" w:hAnsi="Times New Roman" w:cs="Times New Roman"/>
          <w:sz w:val="24"/>
        </w:rPr>
      </w:pPr>
    </w:p>
    <w:p w:rsidR="00012FDE" w:rsidRPr="00012FDE" w:rsidRDefault="00012FDE" w:rsidP="00012FDE">
      <w:pPr>
        <w:pStyle w:val="ConsPlusNormal"/>
        <w:jc w:val="both"/>
        <w:rPr>
          <w:color w:val="A6A6A6" w:themeColor="background1" w:themeShade="A6"/>
        </w:rPr>
      </w:pPr>
      <w:r w:rsidRPr="00012FDE">
        <w:rPr>
          <w:color w:val="A6A6A6" w:themeColor="background1" w:themeShade="A6"/>
        </w:rPr>
        <w:t>&lt;*&gt; В случае</w:t>
      </w:r>
      <w:proofErr w:type="gramStart"/>
      <w:r w:rsidRPr="00012FDE">
        <w:rPr>
          <w:color w:val="A6A6A6" w:themeColor="background1" w:themeShade="A6"/>
        </w:rPr>
        <w:t>,</w:t>
      </w:r>
      <w:proofErr w:type="gramEnd"/>
      <w:r w:rsidRPr="00012FDE">
        <w:rPr>
          <w:color w:val="A6A6A6" w:themeColor="background1" w:themeShade="A6"/>
        </w:rPr>
        <w:t xml:space="preserve"> если правообладателем ярмарочной площадки является орган местного самоуправления муниципального образования Мурманской области, либо ярмарочная площадка находится в оперативном управлении.</w:t>
      </w:r>
    </w:p>
    <w:p w:rsidR="0096570C" w:rsidRDefault="00197365" w:rsidP="00AC06BD"/>
    <w:sectPr w:rsidR="0096570C" w:rsidSect="008226E3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65" w:rsidRDefault="00197365" w:rsidP="00B808F2">
      <w:pPr>
        <w:spacing w:after="0" w:line="240" w:lineRule="auto"/>
      </w:pPr>
      <w:r>
        <w:separator/>
      </w:r>
    </w:p>
  </w:endnote>
  <w:endnote w:type="continuationSeparator" w:id="0">
    <w:p w:rsidR="00197365" w:rsidRDefault="00197365" w:rsidP="00B8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65" w:rsidRDefault="00197365" w:rsidP="00B808F2">
      <w:pPr>
        <w:spacing w:after="0" w:line="240" w:lineRule="auto"/>
      </w:pPr>
      <w:r>
        <w:separator/>
      </w:r>
    </w:p>
  </w:footnote>
  <w:footnote w:type="continuationSeparator" w:id="0">
    <w:p w:rsidR="00197365" w:rsidRDefault="00197365" w:rsidP="00B8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F2"/>
    <w:rsid w:val="00012FDE"/>
    <w:rsid w:val="00014924"/>
    <w:rsid w:val="00033724"/>
    <w:rsid w:val="0007747D"/>
    <w:rsid w:val="001008A2"/>
    <w:rsid w:val="00112D76"/>
    <w:rsid w:val="00197365"/>
    <w:rsid w:val="00225009"/>
    <w:rsid w:val="0023039E"/>
    <w:rsid w:val="00241F44"/>
    <w:rsid w:val="00341F0D"/>
    <w:rsid w:val="00384664"/>
    <w:rsid w:val="003D3467"/>
    <w:rsid w:val="004D167C"/>
    <w:rsid w:val="00500B90"/>
    <w:rsid w:val="006F64EC"/>
    <w:rsid w:val="007C04E9"/>
    <w:rsid w:val="008206F3"/>
    <w:rsid w:val="008226E3"/>
    <w:rsid w:val="00826AE1"/>
    <w:rsid w:val="00854A26"/>
    <w:rsid w:val="008658F0"/>
    <w:rsid w:val="009C2822"/>
    <w:rsid w:val="009F3743"/>
    <w:rsid w:val="00AC06BD"/>
    <w:rsid w:val="00B808F2"/>
    <w:rsid w:val="00BB20DE"/>
    <w:rsid w:val="00BD7A95"/>
    <w:rsid w:val="00CC7146"/>
    <w:rsid w:val="00D23166"/>
    <w:rsid w:val="00D62B7E"/>
    <w:rsid w:val="00D819B9"/>
    <w:rsid w:val="00D834D5"/>
    <w:rsid w:val="00DD0B97"/>
    <w:rsid w:val="00E32ED3"/>
    <w:rsid w:val="00F265D0"/>
    <w:rsid w:val="00F37AC8"/>
    <w:rsid w:val="00F505EC"/>
    <w:rsid w:val="00F546B9"/>
    <w:rsid w:val="00F60157"/>
    <w:rsid w:val="00FB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08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08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08F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26E3"/>
  </w:style>
  <w:style w:type="paragraph" w:styleId="ab">
    <w:name w:val="footer"/>
    <w:basedOn w:val="a"/>
    <w:link w:val="ac"/>
    <w:uiPriority w:val="99"/>
    <w:unhideWhenUsed/>
    <w:rsid w:val="00822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26E3"/>
  </w:style>
  <w:style w:type="paragraph" w:customStyle="1" w:styleId="ConsPlusNormal">
    <w:name w:val="ConsPlusNormal"/>
    <w:rsid w:val="00077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B12F-EC5E-4C95-AFB1-9B189E18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В. Леоненко</dc:creator>
  <cp:lastModifiedBy>fedoseevaam</cp:lastModifiedBy>
  <cp:revision>6</cp:revision>
  <cp:lastPrinted>2024-01-31T10:22:00Z</cp:lastPrinted>
  <dcterms:created xsi:type="dcterms:W3CDTF">2024-02-01T12:19:00Z</dcterms:created>
  <dcterms:modified xsi:type="dcterms:W3CDTF">2024-02-02T08:35:00Z</dcterms:modified>
</cp:coreProperties>
</file>